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F170D" w:rsidRDefault="00134865" w:rsidP="00EF170D">
      <w:pPr>
        <w:tabs>
          <w:tab w:val="left" w:pos="1234"/>
        </w:tabs>
        <w:ind w:left="0" w:firstLine="0"/>
      </w:pPr>
      <w:bookmarkStart w:id="0" w:name="_GoBack"/>
      <w:bookmarkEnd w:id="0"/>
      <w:r>
        <w:rPr>
          <w:noProof/>
        </w:rPr>
        <mc:AlternateContent>
          <mc:Choice Requires="wps">
            <w:drawing>
              <wp:anchor distT="0" distB="0" distL="114300" distR="114300" simplePos="0" relativeHeight="251660288" behindDoc="1" locked="0" layoutInCell="1" allowOverlap="1">
                <wp:simplePos x="0" y="0"/>
                <wp:positionH relativeFrom="column">
                  <wp:posOffset>-885825</wp:posOffset>
                </wp:positionH>
                <wp:positionV relativeFrom="paragraph">
                  <wp:posOffset>-895350</wp:posOffset>
                </wp:positionV>
                <wp:extent cx="7629525" cy="107061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10706100"/>
                        </a:xfrm>
                        <a:prstGeom prst="rect">
                          <a:avLst/>
                        </a:prstGeom>
                        <a:solidFill>
                          <a:srgbClr val="F9F9F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BF608" id="Rectangle 2" o:spid="_x0000_s1026" style="position:absolute;margin-left:-69.75pt;margin-top:-70.5pt;width:600.75pt;height:8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" fillcolor="#f9f9f9"/>
            </w:pict>
          </mc:Fallback>
        </mc:AlternateContent>
      </w:r>
      <w:r>
        <w:rPr>
          <w:noProof/>
        </w:rPr>
        <w:drawing>
          <wp:anchor distT="0" distB="0" distL="114300" distR="114300" simplePos="0" relativeHeight="251658752" behindDoc="0" locked="0" layoutInCell="1" allowOverlap="1" wp14:anchorId="09370E52" wp14:editId="202D0974">
            <wp:simplePos x="0" y="0"/>
            <wp:positionH relativeFrom="column">
              <wp:posOffset>-571500</wp:posOffset>
            </wp:positionH>
            <wp:positionV relativeFrom="paragraph">
              <wp:posOffset>-819150</wp:posOffset>
            </wp:positionV>
            <wp:extent cx="7089140" cy="2560882"/>
            <wp:effectExtent l="0" t="0" r="0" b="0"/>
            <wp:wrapNone/>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l="11459" b="77382"/>
                    <a:stretch/>
                  </pic:blipFill>
                  <pic:spPr bwMode="auto">
                    <a:xfrm>
                      <a:off x="0" y="0"/>
                      <a:ext cx="7089140" cy="2560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865" w:rsidRDefault="00134865" w:rsidP="00EF170D">
      <w:pPr>
        <w:pStyle w:val="1"/>
        <w:spacing w:line="259" w:lineRule="auto"/>
        <w:ind w:left="38" w:firstLine="0"/>
        <w:rPr>
          <w:sz w:val="40"/>
          <w:szCs w:val="40"/>
        </w:rPr>
      </w:pPr>
    </w:p>
    <w:p w:rsidR="00134865" w:rsidRDefault="00134865" w:rsidP="00EF170D">
      <w:pPr>
        <w:pStyle w:val="1"/>
        <w:spacing w:line="259" w:lineRule="auto"/>
        <w:ind w:left="38" w:firstLine="0"/>
        <w:rPr>
          <w:sz w:val="40"/>
          <w:szCs w:val="40"/>
        </w:rPr>
      </w:pPr>
    </w:p>
    <w:p w:rsidR="00134865" w:rsidRDefault="00134865" w:rsidP="00EF170D">
      <w:pPr>
        <w:pStyle w:val="1"/>
        <w:spacing w:line="259" w:lineRule="auto"/>
        <w:ind w:left="38" w:firstLine="0"/>
        <w:rPr>
          <w:sz w:val="40"/>
          <w:szCs w:val="40"/>
        </w:rPr>
      </w:pPr>
    </w:p>
    <w:p w:rsidR="00134865" w:rsidRDefault="00134865" w:rsidP="00EF170D">
      <w:pPr>
        <w:pStyle w:val="1"/>
        <w:spacing w:line="259" w:lineRule="auto"/>
        <w:ind w:left="38" w:firstLine="0"/>
        <w:rPr>
          <w:sz w:val="40"/>
          <w:szCs w:val="40"/>
        </w:rPr>
      </w:pPr>
    </w:p>
    <w:p w:rsidR="00134865" w:rsidRDefault="00134865" w:rsidP="00EF170D">
      <w:pPr>
        <w:pStyle w:val="1"/>
        <w:spacing w:line="259" w:lineRule="auto"/>
        <w:ind w:left="38" w:firstLine="0"/>
        <w:rPr>
          <w:sz w:val="40"/>
          <w:szCs w:val="40"/>
        </w:rPr>
      </w:pPr>
    </w:p>
    <w:p w:rsidR="00134865" w:rsidRDefault="00134865" w:rsidP="00EF170D">
      <w:pPr>
        <w:pStyle w:val="1"/>
        <w:spacing w:line="259" w:lineRule="auto"/>
        <w:ind w:left="38" w:firstLine="0"/>
        <w:rPr>
          <w:sz w:val="40"/>
          <w:szCs w:val="40"/>
        </w:rPr>
      </w:pPr>
    </w:p>
    <w:p w:rsidR="00134865" w:rsidRDefault="00134865" w:rsidP="00EF170D">
      <w:pPr>
        <w:pStyle w:val="1"/>
        <w:spacing w:line="259" w:lineRule="auto"/>
        <w:ind w:left="38" w:firstLine="0"/>
        <w:rPr>
          <w:sz w:val="40"/>
          <w:szCs w:val="40"/>
        </w:rPr>
      </w:pPr>
    </w:p>
    <w:p w:rsidR="00EF170D" w:rsidRPr="00134865" w:rsidRDefault="00EF170D" w:rsidP="00EF170D">
      <w:pPr>
        <w:pStyle w:val="1"/>
        <w:spacing w:line="259" w:lineRule="auto"/>
        <w:ind w:left="38" w:firstLine="0"/>
        <w:rPr>
          <w:sz w:val="40"/>
          <w:szCs w:val="40"/>
        </w:rPr>
        <w:sectPr w:rsidR="00EF170D" w:rsidRPr="00134865">
          <w:footerReference w:type="even" r:id="rId9"/>
          <w:footerReference w:type="default" r:id="rId10"/>
          <w:footerReference w:type="first" r:id="rId11"/>
          <w:pgSz w:w="12067" w:h="16949"/>
          <w:pgMar w:top="1440" w:right="1440" w:bottom="1440" w:left="1440" w:header="720" w:footer="720" w:gutter="0"/>
          <w:cols w:space="720"/>
        </w:sectPr>
      </w:pPr>
      <w:r w:rsidRPr="00134865">
        <w:rPr>
          <w:sz w:val="40"/>
          <w:szCs w:val="40"/>
        </w:rPr>
        <w:t>Адаптированная основная образовательная программа дошкольного образования</w:t>
      </w:r>
    </w:p>
    <w:p w:rsidR="00EB0958" w:rsidRDefault="006A7C0E" w:rsidP="00EF170D">
      <w:pPr>
        <w:pStyle w:val="1"/>
        <w:spacing w:line="259" w:lineRule="auto"/>
        <w:ind w:left="0" w:firstLine="0"/>
        <w:jc w:val="left"/>
      </w:pPr>
      <w:r>
        <w:lastRenderedPageBreak/>
        <w:t xml:space="preserve">Оглавление  </w:t>
      </w:r>
    </w:p>
    <w:tbl>
      <w:tblPr>
        <w:tblStyle w:val="TableGrid"/>
        <w:tblW w:w="9461" w:type="dxa"/>
        <w:tblInd w:w="-16" w:type="dxa"/>
        <w:tblCellMar>
          <w:right w:w="19" w:type="dxa"/>
        </w:tblCellMar>
        <w:tblLook w:val="04A0" w:firstRow="1" w:lastRow="0" w:firstColumn="1" w:lastColumn="0" w:noHBand="0" w:noVBand="1"/>
      </w:tblPr>
      <w:tblGrid>
        <w:gridCol w:w="755"/>
        <w:gridCol w:w="8002"/>
        <w:gridCol w:w="704"/>
      </w:tblGrid>
      <w:tr w:rsidR="00EB0958">
        <w:trPr>
          <w:trHeight w:val="284"/>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8" w:right="0" w:firstLine="0"/>
              <w:jc w:val="center"/>
            </w:pPr>
            <w:r>
              <w:rPr>
                <w:b/>
              </w:rPr>
              <w:t xml:space="preserve">1. </w:t>
            </w:r>
          </w:p>
        </w:tc>
        <w:tc>
          <w:tcPr>
            <w:tcW w:w="800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8" w:right="0" w:firstLine="0"/>
              <w:jc w:val="left"/>
            </w:pPr>
            <w:r>
              <w:rPr>
                <w:b/>
              </w:rPr>
              <w:t xml:space="preserve">ЦЕЛЕВОЙ РАЗДЕЛ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EA5870">
            <w:pPr>
              <w:spacing w:after="0" w:line="259" w:lineRule="auto"/>
              <w:ind w:left="20" w:right="0" w:firstLine="0"/>
              <w:jc w:val="center"/>
            </w:pPr>
            <w:r>
              <w:t>2</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6" w:right="0" w:firstLine="0"/>
              <w:jc w:val="center"/>
            </w:pPr>
            <w:r>
              <w:rPr>
                <w:b/>
              </w:rPr>
              <w:t xml:space="preserve">1.1. </w:t>
            </w:r>
          </w:p>
        </w:tc>
        <w:tc>
          <w:tcPr>
            <w:tcW w:w="800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8" w:right="0" w:firstLine="0"/>
              <w:jc w:val="left"/>
            </w:pPr>
            <w:r>
              <w:rPr>
                <w:b/>
              </w:rPr>
              <w:t xml:space="preserve">Пояснительная записка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EA5870">
            <w:pPr>
              <w:spacing w:after="0" w:line="259" w:lineRule="auto"/>
              <w:ind w:left="20" w:right="0" w:firstLine="0"/>
              <w:jc w:val="center"/>
            </w:pPr>
            <w:r>
              <w:t>2</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1.1.1.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Цели и задачи реализации Программы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4621FE">
            <w:pPr>
              <w:spacing w:after="0" w:line="259" w:lineRule="auto"/>
              <w:ind w:left="20" w:right="0" w:firstLine="0"/>
              <w:jc w:val="center"/>
            </w:pPr>
            <w:r>
              <w:t>3</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1.1.2.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Принципы и подходы к формированию Программы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4621FE">
            <w:pPr>
              <w:spacing w:after="0" w:line="259" w:lineRule="auto"/>
              <w:ind w:left="20" w:right="0" w:firstLine="0"/>
              <w:jc w:val="center"/>
            </w:pPr>
            <w:r>
              <w:t>4</w:t>
            </w:r>
          </w:p>
        </w:tc>
      </w:tr>
      <w:tr w:rsidR="00EB0958">
        <w:trPr>
          <w:trHeight w:val="287"/>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1.1.3.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Значимые для разработки и реализации Программы характеристики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4621FE">
            <w:pPr>
              <w:spacing w:after="0" w:line="259" w:lineRule="auto"/>
              <w:ind w:left="20" w:right="0" w:firstLine="0"/>
              <w:jc w:val="center"/>
            </w:pPr>
            <w:r>
              <w:t>5</w:t>
            </w:r>
          </w:p>
        </w:tc>
      </w:tr>
      <w:tr w:rsidR="00EB0958">
        <w:trPr>
          <w:trHeight w:val="287"/>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6" w:right="0" w:firstLine="0"/>
              <w:jc w:val="center"/>
            </w:pPr>
            <w:r>
              <w:rPr>
                <w:b/>
              </w:rPr>
              <w:t xml:space="preserve">1.2. </w:t>
            </w:r>
          </w:p>
        </w:tc>
        <w:tc>
          <w:tcPr>
            <w:tcW w:w="800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8" w:right="0" w:firstLine="0"/>
              <w:jc w:val="left"/>
            </w:pPr>
            <w:r>
              <w:rPr>
                <w:b/>
              </w:rPr>
              <w:t xml:space="preserve">Планируемые результаты освоения Программы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1</w:t>
            </w:r>
            <w:r w:rsidR="004621FE">
              <w:t>2</w:t>
            </w:r>
            <w:r>
              <w:t xml:space="preserve"> </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1.2.1.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Целевые ориентиры в младенческом и раннем возрасте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1</w:t>
            </w:r>
            <w:r w:rsidR="004621FE">
              <w:t>2</w:t>
            </w:r>
            <w:r>
              <w:t xml:space="preserve"> </w:t>
            </w:r>
          </w:p>
        </w:tc>
      </w:tr>
      <w:tr w:rsidR="00EB0958">
        <w:trPr>
          <w:trHeight w:val="838"/>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1.2.2.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89" w:firstLine="0"/>
            </w:pPr>
            <w:r>
              <w:t xml:space="preserve">Целевые ориентиры на этапе завершения освоения адаптированной основной образовательной программе дошкольного образования слабослышащих и позднооглохших детей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1</w:t>
            </w:r>
            <w:r w:rsidR="004621FE">
              <w:t>4</w:t>
            </w:r>
            <w:r>
              <w:t xml:space="preserve"> </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8" w:right="0" w:firstLine="0"/>
              <w:jc w:val="center"/>
            </w:pPr>
            <w:r>
              <w:rPr>
                <w:b/>
              </w:rPr>
              <w:t xml:space="preserve">2. </w:t>
            </w:r>
          </w:p>
        </w:tc>
        <w:tc>
          <w:tcPr>
            <w:tcW w:w="800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8" w:right="0" w:firstLine="0"/>
              <w:jc w:val="left"/>
            </w:pPr>
            <w:r>
              <w:rPr>
                <w:b/>
              </w:rPr>
              <w:t xml:space="preserve">СОДЕРЖАТЕЛЬНЫЙ РАЗДЕЛ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1</w:t>
            </w:r>
            <w:r w:rsidR="004621FE">
              <w:t>8</w:t>
            </w:r>
          </w:p>
        </w:tc>
      </w:tr>
      <w:tr w:rsidR="00EB0958">
        <w:trPr>
          <w:trHeight w:val="562"/>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6" w:right="0" w:firstLine="0"/>
              <w:jc w:val="center"/>
            </w:pPr>
            <w:r>
              <w:rPr>
                <w:b/>
              </w:rPr>
              <w:t xml:space="preserve">2.1.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1</w:t>
            </w:r>
            <w:r w:rsidR="004621FE">
              <w:t>9</w:t>
            </w:r>
          </w:p>
        </w:tc>
      </w:tr>
      <w:tr w:rsidR="00EB0958">
        <w:trPr>
          <w:trHeight w:val="287"/>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2.1.1.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Образовательная область «Социально – коммуникативное развитие»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1</w:t>
            </w:r>
            <w:r w:rsidR="004621FE">
              <w:t>9</w:t>
            </w:r>
          </w:p>
        </w:tc>
      </w:tr>
      <w:tr w:rsidR="00EB0958">
        <w:trPr>
          <w:trHeight w:val="287"/>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2.1.2.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Образовательная область «Познавательное развитие»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2</w:t>
            </w:r>
            <w:r w:rsidR="004621FE">
              <w:t>3</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2.1.3.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Образовательная область «Речевое развитие»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2</w:t>
            </w:r>
            <w:r w:rsidR="004621FE">
              <w:t>8</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2.1.4.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Образовательная область «Художественно – эстетическое развитие»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4621FE" w:rsidP="00902E36">
            <w:pPr>
              <w:spacing w:after="0" w:line="259" w:lineRule="auto"/>
              <w:ind w:left="20" w:right="0" w:firstLine="0"/>
              <w:jc w:val="center"/>
            </w:pPr>
            <w:r>
              <w:t>30</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7" w:right="0" w:firstLine="0"/>
              <w:jc w:val="left"/>
            </w:pPr>
            <w:r>
              <w:rPr>
                <w:b/>
              </w:rPr>
              <w:t xml:space="preserve">2.1.5.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Образовательная область «Физическое развитие»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902E36" w:rsidP="004621FE">
            <w:pPr>
              <w:spacing w:after="0" w:line="259" w:lineRule="auto"/>
              <w:ind w:left="20" w:right="0" w:firstLine="0"/>
              <w:jc w:val="center"/>
            </w:pPr>
            <w:r>
              <w:t>3</w:t>
            </w:r>
            <w:r w:rsidR="004621FE">
              <w:t>2</w:t>
            </w:r>
          </w:p>
        </w:tc>
      </w:tr>
      <w:tr w:rsidR="00EB0958">
        <w:trPr>
          <w:trHeight w:val="838"/>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6" w:right="0" w:firstLine="0"/>
              <w:jc w:val="center"/>
            </w:pPr>
            <w:r>
              <w:rPr>
                <w:b/>
              </w:rPr>
              <w:t xml:space="preserve">2.2.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90" w:firstLine="0"/>
            </w:pPr>
            <w:r>
              <w:t xml:space="preserve">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902E36" w:rsidP="004621FE">
            <w:pPr>
              <w:spacing w:after="0" w:line="259" w:lineRule="auto"/>
              <w:ind w:left="20" w:right="0" w:firstLine="0"/>
              <w:jc w:val="center"/>
            </w:pPr>
            <w:r>
              <w:t>3</w:t>
            </w:r>
            <w:r w:rsidR="004621FE">
              <w:t>4</w:t>
            </w:r>
          </w:p>
        </w:tc>
      </w:tr>
      <w:tr w:rsidR="00EB0958">
        <w:trPr>
          <w:trHeight w:val="562"/>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180" w:firstLine="0"/>
              <w:jc w:val="right"/>
            </w:pPr>
            <w:r>
              <w:rPr>
                <w:b/>
              </w:rPr>
              <w:t xml:space="preserve">2.3.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5459C6">
            <w:pPr>
              <w:spacing w:after="0" w:line="259" w:lineRule="auto"/>
              <w:ind w:left="108" w:right="0" w:hanging="127"/>
              <w:jc w:val="left"/>
            </w:pPr>
            <w:r>
              <w:t xml:space="preserve">  </w:t>
            </w:r>
            <w:r w:rsidR="006A7C0E">
              <w:t xml:space="preserve">Описание образовательной деятельности по профессиональной коррекции нарушений развития детей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3</w:t>
            </w:r>
            <w:r w:rsidR="004621FE">
              <w:t>6</w:t>
            </w:r>
          </w:p>
        </w:tc>
      </w:tr>
      <w:tr w:rsidR="00EB0958">
        <w:trPr>
          <w:trHeight w:val="563"/>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6" w:right="0" w:firstLine="0"/>
              <w:jc w:val="center"/>
            </w:pPr>
            <w:r>
              <w:rPr>
                <w:b/>
              </w:rPr>
              <w:t xml:space="preserve">2.4.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pPr>
            <w:r>
              <w:t xml:space="preserve">Особенности образовательной деятельности разных видов и культурных практик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20" w:right="0" w:firstLine="0"/>
              <w:jc w:val="center"/>
            </w:pPr>
            <w:r>
              <w:t>3</w:t>
            </w:r>
            <w:r w:rsidR="004621FE">
              <w:t>8</w:t>
            </w:r>
          </w:p>
        </w:tc>
      </w:tr>
      <w:tr w:rsidR="00EB0958">
        <w:trPr>
          <w:trHeight w:val="287"/>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6" w:right="0" w:firstLine="0"/>
              <w:jc w:val="center"/>
            </w:pPr>
            <w:r>
              <w:rPr>
                <w:b/>
              </w:rPr>
              <w:t xml:space="preserve">2.5.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Способы и направления поддержки детской инициативы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4621FE" w:rsidP="00902E36">
            <w:pPr>
              <w:spacing w:after="0" w:line="259" w:lineRule="auto"/>
              <w:ind w:left="20" w:right="0" w:firstLine="0"/>
              <w:jc w:val="center"/>
            </w:pPr>
            <w:r>
              <w:t>40</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6" w:right="0" w:firstLine="0"/>
              <w:jc w:val="center"/>
            </w:pPr>
            <w:r>
              <w:rPr>
                <w:b/>
              </w:rPr>
              <w:t xml:space="preserve">2.6.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Взаимодействие педагогического коллектива с семьями дошкольников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902E36" w:rsidP="004621FE">
            <w:pPr>
              <w:spacing w:after="0" w:line="259" w:lineRule="auto"/>
              <w:ind w:left="20" w:right="0" w:firstLine="0"/>
              <w:jc w:val="center"/>
            </w:pPr>
            <w:r>
              <w:t>4</w:t>
            </w:r>
            <w:r w:rsidR="004621FE">
              <w:t>1</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6" w:right="0" w:firstLine="0"/>
              <w:jc w:val="center"/>
            </w:pPr>
            <w:r>
              <w:rPr>
                <w:b/>
              </w:rPr>
              <w:t xml:space="preserve">2.7.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Иные характеристики содержания Программы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902E36" w:rsidP="004621FE">
            <w:pPr>
              <w:spacing w:after="0" w:line="259" w:lineRule="auto"/>
              <w:ind w:left="20" w:right="0" w:firstLine="0"/>
              <w:jc w:val="center"/>
            </w:pPr>
            <w:r>
              <w:t>4</w:t>
            </w:r>
            <w:r w:rsidR="004621FE">
              <w:t>3</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16" w:right="0" w:firstLine="0"/>
              <w:jc w:val="center"/>
            </w:pPr>
            <w:r>
              <w:rPr>
                <w:b/>
              </w:rPr>
              <w:t>2.</w:t>
            </w:r>
            <w:r w:rsidR="004621FE">
              <w:rPr>
                <w:b/>
              </w:rPr>
              <w:t>8</w:t>
            </w:r>
            <w:r>
              <w:rPr>
                <w:b/>
              </w:rPr>
              <w:t xml:space="preserve">.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Содержание коррекционной работы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4621FE">
            <w:pPr>
              <w:spacing w:after="0" w:line="259" w:lineRule="auto"/>
              <w:ind w:left="20" w:right="0" w:firstLine="0"/>
              <w:jc w:val="center"/>
            </w:pPr>
            <w:r>
              <w:t>44</w:t>
            </w:r>
          </w:p>
        </w:tc>
      </w:tr>
      <w:tr w:rsidR="00EB0958">
        <w:trPr>
          <w:trHeight w:val="563"/>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107" w:right="0" w:firstLine="0"/>
              <w:jc w:val="left"/>
            </w:pPr>
            <w:r>
              <w:rPr>
                <w:b/>
              </w:rPr>
              <w:t>2.</w:t>
            </w:r>
            <w:r w:rsidR="004621FE">
              <w:rPr>
                <w:b/>
              </w:rPr>
              <w:t>8</w:t>
            </w:r>
            <w:r>
              <w:rPr>
                <w:b/>
              </w:rPr>
              <w:t xml:space="preserve">.1.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Специальные условия для получения образования слабослышащими детьми в ДОУ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4621FE">
            <w:pPr>
              <w:spacing w:after="0" w:line="259" w:lineRule="auto"/>
              <w:ind w:left="20" w:right="0" w:firstLine="0"/>
              <w:jc w:val="center"/>
            </w:pPr>
            <w:r>
              <w:t>44</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107" w:right="0" w:firstLine="0"/>
              <w:jc w:val="left"/>
            </w:pPr>
            <w:r>
              <w:rPr>
                <w:b/>
              </w:rPr>
              <w:t>2.</w:t>
            </w:r>
            <w:r w:rsidR="004621FE">
              <w:rPr>
                <w:b/>
              </w:rPr>
              <w:t>8</w:t>
            </w:r>
            <w:r>
              <w:rPr>
                <w:b/>
              </w:rPr>
              <w:t xml:space="preserve">.2.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Использование специальных образовательных программ и технологий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4621FE">
            <w:pPr>
              <w:spacing w:after="0" w:line="259" w:lineRule="auto"/>
              <w:ind w:left="20" w:right="0" w:firstLine="0"/>
              <w:jc w:val="center"/>
            </w:pPr>
            <w:r>
              <w:t>45</w:t>
            </w:r>
          </w:p>
        </w:tc>
      </w:tr>
      <w:tr w:rsidR="00EB0958">
        <w:trPr>
          <w:trHeight w:val="563"/>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4621FE">
            <w:pPr>
              <w:spacing w:after="0" w:line="259" w:lineRule="auto"/>
              <w:ind w:left="107" w:right="0" w:firstLine="0"/>
              <w:jc w:val="left"/>
            </w:pPr>
            <w:r>
              <w:rPr>
                <w:b/>
              </w:rPr>
              <w:t>2.</w:t>
            </w:r>
            <w:r w:rsidR="004621FE">
              <w:rPr>
                <w:b/>
              </w:rPr>
              <w:t>8</w:t>
            </w:r>
            <w:r>
              <w:rPr>
                <w:b/>
              </w:rPr>
              <w:t xml:space="preserve">.3.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Осуществление квалифицированной коррекции нарушений развития слабослышащих детей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4621FE">
            <w:pPr>
              <w:spacing w:after="0" w:line="259" w:lineRule="auto"/>
              <w:ind w:left="20" w:right="0" w:firstLine="0"/>
              <w:jc w:val="center"/>
            </w:pPr>
            <w:r>
              <w:t>46</w:t>
            </w:r>
          </w:p>
        </w:tc>
      </w:tr>
      <w:tr w:rsidR="004621FE" w:rsidTr="00F21DDE">
        <w:trPr>
          <w:trHeight w:val="240"/>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4621FE" w:rsidRDefault="004621FE" w:rsidP="004621FE">
            <w:pPr>
              <w:spacing w:after="0" w:line="259" w:lineRule="auto"/>
              <w:ind w:left="107" w:right="0" w:firstLine="0"/>
              <w:jc w:val="left"/>
              <w:rPr>
                <w:b/>
              </w:rPr>
            </w:pPr>
            <w:r>
              <w:rPr>
                <w:b/>
              </w:rPr>
              <w:t>2.8.4.</w:t>
            </w:r>
          </w:p>
        </w:tc>
        <w:tc>
          <w:tcPr>
            <w:tcW w:w="8002" w:type="dxa"/>
            <w:tcBorders>
              <w:top w:val="single" w:sz="4" w:space="0" w:color="000000"/>
              <w:left w:val="single" w:sz="4" w:space="0" w:color="000000"/>
              <w:bottom w:val="single" w:sz="4" w:space="0" w:color="000000"/>
              <w:right w:val="single" w:sz="4" w:space="0" w:color="000000"/>
            </w:tcBorders>
          </w:tcPr>
          <w:p w:rsidR="004621FE" w:rsidRDefault="00F21DDE">
            <w:pPr>
              <w:spacing w:after="0" w:line="259" w:lineRule="auto"/>
              <w:ind w:left="108" w:right="0" w:firstLine="0"/>
              <w:jc w:val="left"/>
            </w:pPr>
            <w:r w:rsidRPr="00F21DDE">
              <w:t xml:space="preserve">Часть Программы, формируемая участниками образовательных отношений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4621FE" w:rsidRDefault="00F21DDE">
            <w:pPr>
              <w:spacing w:after="0" w:line="259" w:lineRule="auto"/>
              <w:ind w:left="20" w:right="0" w:firstLine="0"/>
              <w:jc w:val="center"/>
            </w:pPr>
            <w:r>
              <w:t>51</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8" w:right="0" w:firstLine="0"/>
              <w:jc w:val="center"/>
            </w:pPr>
            <w:r>
              <w:rPr>
                <w:b/>
              </w:rPr>
              <w:t xml:space="preserve">3. </w:t>
            </w:r>
          </w:p>
        </w:tc>
        <w:tc>
          <w:tcPr>
            <w:tcW w:w="800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08" w:right="0" w:firstLine="0"/>
              <w:jc w:val="left"/>
            </w:pPr>
            <w:r>
              <w:rPr>
                <w:b/>
              </w:rPr>
              <w:t xml:space="preserve">ОРГАНИЗАЦИОННЫЙ РАЗДЕЛ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F21DDE">
            <w:pPr>
              <w:spacing w:after="0" w:line="259" w:lineRule="auto"/>
              <w:ind w:left="20" w:right="0" w:firstLine="0"/>
              <w:jc w:val="center"/>
            </w:pPr>
            <w:r>
              <w:t>53</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6" w:right="0" w:firstLine="0"/>
              <w:jc w:val="center"/>
            </w:pPr>
            <w:r>
              <w:rPr>
                <w:b/>
              </w:rPr>
              <w:t xml:space="preserve">3.1.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08" w:right="0" w:firstLine="0"/>
              <w:jc w:val="left"/>
            </w:pPr>
            <w:r>
              <w:t xml:space="preserve">Материально-техническое обеспечение Программы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902E36" w:rsidP="00F21DDE">
            <w:pPr>
              <w:spacing w:after="0" w:line="259" w:lineRule="auto"/>
              <w:ind w:left="20" w:right="0" w:firstLine="0"/>
              <w:jc w:val="center"/>
            </w:pPr>
            <w:r>
              <w:t>5</w:t>
            </w:r>
            <w:r w:rsidR="00F21DDE">
              <w:t>3</w:t>
            </w:r>
          </w:p>
        </w:tc>
      </w:tr>
      <w:tr w:rsidR="00F21DDE">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F21DDE" w:rsidRDefault="00F21DDE">
            <w:pPr>
              <w:spacing w:after="0" w:line="259" w:lineRule="auto"/>
              <w:ind w:left="16" w:right="0" w:firstLine="0"/>
              <w:jc w:val="center"/>
              <w:rPr>
                <w:b/>
              </w:rPr>
            </w:pPr>
            <w:r>
              <w:rPr>
                <w:b/>
              </w:rPr>
              <w:t>3.2.</w:t>
            </w:r>
          </w:p>
        </w:tc>
        <w:tc>
          <w:tcPr>
            <w:tcW w:w="8002" w:type="dxa"/>
            <w:tcBorders>
              <w:top w:val="single" w:sz="4" w:space="0" w:color="000000"/>
              <w:left w:val="single" w:sz="4" w:space="0" w:color="000000"/>
              <w:bottom w:val="single" w:sz="4" w:space="0" w:color="000000"/>
              <w:right w:val="single" w:sz="4" w:space="0" w:color="000000"/>
            </w:tcBorders>
          </w:tcPr>
          <w:p w:rsidR="00F21DDE" w:rsidRDefault="00F21DDE">
            <w:pPr>
              <w:spacing w:after="0" w:line="259" w:lineRule="auto"/>
              <w:ind w:left="108" w:right="0" w:firstLine="0"/>
              <w:jc w:val="left"/>
            </w:pPr>
            <w:r w:rsidRPr="00F21DDE">
              <w:t xml:space="preserve">Часть Программы, формируемая участниками образовательных отношений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F21DDE" w:rsidRDefault="00F21DDE" w:rsidP="00F21DDE">
            <w:pPr>
              <w:spacing w:after="0" w:line="259" w:lineRule="auto"/>
              <w:ind w:left="20" w:right="0" w:firstLine="0"/>
              <w:jc w:val="center"/>
            </w:pPr>
            <w:r>
              <w:t>58</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rsidP="00F21DDE">
            <w:pPr>
              <w:spacing w:after="0" w:line="259" w:lineRule="auto"/>
              <w:ind w:left="16" w:right="0" w:firstLine="0"/>
              <w:jc w:val="center"/>
            </w:pPr>
            <w:r>
              <w:rPr>
                <w:b/>
              </w:rPr>
              <w:t>3.</w:t>
            </w:r>
            <w:r w:rsidR="00F21DDE">
              <w:rPr>
                <w:b/>
              </w:rPr>
              <w:t>3</w:t>
            </w:r>
            <w:r>
              <w:rPr>
                <w:b/>
              </w:rPr>
              <w:t xml:space="preserve">. </w:t>
            </w:r>
          </w:p>
        </w:tc>
        <w:tc>
          <w:tcPr>
            <w:tcW w:w="8002" w:type="dxa"/>
            <w:tcBorders>
              <w:top w:val="single" w:sz="4" w:space="0" w:color="000000"/>
              <w:left w:val="single" w:sz="4" w:space="0" w:color="000000"/>
              <w:bottom w:val="single" w:sz="4" w:space="0" w:color="000000"/>
              <w:right w:val="single" w:sz="4" w:space="0" w:color="000000"/>
            </w:tcBorders>
          </w:tcPr>
          <w:p w:rsidR="00EB0958" w:rsidRDefault="00902E36">
            <w:pPr>
              <w:spacing w:after="0" w:line="259" w:lineRule="auto"/>
              <w:ind w:left="108" w:right="0" w:firstLine="0"/>
              <w:jc w:val="left"/>
            </w:pPr>
            <w:r>
              <w:t xml:space="preserve">Организация развивающей предметно-пространственной среды  </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902E36" w:rsidP="00F21DDE">
            <w:pPr>
              <w:spacing w:after="0" w:line="259" w:lineRule="auto"/>
              <w:ind w:left="20" w:right="0" w:firstLine="0"/>
              <w:jc w:val="center"/>
            </w:pPr>
            <w:r>
              <w:t>6</w:t>
            </w:r>
            <w:r w:rsidR="00F21DDE">
              <w:t>4</w:t>
            </w:r>
          </w:p>
        </w:tc>
      </w:tr>
      <w:tr w:rsidR="00C10030">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C10030" w:rsidRDefault="00F21DDE">
            <w:pPr>
              <w:spacing w:after="0" w:line="259" w:lineRule="auto"/>
              <w:ind w:left="16" w:right="0" w:firstLine="0"/>
              <w:jc w:val="center"/>
              <w:rPr>
                <w:b/>
              </w:rPr>
            </w:pPr>
            <w:r>
              <w:rPr>
                <w:b/>
              </w:rPr>
              <w:t>3.4.</w:t>
            </w:r>
          </w:p>
        </w:tc>
        <w:tc>
          <w:tcPr>
            <w:tcW w:w="8002" w:type="dxa"/>
            <w:tcBorders>
              <w:top w:val="single" w:sz="4" w:space="0" w:color="000000"/>
              <w:left w:val="single" w:sz="4" w:space="0" w:color="000000"/>
              <w:bottom w:val="single" w:sz="4" w:space="0" w:color="000000"/>
              <w:right w:val="single" w:sz="4" w:space="0" w:color="000000"/>
            </w:tcBorders>
          </w:tcPr>
          <w:p w:rsidR="00C10030" w:rsidRDefault="00C10030">
            <w:pPr>
              <w:spacing w:after="0" w:line="259" w:lineRule="auto"/>
              <w:ind w:left="108" w:right="0" w:firstLine="0"/>
              <w:jc w:val="left"/>
            </w:pPr>
            <w:r w:rsidRPr="00C10030">
              <w:t>Психолого-педагогические условия, обеспечивающие развитие ребёнка</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C10030" w:rsidRDefault="00F21DDE">
            <w:pPr>
              <w:spacing w:after="0" w:line="259" w:lineRule="auto"/>
              <w:ind w:left="20" w:right="0" w:firstLine="0"/>
              <w:jc w:val="center"/>
            </w:pPr>
            <w:r>
              <w:t>74</w:t>
            </w:r>
          </w:p>
        </w:tc>
      </w:tr>
      <w:tr w:rsidR="00EB0958">
        <w:trPr>
          <w:trHeight w:val="286"/>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902E36" w:rsidP="00902E36">
            <w:pPr>
              <w:spacing w:after="0" w:line="259" w:lineRule="auto"/>
              <w:ind w:left="16" w:right="0" w:firstLine="0"/>
              <w:jc w:val="center"/>
            </w:pPr>
            <w:r>
              <w:rPr>
                <w:b/>
              </w:rPr>
              <w:t>4.</w:t>
            </w:r>
          </w:p>
        </w:tc>
        <w:tc>
          <w:tcPr>
            <w:tcW w:w="8002" w:type="dxa"/>
            <w:tcBorders>
              <w:top w:val="single" w:sz="4" w:space="0" w:color="000000"/>
              <w:left w:val="single" w:sz="4" w:space="0" w:color="000000"/>
              <w:bottom w:val="single" w:sz="4" w:space="0" w:color="000000"/>
              <w:right w:val="single" w:sz="4" w:space="0" w:color="000000"/>
            </w:tcBorders>
          </w:tcPr>
          <w:p w:rsidR="00EB0958" w:rsidRDefault="00902E36">
            <w:pPr>
              <w:spacing w:after="0" w:line="259" w:lineRule="auto"/>
              <w:ind w:left="108" w:right="0" w:firstLine="0"/>
              <w:jc w:val="left"/>
            </w:pPr>
            <w:r>
              <w:rPr>
                <w:b/>
              </w:rPr>
              <w:t>ДОПОЛНИТЕЛЬНЫЙ РАЗДЕЛ</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902E36" w:rsidP="00F21DDE">
            <w:pPr>
              <w:spacing w:after="0" w:line="259" w:lineRule="auto"/>
              <w:ind w:left="20" w:right="0" w:firstLine="0"/>
              <w:jc w:val="center"/>
            </w:pPr>
            <w:r>
              <w:t>7</w:t>
            </w:r>
            <w:r w:rsidR="00F21DDE">
              <w:t>7</w:t>
            </w:r>
          </w:p>
        </w:tc>
      </w:tr>
      <w:tr w:rsidR="00EB0958">
        <w:trPr>
          <w:trHeight w:val="287"/>
        </w:trPr>
        <w:tc>
          <w:tcPr>
            <w:tcW w:w="755"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EB0958" w:rsidP="00902E36">
            <w:pPr>
              <w:spacing w:after="0" w:line="259" w:lineRule="auto"/>
              <w:ind w:left="16" w:right="0" w:firstLine="0"/>
            </w:pPr>
          </w:p>
        </w:tc>
        <w:tc>
          <w:tcPr>
            <w:tcW w:w="8002" w:type="dxa"/>
            <w:tcBorders>
              <w:top w:val="single" w:sz="4" w:space="0" w:color="000000"/>
              <w:left w:val="single" w:sz="4" w:space="0" w:color="000000"/>
              <w:bottom w:val="single" w:sz="4" w:space="0" w:color="000000"/>
              <w:right w:val="single" w:sz="4" w:space="0" w:color="000000"/>
            </w:tcBorders>
          </w:tcPr>
          <w:p w:rsidR="00EB0958" w:rsidRPr="00902E36" w:rsidRDefault="00902E36">
            <w:pPr>
              <w:spacing w:after="0" w:line="259" w:lineRule="auto"/>
              <w:ind w:left="108" w:right="0" w:firstLine="0"/>
              <w:jc w:val="left"/>
              <w:rPr>
                <w:b/>
              </w:rPr>
            </w:pPr>
            <w:r w:rsidRPr="00902E36">
              <w:rPr>
                <w:b/>
              </w:rPr>
              <w:t>Используемая литература для реализации Программы</w:t>
            </w:r>
          </w:p>
        </w:tc>
        <w:tc>
          <w:tcPr>
            <w:tcW w:w="70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2E7466" w:rsidP="002E7466">
            <w:pPr>
              <w:spacing w:after="0" w:line="259" w:lineRule="auto"/>
              <w:ind w:left="20" w:right="0" w:firstLine="0"/>
              <w:jc w:val="center"/>
            </w:pPr>
            <w:r>
              <w:t>81</w:t>
            </w:r>
          </w:p>
        </w:tc>
      </w:tr>
    </w:tbl>
    <w:p w:rsidR="00902E36" w:rsidRDefault="00902E36" w:rsidP="00525F50">
      <w:pPr>
        <w:spacing w:after="112" w:line="259" w:lineRule="auto"/>
        <w:ind w:left="0" w:right="4678" w:firstLine="0"/>
        <w:jc w:val="center"/>
        <w:rPr>
          <w:b/>
        </w:rPr>
      </w:pPr>
    </w:p>
    <w:p w:rsidR="00525F50" w:rsidRDefault="00525F50" w:rsidP="00525F50">
      <w:pPr>
        <w:spacing w:after="112" w:line="259" w:lineRule="auto"/>
        <w:ind w:left="0" w:right="4678" w:firstLine="0"/>
        <w:jc w:val="center"/>
        <w:rPr>
          <w:b/>
        </w:rPr>
      </w:pPr>
    </w:p>
    <w:p w:rsidR="00525F50" w:rsidRDefault="00525F50" w:rsidP="00525F50">
      <w:pPr>
        <w:spacing w:after="112" w:line="259" w:lineRule="auto"/>
        <w:ind w:left="0" w:right="4678" w:firstLine="0"/>
        <w:jc w:val="center"/>
        <w:rPr>
          <w:b/>
        </w:rPr>
      </w:pPr>
    </w:p>
    <w:p w:rsidR="00525F50" w:rsidRDefault="00525F50" w:rsidP="00525F50">
      <w:pPr>
        <w:spacing w:after="112" w:line="259" w:lineRule="auto"/>
        <w:ind w:left="0" w:right="4678" w:firstLine="0"/>
        <w:jc w:val="center"/>
        <w:rPr>
          <w:b/>
        </w:rPr>
      </w:pPr>
    </w:p>
    <w:p w:rsidR="00EB0958" w:rsidRDefault="00EB0958" w:rsidP="00EF170D">
      <w:pPr>
        <w:spacing w:after="115" w:line="259" w:lineRule="auto"/>
        <w:ind w:right="0" w:firstLine="0"/>
        <w:jc w:val="left"/>
      </w:pPr>
    </w:p>
    <w:p w:rsidR="00EB0958" w:rsidRDefault="006A7C0E" w:rsidP="00525F50">
      <w:pPr>
        <w:pStyle w:val="1"/>
        <w:numPr>
          <w:ilvl w:val="0"/>
          <w:numId w:val="67"/>
        </w:numPr>
        <w:spacing w:line="276" w:lineRule="auto"/>
        <w:ind w:right="70"/>
      </w:pPr>
      <w:r>
        <w:lastRenderedPageBreak/>
        <w:t>ЦЕЛЕВОЙ РАЗДЕЛ</w:t>
      </w:r>
    </w:p>
    <w:p w:rsidR="00525F50" w:rsidRPr="00525F50" w:rsidRDefault="00525F50" w:rsidP="00525F50"/>
    <w:p w:rsidR="00525F50" w:rsidRDefault="006A7C0E" w:rsidP="00525F50">
      <w:pPr>
        <w:pStyle w:val="2"/>
        <w:numPr>
          <w:ilvl w:val="1"/>
          <w:numId w:val="67"/>
        </w:numPr>
        <w:spacing w:line="276" w:lineRule="auto"/>
        <w:ind w:right="69"/>
      </w:pPr>
      <w:r>
        <w:t>Пояснительная записка</w:t>
      </w:r>
    </w:p>
    <w:p w:rsidR="00525F50" w:rsidRPr="00525F50" w:rsidRDefault="00525F50" w:rsidP="00525F50"/>
    <w:p w:rsidR="000A2526" w:rsidRPr="000A2526" w:rsidRDefault="000A2526" w:rsidP="00525F50">
      <w:pPr>
        <w:spacing w:after="0" w:line="276" w:lineRule="auto"/>
        <w:ind w:firstLine="709"/>
        <w:rPr>
          <w:szCs w:val="28"/>
        </w:rPr>
      </w:pPr>
      <w:r w:rsidRPr="000A2526">
        <w:rPr>
          <w:szCs w:val="28"/>
        </w:rPr>
        <w:t xml:space="preserve">Дошкольная группа ГКОУКО школы-интерната №5 имени Ф. А. </w:t>
      </w:r>
      <w:r w:rsidR="00516E7F" w:rsidRPr="000A2526">
        <w:rPr>
          <w:szCs w:val="28"/>
        </w:rPr>
        <w:t>Рау обеспечивает</w:t>
      </w:r>
      <w:r w:rsidRPr="000A2526">
        <w:rPr>
          <w:szCs w:val="28"/>
        </w:rPr>
        <w:t xml:space="preserve"> помощь семьям в воспитании детей дошкольного возраста</w:t>
      </w:r>
      <w:r w:rsidR="00D80EC3">
        <w:rPr>
          <w:szCs w:val="28"/>
        </w:rPr>
        <w:t xml:space="preserve"> имеющие нарушение органов слуха</w:t>
      </w:r>
      <w:r w:rsidRPr="000A2526">
        <w:rPr>
          <w:szCs w:val="28"/>
        </w:rPr>
        <w:t>, охране и укреплении их физического и психического здоровья, развитии индивидуальных способностей и необходимой коррекции различных нарушений, развитии психических функций.</w:t>
      </w:r>
    </w:p>
    <w:p w:rsidR="000A2526" w:rsidRPr="000A2526" w:rsidRDefault="000A2526" w:rsidP="000A2526">
      <w:pPr>
        <w:spacing w:after="0" w:line="276" w:lineRule="auto"/>
        <w:ind w:firstLine="709"/>
        <w:rPr>
          <w:szCs w:val="28"/>
        </w:rPr>
      </w:pPr>
    </w:p>
    <w:p w:rsidR="00D80EC3" w:rsidRPr="00E00249" w:rsidRDefault="000A2526" w:rsidP="00E00249">
      <w:pPr>
        <w:pStyle w:val="ac"/>
        <w:numPr>
          <w:ilvl w:val="0"/>
          <w:numId w:val="68"/>
        </w:numPr>
        <w:spacing w:after="0"/>
        <w:rPr>
          <w:rFonts w:ascii="Times New Roman" w:hAnsi="Times New Roman" w:cs="Times New Roman"/>
          <w:iCs/>
          <w:sz w:val="24"/>
          <w:szCs w:val="24"/>
        </w:rPr>
      </w:pPr>
      <w:r w:rsidRPr="00E00249">
        <w:rPr>
          <w:rFonts w:ascii="Times New Roman" w:hAnsi="Times New Roman" w:cs="Times New Roman"/>
          <w:sz w:val="24"/>
          <w:szCs w:val="24"/>
        </w:rPr>
        <w:t xml:space="preserve">Адаптированная основная образовательная программа для слабослышащих детей разработана в соответствии с </w:t>
      </w:r>
      <w:r w:rsidRPr="00E00249">
        <w:rPr>
          <w:rFonts w:ascii="Times New Roman" w:hAnsi="Times New Roman" w:cs="Times New Roman"/>
          <w:iCs/>
          <w:sz w:val="24"/>
          <w:szCs w:val="24"/>
        </w:rPr>
        <w:t>нормативн</w:t>
      </w:r>
      <w:r w:rsidR="00D80EC3" w:rsidRPr="00E00249">
        <w:rPr>
          <w:rFonts w:ascii="Times New Roman" w:hAnsi="Times New Roman" w:cs="Times New Roman"/>
          <w:iCs/>
          <w:sz w:val="24"/>
          <w:szCs w:val="24"/>
        </w:rPr>
        <w:t>о-правовыми</w:t>
      </w:r>
      <w:r w:rsidRPr="00E00249">
        <w:rPr>
          <w:rFonts w:ascii="Times New Roman" w:hAnsi="Times New Roman" w:cs="Times New Roman"/>
          <w:iCs/>
          <w:sz w:val="24"/>
          <w:szCs w:val="24"/>
        </w:rPr>
        <w:t xml:space="preserve"> докумен</w:t>
      </w:r>
      <w:r w:rsidR="00D80EC3" w:rsidRPr="00E00249">
        <w:rPr>
          <w:rFonts w:ascii="Times New Roman" w:hAnsi="Times New Roman" w:cs="Times New Roman"/>
          <w:iCs/>
          <w:sz w:val="24"/>
          <w:szCs w:val="24"/>
        </w:rPr>
        <w:t>тами дошкольного образования:</w:t>
      </w:r>
    </w:p>
    <w:p w:rsidR="000A2526" w:rsidRPr="00E00249" w:rsidRDefault="00D80EC3" w:rsidP="00E00249">
      <w:pPr>
        <w:pStyle w:val="ac"/>
        <w:numPr>
          <w:ilvl w:val="0"/>
          <w:numId w:val="68"/>
        </w:numPr>
        <w:spacing w:after="0"/>
        <w:rPr>
          <w:rFonts w:ascii="Times New Roman" w:hAnsi="Times New Roman" w:cs="Times New Roman"/>
          <w:bCs/>
          <w:sz w:val="24"/>
          <w:szCs w:val="24"/>
        </w:rPr>
      </w:pPr>
      <w:r w:rsidRPr="00E00249">
        <w:rPr>
          <w:rFonts w:ascii="Times New Roman" w:hAnsi="Times New Roman" w:cs="Times New Roman"/>
          <w:bCs/>
          <w:sz w:val="24"/>
          <w:szCs w:val="24"/>
        </w:rPr>
        <w:t>Федеральный закон т 29.12.2012 №273 – ФЗ «Об образовании в Российской Федерации»</w:t>
      </w:r>
    </w:p>
    <w:p w:rsidR="00D80EC3" w:rsidRPr="00E00249" w:rsidRDefault="00D80EC3" w:rsidP="00E00249">
      <w:pPr>
        <w:pStyle w:val="ac"/>
        <w:numPr>
          <w:ilvl w:val="0"/>
          <w:numId w:val="68"/>
        </w:numPr>
        <w:spacing w:after="0"/>
        <w:rPr>
          <w:rFonts w:ascii="Times New Roman" w:hAnsi="Times New Roman" w:cs="Times New Roman"/>
          <w:bCs/>
          <w:sz w:val="24"/>
          <w:szCs w:val="24"/>
        </w:rPr>
      </w:pPr>
      <w:r w:rsidRPr="00E00249">
        <w:rPr>
          <w:rFonts w:ascii="Times New Roman" w:hAnsi="Times New Roman" w:cs="Times New Roman"/>
          <w:bCs/>
          <w:sz w:val="24"/>
          <w:szCs w:val="24"/>
        </w:rPr>
        <w:t>Федеральный государственный образовательный стандарт дошкольного образования (утверждён приказом Министерства образования и науки Российской Федерации от 17.10.2013 №1155</w:t>
      </w:r>
    </w:p>
    <w:p w:rsidR="00D80EC3" w:rsidRPr="00E00249" w:rsidRDefault="00D80EC3" w:rsidP="00E00249">
      <w:pPr>
        <w:pStyle w:val="ac"/>
        <w:numPr>
          <w:ilvl w:val="0"/>
          <w:numId w:val="68"/>
        </w:numPr>
        <w:spacing w:after="0"/>
        <w:rPr>
          <w:rFonts w:ascii="Times New Roman" w:hAnsi="Times New Roman" w:cs="Times New Roman"/>
          <w:bCs/>
          <w:sz w:val="24"/>
          <w:szCs w:val="24"/>
        </w:rPr>
      </w:pPr>
      <w:r w:rsidRPr="00E00249">
        <w:rPr>
          <w:rFonts w:ascii="Times New Roman" w:hAnsi="Times New Roman" w:cs="Times New Roman"/>
          <w:bCs/>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(утверждены</w:t>
      </w:r>
      <w:r w:rsidR="00E00249" w:rsidRPr="00E00249">
        <w:rPr>
          <w:rFonts w:ascii="Times New Roman" w:hAnsi="Times New Roman" w:cs="Times New Roman"/>
          <w:bCs/>
          <w:sz w:val="24"/>
          <w:szCs w:val="24"/>
        </w:rPr>
        <w:t xml:space="preserve"> постановлением Главного государственного санитарного врача Российской Федерации от 15.10.2013 №26 «Об утверждении СанПиН» 2.4.1.3049-13)</w:t>
      </w:r>
    </w:p>
    <w:p w:rsidR="000A2526" w:rsidRPr="000A2526" w:rsidRDefault="000A2526" w:rsidP="00E00249">
      <w:pPr>
        <w:pStyle w:val="Default"/>
        <w:numPr>
          <w:ilvl w:val="0"/>
          <w:numId w:val="68"/>
        </w:numPr>
        <w:spacing w:line="276" w:lineRule="auto"/>
        <w:jc w:val="both"/>
        <w:rPr>
          <w:rFonts w:ascii="Times New Roman" w:hAnsi="Times New Roman" w:cs="Times New Roman"/>
          <w:bCs/>
          <w:szCs w:val="28"/>
        </w:rPr>
      </w:pPr>
      <w:r w:rsidRPr="000A2526">
        <w:rPr>
          <w:rFonts w:ascii="Times New Roman" w:hAnsi="Times New Roman" w:cs="Times New Roman"/>
          <w:bCs/>
          <w:szCs w:val="28"/>
        </w:rPr>
        <w:t>Федеральны</w:t>
      </w:r>
      <w:r w:rsidR="00E00249">
        <w:rPr>
          <w:rFonts w:ascii="Times New Roman" w:hAnsi="Times New Roman" w:cs="Times New Roman"/>
          <w:bCs/>
          <w:szCs w:val="28"/>
        </w:rPr>
        <w:t>й</w:t>
      </w:r>
      <w:r w:rsidRPr="000A2526">
        <w:rPr>
          <w:rFonts w:ascii="Times New Roman" w:hAnsi="Times New Roman" w:cs="Times New Roman"/>
          <w:bCs/>
          <w:szCs w:val="28"/>
        </w:rPr>
        <w:t xml:space="preserve"> закон от 24.09.2022 №371 – ФЗ «О внесении изменений в ФЗ Об образовании в РФ» </w:t>
      </w:r>
    </w:p>
    <w:p w:rsidR="000A2526" w:rsidRPr="000A2526" w:rsidRDefault="000A2526" w:rsidP="00E00249">
      <w:pPr>
        <w:pStyle w:val="Default"/>
        <w:numPr>
          <w:ilvl w:val="0"/>
          <w:numId w:val="68"/>
        </w:numPr>
        <w:spacing w:line="276" w:lineRule="auto"/>
        <w:jc w:val="both"/>
        <w:rPr>
          <w:rFonts w:ascii="Times New Roman" w:hAnsi="Times New Roman" w:cs="Times New Roman"/>
          <w:szCs w:val="28"/>
        </w:rPr>
      </w:pPr>
      <w:r w:rsidRPr="000A2526">
        <w:rPr>
          <w:rFonts w:ascii="Times New Roman" w:hAnsi="Times New Roman" w:cs="Times New Roman"/>
          <w:bCs/>
          <w:szCs w:val="28"/>
        </w:rPr>
        <w:t xml:space="preserve">Приказ Министерства просвещения РФ от 8 ноября 2022 года № 955 </w:t>
      </w:r>
    </w:p>
    <w:p w:rsidR="000A2526" w:rsidRPr="000A2526" w:rsidRDefault="000A2526" w:rsidP="00E00249">
      <w:pPr>
        <w:spacing w:after="0" w:line="276" w:lineRule="auto"/>
        <w:ind w:firstLine="709"/>
        <w:rPr>
          <w:szCs w:val="28"/>
        </w:rPr>
      </w:pPr>
      <w:r w:rsidRPr="000A2526">
        <w:rPr>
          <w:szCs w:val="28"/>
        </w:rPr>
        <w:t xml:space="preserve">«О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w:t>
      </w:r>
      <w:r w:rsidRPr="000A2526">
        <w:rPr>
          <w:bCs/>
          <w:szCs w:val="28"/>
        </w:rPr>
        <w:t xml:space="preserve">федеральных </w:t>
      </w:r>
      <w:r w:rsidR="00632671" w:rsidRPr="000A2526">
        <w:rPr>
          <w:bCs/>
          <w:szCs w:val="28"/>
        </w:rPr>
        <w:t xml:space="preserve">государственных образовательных стандартов общего образования </w:t>
      </w:r>
      <w:r w:rsidR="00632671" w:rsidRPr="000A2526">
        <w:rPr>
          <w:szCs w:val="28"/>
        </w:rPr>
        <w:t xml:space="preserve">и </w:t>
      </w:r>
      <w:r w:rsidR="00632671" w:rsidRPr="000A2526">
        <w:rPr>
          <w:bCs/>
          <w:szCs w:val="28"/>
        </w:rPr>
        <w:t>образования,</w:t>
      </w:r>
      <w:r w:rsidRPr="000A2526">
        <w:rPr>
          <w:bCs/>
          <w:szCs w:val="28"/>
        </w:rPr>
        <w:t xml:space="preserve"> обучающихся с ограниченными возможностями здоровья и умственной отсталостью </w:t>
      </w:r>
      <w:r w:rsidRPr="000A2526">
        <w:rPr>
          <w:szCs w:val="28"/>
        </w:rPr>
        <w:t>(интеллектуальными нарушениями)» (</w:t>
      </w:r>
      <w:r w:rsidRPr="000A2526">
        <w:rPr>
          <w:iCs/>
          <w:szCs w:val="28"/>
        </w:rPr>
        <w:t>зарегистрирован в Минюсте России 06.02.2023 №72264</w:t>
      </w:r>
      <w:r w:rsidRPr="000A2526">
        <w:rPr>
          <w:szCs w:val="28"/>
        </w:rPr>
        <w:t>)</w:t>
      </w:r>
    </w:p>
    <w:p w:rsidR="000A2526" w:rsidRPr="000A2526" w:rsidRDefault="000A2526" w:rsidP="00E00249">
      <w:pPr>
        <w:pStyle w:val="Default"/>
        <w:numPr>
          <w:ilvl w:val="0"/>
          <w:numId w:val="69"/>
        </w:numPr>
        <w:spacing w:line="276" w:lineRule="auto"/>
        <w:jc w:val="both"/>
        <w:rPr>
          <w:rFonts w:ascii="Times New Roman" w:hAnsi="Times New Roman" w:cs="Times New Roman"/>
          <w:szCs w:val="28"/>
        </w:rPr>
      </w:pPr>
      <w:r w:rsidRPr="000A2526">
        <w:rPr>
          <w:rFonts w:ascii="Times New Roman" w:hAnsi="Times New Roman" w:cs="Times New Roman"/>
          <w:bCs/>
          <w:szCs w:val="28"/>
        </w:rPr>
        <w:t xml:space="preserve">Приказ Министерства просвещения РФ от 27 июля 2022 г. N 629 </w:t>
      </w:r>
    </w:p>
    <w:p w:rsidR="000A2526" w:rsidRPr="000A2526" w:rsidRDefault="000A2526" w:rsidP="000A2526">
      <w:pPr>
        <w:pStyle w:val="Default"/>
        <w:spacing w:line="276" w:lineRule="auto"/>
        <w:ind w:firstLine="709"/>
        <w:jc w:val="both"/>
        <w:rPr>
          <w:rFonts w:ascii="Times New Roman" w:hAnsi="Times New Roman" w:cs="Times New Roman"/>
          <w:szCs w:val="28"/>
        </w:rPr>
      </w:pPr>
      <w:r w:rsidRPr="000A2526">
        <w:rPr>
          <w:rFonts w:ascii="Times New Roman" w:hAnsi="Times New Roman" w:cs="Times New Roman"/>
          <w:szCs w:val="28"/>
        </w:rPr>
        <w:t xml:space="preserve">«Об утверждении Порядка организации и осуществления образовательной деятельности по </w:t>
      </w:r>
      <w:r w:rsidRPr="000A2526">
        <w:rPr>
          <w:rFonts w:ascii="Times New Roman" w:hAnsi="Times New Roman" w:cs="Times New Roman"/>
          <w:bCs/>
          <w:szCs w:val="28"/>
        </w:rPr>
        <w:t>дополнительным общеобразовательным программам</w:t>
      </w:r>
      <w:r w:rsidRPr="000A2526">
        <w:rPr>
          <w:rFonts w:ascii="Times New Roman" w:hAnsi="Times New Roman" w:cs="Times New Roman"/>
          <w:szCs w:val="28"/>
        </w:rPr>
        <w:t xml:space="preserve">» </w:t>
      </w:r>
      <w:r w:rsidRPr="000A2526">
        <w:rPr>
          <w:rFonts w:ascii="Times New Roman" w:hAnsi="Times New Roman" w:cs="Times New Roman"/>
          <w:iCs/>
          <w:szCs w:val="28"/>
        </w:rPr>
        <w:t xml:space="preserve">(вступил в силу с 1 марта 2023г) </w:t>
      </w:r>
      <w:r w:rsidRPr="000A2526">
        <w:rPr>
          <w:rFonts w:ascii="Times New Roman" w:hAnsi="Times New Roman" w:cs="Times New Roman"/>
          <w:szCs w:val="28"/>
        </w:rPr>
        <w:t xml:space="preserve"> </w:t>
      </w:r>
    </w:p>
    <w:p w:rsidR="000A2526" w:rsidRPr="000A2526" w:rsidRDefault="000A2526" w:rsidP="000A2526">
      <w:pPr>
        <w:pStyle w:val="Default"/>
        <w:spacing w:line="276" w:lineRule="auto"/>
        <w:ind w:firstLine="709"/>
        <w:jc w:val="both"/>
        <w:rPr>
          <w:rFonts w:ascii="Times New Roman" w:hAnsi="Times New Roman" w:cs="Times New Roman"/>
          <w:szCs w:val="28"/>
        </w:rPr>
      </w:pPr>
      <w:r w:rsidRPr="000A2526">
        <w:rPr>
          <w:rFonts w:ascii="Times New Roman" w:hAnsi="Times New Roman" w:cs="Times New Roman"/>
          <w:bCs/>
          <w:iCs/>
          <w:szCs w:val="28"/>
        </w:rPr>
        <w:t>п.24. Д</w:t>
      </w:r>
      <w:r w:rsidRPr="000A2526">
        <w:rPr>
          <w:rFonts w:ascii="Times New Roman" w:hAnsi="Times New Roman" w:cs="Times New Roman"/>
          <w:szCs w:val="28"/>
        </w:rPr>
        <w:t xml:space="preserve">ля обучающихся с ограниченными возможностями здоровья организации, осуществляющие образовательную деятельность, организуют образовательный процесс по адаптированным дополнительным общеобразовательным программам с учетом особенностей психофизического развития указанных категорий обучающихся. </w:t>
      </w:r>
    </w:p>
    <w:p w:rsidR="000A2526" w:rsidRPr="000A2526" w:rsidRDefault="000A2526" w:rsidP="000A2526">
      <w:pPr>
        <w:pStyle w:val="Default"/>
        <w:spacing w:line="276" w:lineRule="auto"/>
        <w:ind w:firstLine="709"/>
        <w:jc w:val="both"/>
        <w:rPr>
          <w:rFonts w:ascii="Times New Roman" w:hAnsi="Times New Roman" w:cs="Times New Roman"/>
          <w:szCs w:val="28"/>
        </w:rPr>
      </w:pPr>
      <w:r w:rsidRPr="000A2526">
        <w:rPr>
          <w:rFonts w:ascii="Times New Roman" w:hAnsi="Times New Roman" w:cs="Times New Roman"/>
          <w:szCs w:val="28"/>
        </w:rPr>
        <w:t xml:space="preserve">Организации, осуществляющие образовательную деятельность, должны создавать специальные условия в соответствии с заключением психолого-медико-педагогической комиссии и (или) индивидуальной программой реабилитации (абилитации) инвалида, ребенка-инвалида. </w:t>
      </w:r>
    </w:p>
    <w:p w:rsidR="000A2526" w:rsidRPr="000A2526" w:rsidRDefault="000A2526" w:rsidP="00E00249">
      <w:pPr>
        <w:spacing w:after="0" w:line="276" w:lineRule="auto"/>
        <w:ind w:firstLine="709"/>
        <w:rPr>
          <w:szCs w:val="28"/>
        </w:rPr>
      </w:pPr>
      <w:r w:rsidRPr="000A2526">
        <w:rPr>
          <w:bCs/>
          <w:iCs/>
          <w:szCs w:val="28"/>
        </w:rPr>
        <w:t xml:space="preserve">п.25, 26-27 </w:t>
      </w:r>
      <w:r w:rsidRPr="000A2526">
        <w:rPr>
          <w:szCs w:val="28"/>
        </w:rPr>
        <w:t>специальные условия обучения и воспитания для нозологических групп.</w:t>
      </w:r>
    </w:p>
    <w:p w:rsidR="000A2526" w:rsidRPr="00E00249" w:rsidRDefault="000A2526" w:rsidP="00E00249">
      <w:pPr>
        <w:pStyle w:val="ac"/>
        <w:numPr>
          <w:ilvl w:val="0"/>
          <w:numId w:val="69"/>
        </w:numPr>
        <w:spacing w:after="0"/>
        <w:rPr>
          <w:rFonts w:ascii="Times New Roman" w:hAnsi="Times New Roman" w:cs="Times New Roman"/>
          <w:sz w:val="24"/>
          <w:szCs w:val="28"/>
        </w:rPr>
      </w:pPr>
      <w:r w:rsidRPr="00E00249">
        <w:rPr>
          <w:rFonts w:ascii="Times New Roman" w:hAnsi="Times New Roman" w:cs="Times New Roman"/>
          <w:sz w:val="24"/>
          <w:szCs w:val="28"/>
        </w:rPr>
        <w:lastRenderedPageBreak/>
        <w:t>Приказ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28.12.2022 № 71847)</w:t>
      </w:r>
    </w:p>
    <w:p w:rsidR="000A2526" w:rsidRPr="00E00249" w:rsidRDefault="000A2526" w:rsidP="00E00249">
      <w:pPr>
        <w:pStyle w:val="ac"/>
        <w:numPr>
          <w:ilvl w:val="0"/>
          <w:numId w:val="69"/>
        </w:numPr>
        <w:spacing w:after="0"/>
        <w:rPr>
          <w:rFonts w:ascii="Times New Roman" w:hAnsi="Times New Roman" w:cs="Times New Roman"/>
          <w:sz w:val="24"/>
          <w:szCs w:val="28"/>
        </w:rPr>
      </w:pPr>
      <w:r w:rsidRPr="00E00249">
        <w:rPr>
          <w:rFonts w:ascii="Times New Roman" w:hAnsi="Times New Roman" w:cs="Times New Roman"/>
          <w:sz w:val="24"/>
          <w:szCs w:val="28"/>
        </w:rPr>
        <w:t>Приказ министерства просвещения Российской федерации от 24.11.2022 №1022«Об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71847)</w:t>
      </w:r>
    </w:p>
    <w:p w:rsidR="000A2526" w:rsidRPr="000A2526" w:rsidRDefault="000A2526" w:rsidP="000A2526">
      <w:pPr>
        <w:spacing w:after="0" w:line="276" w:lineRule="auto"/>
        <w:ind w:firstLine="709"/>
        <w:rPr>
          <w:szCs w:val="28"/>
        </w:rPr>
      </w:pPr>
    </w:p>
    <w:p w:rsidR="00EB0958" w:rsidRPr="00525F50" w:rsidRDefault="000A2526" w:rsidP="00525F50">
      <w:pPr>
        <w:spacing w:after="0" w:line="276" w:lineRule="auto"/>
        <w:ind w:firstLine="709"/>
        <w:rPr>
          <w:szCs w:val="28"/>
        </w:rPr>
      </w:pPr>
      <w:r w:rsidRPr="000A2526">
        <w:rPr>
          <w:szCs w:val="28"/>
        </w:rPr>
        <w:t>Программа предназначена для работы со слабослышащими и имплантированными детьми дошкольного возраста 5-7 лет Программа содержит необходимый материал для организации воспитательно-образовательного процесса с каждой возрастной группой детей (5-6 лет, 6-7 лет) по всем направлениям педагогической работы, обеспечивающим</w:t>
      </w:r>
      <w:r w:rsidRPr="000A2526">
        <w:rPr>
          <w:szCs w:val="28"/>
        </w:rPr>
        <w:br/>
        <w:t>разностороннее развитие ребенка дошкольника и подгото</w:t>
      </w:r>
      <w:r w:rsidR="00525F50">
        <w:rPr>
          <w:szCs w:val="28"/>
        </w:rPr>
        <w:t xml:space="preserve">вку его к дальнейшему школьному </w:t>
      </w:r>
      <w:r w:rsidRPr="000A2526">
        <w:rPr>
          <w:szCs w:val="28"/>
        </w:rPr>
        <w:t>обучению.</w:t>
      </w:r>
      <w:r w:rsidRPr="000A2526">
        <w:rPr>
          <w:szCs w:val="28"/>
        </w:rPr>
        <w:br/>
        <w:t>Программа построена с учетом общих закономерностей развития детей</w:t>
      </w:r>
      <w:r w:rsidRPr="000A2526">
        <w:rPr>
          <w:szCs w:val="28"/>
        </w:rPr>
        <w:br/>
        <w:t>дошкольного возраста и направлена на обеспечение разностороннего развития слабослышащих и имплантированных детей на основе изучения их возрастных возможностей и приобщения ко всему, что доступно их слышащим сверстникам. В Программе представлены организация и содержание коррекционно-воспитательной работы с учетом уровня психического развития слабослышащего и имплантированного ребенка, структуры дефекта, индивидуальных особенностей. Здесь также нашли отражение основные виды детской деятельности и развивающие факторы, заложенные в каждом из них.</w:t>
      </w:r>
      <w:r w:rsidRPr="000A2526">
        <w:rPr>
          <w:szCs w:val="28"/>
        </w:rPr>
        <w:br/>
        <w:t>В Программе раскрыта последовательность формирования речи как средства общения и познания окружающего мира, использование разных форм словесной речи (устной, письменной) в зависимости от этапа обучения.</w:t>
      </w:r>
      <w:r w:rsidRPr="000A2526">
        <w:rPr>
          <w:szCs w:val="28"/>
        </w:rPr>
        <w:br/>
      </w:r>
    </w:p>
    <w:p w:rsidR="00EB0958" w:rsidRDefault="006A7C0E">
      <w:pPr>
        <w:pStyle w:val="3"/>
        <w:spacing w:line="264" w:lineRule="auto"/>
        <w:ind w:left="56" w:right="67"/>
      </w:pPr>
      <w:r>
        <w:rPr>
          <w:sz w:val="28"/>
        </w:rPr>
        <w:t xml:space="preserve">1.1.1. Цели и задачи реализации Программы </w:t>
      </w:r>
    </w:p>
    <w:p w:rsidR="00EB0958" w:rsidRDefault="00EB0958">
      <w:pPr>
        <w:spacing w:after="45" w:line="259" w:lineRule="auto"/>
        <w:ind w:left="746" w:right="0" w:firstLine="0"/>
        <w:jc w:val="left"/>
      </w:pPr>
    </w:p>
    <w:p w:rsidR="00EB0958" w:rsidRPr="005459C6" w:rsidRDefault="006A7C0E">
      <w:pPr>
        <w:spacing w:after="74" w:line="262" w:lineRule="auto"/>
        <w:ind w:left="23" w:right="45" w:firstLine="698"/>
      </w:pPr>
      <w:r>
        <w:rPr>
          <w:b/>
        </w:rPr>
        <w:t xml:space="preserve">Цель Программы </w:t>
      </w:r>
      <w:r>
        <w:t xml:space="preserve">– </w:t>
      </w:r>
      <w:r w:rsidRPr="005459C6">
        <w:t xml:space="preserve">создание образовательной среды, обеспечивающей слабослышащим и позднооглохшим детям личностный рост с актуализацией и реализацией ими компенсаторного потенциала в рамках возрастных и индивидуальных возможностей через удовлетворение особых образовательных потребностей, формирование социокультурной среды, обеспечивающей психоэмоциональное благополучие в условиях осуществления жизнедеятельности в грубо суженной сенсорной системе. </w:t>
      </w:r>
    </w:p>
    <w:p w:rsidR="00EB0958" w:rsidRPr="005459C6" w:rsidRDefault="006A7C0E">
      <w:pPr>
        <w:ind w:left="746" w:right="47" w:firstLine="0"/>
      </w:pPr>
      <w:r w:rsidRPr="005459C6">
        <w:t>Цели Программы достигаются через решение</w:t>
      </w:r>
      <w:r w:rsidRPr="005459C6">
        <w:rPr>
          <w:b/>
        </w:rPr>
        <w:t xml:space="preserve"> следующих задач: </w:t>
      </w:r>
    </w:p>
    <w:p w:rsidR="00EB0958" w:rsidRPr="005459C6" w:rsidRDefault="006A7C0E" w:rsidP="000A2526">
      <w:pPr>
        <w:numPr>
          <w:ilvl w:val="0"/>
          <w:numId w:val="1"/>
        </w:numPr>
        <w:spacing w:line="276" w:lineRule="auto"/>
        <w:ind w:right="45" w:firstLine="698"/>
      </w:pPr>
      <w:r w:rsidRPr="005459C6">
        <w:t xml:space="preserve">формировать общую культуру личности слабослышащих и позднооглохших детей с развитием ими социальных, нравственных, эстетических, интеллектуальных, физических качеств, активности, инициативности, доступной самостоятельности и ответственности, преодолением пассивности, безынициативности, иждивенчества в жизнедеятельности; </w:t>
      </w:r>
    </w:p>
    <w:p w:rsidR="00EB0958" w:rsidRPr="005459C6" w:rsidRDefault="006A7C0E">
      <w:pPr>
        <w:numPr>
          <w:ilvl w:val="0"/>
          <w:numId w:val="1"/>
        </w:numPr>
        <w:spacing w:line="262" w:lineRule="auto"/>
        <w:ind w:right="45" w:firstLine="698"/>
      </w:pPr>
      <w:r w:rsidRPr="005459C6">
        <w:t xml:space="preserve">обеспечивать компенсацию нарушений слуха, коррекцию вторичных нарушений, с освоением ребенком умений и навыков познания окружающего, формирования адекватных, точных, полных, дифференцированных, целостных и </w:t>
      </w:r>
      <w:r w:rsidRPr="005459C6">
        <w:lastRenderedPageBreak/>
        <w:t xml:space="preserve">детализированных образов восприятия мира, с их реализацией в разных видах деятельности; </w:t>
      </w:r>
    </w:p>
    <w:p w:rsidR="00EB0958" w:rsidRPr="005459C6" w:rsidRDefault="006A7C0E">
      <w:pPr>
        <w:numPr>
          <w:ilvl w:val="0"/>
          <w:numId w:val="1"/>
        </w:numPr>
        <w:spacing w:after="65" w:line="262" w:lineRule="auto"/>
        <w:ind w:right="45" w:firstLine="698"/>
      </w:pPr>
      <w:r w:rsidRPr="005459C6">
        <w:t>обеспечивать освоение слабослышащими и позднооглохшими детьми целостной картины мира с расширением знаний и формированием предметных причинно-</w:t>
      </w:r>
    </w:p>
    <w:p w:rsidR="00EB0958" w:rsidRPr="005459C6" w:rsidRDefault="006A7C0E">
      <w:pPr>
        <w:spacing w:line="262" w:lineRule="auto"/>
        <w:ind w:left="23" w:right="45" w:firstLine="0"/>
      </w:pPr>
      <w:r w:rsidRPr="005459C6">
        <w:t xml:space="preserve">следственных, родовых, логических связей; </w:t>
      </w:r>
    </w:p>
    <w:p w:rsidR="00EB0958" w:rsidRPr="005459C6" w:rsidRDefault="006A7C0E">
      <w:pPr>
        <w:numPr>
          <w:ilvl w:val="0"/>
          <w:numId w:val="1"/>
        </w:numPr>
        <w:spacing w:line="262" w:lineRule="auto"/>
        <w:ind w:right="45" w:firstLine="698"/>
      </w:pPr>
      <w:r w:rsidRPr="005459C6">
        <w:t xml:space="preserve">формировать у слабослышащих и позднооглохших детей образ Я с развитием знаний и представлений о себе и окружающем мире, их широты, с освоением опыта самореализации и самопрезентации; </w:t>
      </w:r>
    </w:p>
    <w:p w:rsidR="00EB0958" w:rsidRPr="005459C6" w:rsidRDefault="006A7C0E">
      <w:pPr>
        <w:numPr>
          <w:ilvl w:val="0"/>
          <w:numId w:val="1"/>
        </w:numPr>
        <w:spacing w:after="71" w:line="262" w:lineRule="auto"/>
        <w:ind w:right="45" w:firstLine="698"/>
      </w:pPr>
      <w:r w:rsidRPr="005459C6">
        <w:t xml:space="preserve">обеспечивать преемственность целей и задач дошкольного и начального общего образования слабослышащих и позднооглохших детей с учетом и удовлетворением ими особых образовательных потребностей; </w:t>
      </w:r>
    </w:p>
    <w:p w:rsidR="00EB0958" w:rsidRPr="005459C6" w:rsidRDefault="006A7C0E">
      <w:pPr>
        <w:spacing w:line="262" w:lineRule="auto"/>
        <w:ind w:left="23" w:right="45" w:firstLine="698"/>
      </w:pPr>
      <w:r w:rsidRPr="005459C6">
        <w:t xml:space="preserve">7) обеспечивать психолого-педагогическую поддержку семьи с повышением компетентности родителей в вопросах особенностей развития и воспитания, образования слабослышащих и позднооглохших детей. </w:t>
      </w:r>
    </w:p>
    <w:p w:rsidR="00EB0958" w:rsidRPr="005459C6" w:rsidRDefault="006A7C0E">
      <w:pPr>
        <w:ind w:left="23" w:right="47"/>
      </w:pPr>
      <w:r w:rsidRPr="005459C6">
        <w:t xml:space="preserve">При разработке и конструировании адаптированной основной образовательной программы дошкольные образовательные организации могут использовать комплексные образовательные программы, соответствующие Стандарту дошкольного образования. </w:t>
      </w:r>
    </w:p>
    <w:p w:rsidR="00EB0958" w:rsidRDefault="00EB0958" w:rsidP="00EF170D">
      <w:pPr>
        <w:spacing w:after="14" w:line="259" w:lineRule="auto"/>
        <w:ind w:left="746" w:right="0" w:firstLine="0"/>
        <w:jc w:val="left"/>
      </w:pPr>
    </w:p>
    <w:p w:rsidR="00EB0958" w:rsidRDefault="006A7C0E">
      <w:pPr>
        <w:pStyle w:val="3"/>
        <w:spacing w:line="264" w:lineRule="auto"/>
        <w:ind w:left="56" w:right="70"/>
      </w:pPr>
      <w:r>
        <w:rPr>
          <w:sz w:val="28"/>
        </w:rPr>
        <w:t xml:space="preserve">1.1.2. Принципы и подходы к формированию Программы  </w:t>
      </w:r>
    </w:p>
    <w:p w:rsidR="00EB0958" w:rsidRDefault="00EB0958">
      <w:pPr>
        <w:spacing w:after="49" w:line="259" w:lineRule="auto"/>
        <w:ind w:left="746" w:right="0" w:firstLine="0"/>
        <w:jc w:val="left"/>
      </w:pPr>
    </w:p>
    <w:p w:rsidR="00EB0958" w:rsidRDefault="006A7C0E">
      <w:pPr>
        <w:spacing w:line="318" w:lineRule="auto"/>
        <w:ind w:left="23" w:right="47"/>
      </w:pPr>
      <w:r>
        <w:t xml:space="preserve">Принципами построения Программы в соответствии с требованиями Стандарта, выступают: </w:t>
      </w:r>
    </w:p>
    <w:p w:rsidR="00EB0958" w:rsidRDefault="006A7C0E">
      <w:pPr>
        <w:numPr>
          <w:ilvl w:val="0"/>
          <w:numId w:val="2"/>
        </w:numPr>
        <w:spacing w:after="61"/>
        <w:ind w:right="47"/>
      </w:pPr>
      <w:r>
        <w:t xml:space="preserve">поддержка разнообразия детства; </w:t>
      </w:r>
    </w:p>
    <w:p w:rsidR="00EB0958" w:rsidRDefault="006A7C0E">
      <w:pPr>
        <w:numPr>
          <w:ilvl w:val="0"/>
          <w:numId w:val="2"/>
        </w:numPr>
        <w:spacing w:line="320" w:lineRule="auto"/>
        <w:ind w:right="47"/>
      </w:pPr>
      <w:r>
        <w:t xml:space="preserve">сохранение уникальности и самоценности детства как важного этапа в общем развитии человека; </w:t>
      </w:r>
    </w:p>
    <w:p w:rsidR="00EB0958" w:rsidRDefault="006A7C0E">
      <w:pPr>
        <w:numPr>
          <w:ilvl w:val="0"/>
          <w:numId w:val="2"/>
        </w:numPr>
        <w:spacing w:after="73"/>
        <w:ind w:right="47"/>
      </w:pPr>
      <w:r>
        <w:t xml:space="preserve">позитивная социализация ребенка; </w:t>
      </w:r>
    </w:p>
    <w:p w:rsidR="00EB0958" w:rsidRDefault="006A7C0E">
      <w:pPr>
        <w:numPr>
          <w:ilvl w:val="0"/>
          <w:numId w:val="2"/>
        </w:numPr>
        <w:spacing w:after="57"/>
        <w:ind w:right="47"/>
      </w:pPr>
      <w:r>
        <w:t xml:space="preserve">личностно-развивающий и гуманистический характер взаимодействия взрослых (родителей/законных представителей, педагогических и иных работников Учреждения) и детей; </w:t>
      </w:r>
    </w:p>
    <w:p w:rsidR="00EB0958" w:rsidRDefault="006A7C0E">
      <w:pPr>
        <w:numPr>
          <w:ilvl w:val="0"/>
          <w:numId w:val="2"/>
        </w:numPr>
        <w:spacing w:line="321" w:lineRule="auto"/>
        <w:ind w:right="47"/>
      </w:pPr>
      <w:r>
        <w:t xml:space="preserve">содействие и сотрудничество детей и взрослых, признание ребенка полноценным участником (субъектом) образовательных отношений; </w:t>
      </w:r>
    </w:p>
    <w:p w:rsidR="00EB0958" w:rsidRDefault="006A7C0E">
      <w:pPr>
        <w:numPr>
          <w:ilvl w:val="0"/>
          <w:numId w:val="2"/>
        </w:numPr>
        <w:spacing w:after="61"/>
        <w:ind w:right="47"/>
      </w:pPr>
      <w:r>
        <w:t xml:space="preserve">сотрудничество Учреждения с семьей; </w:t>
      </w:r>
    </w:p>
    <w:p w:rsidR="00EB0958" w:rsidRDefault="006A7C0E">
      <w:pPr>
        <w:numPr>
          <w:ilvl w:val="0"/>
          <w:numId w:val="2"/>
        </w:numPr>
        <w:spacing w:after="60"/>
        <w:ind w:right="47"/>
      </w:pPr>
      <w: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ДОУ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слабослышащих и позднооглохших детей, оказанию психолого-педагогической, сурдологической и/или медицинской поддержки в случае необходимости. </w:t>
      </w:r>
    </w:p>
    <w:p w:rsidR="00EB0958" w:rsidRDefault="006A7C0E">
      <w:pPr>
        <w:numPr>
          <w:ilvl w:val="0"/>
          <w:numId w:val="2"/>
        </w:numPr>
        <w:spacing w:after="61"/>
        <w:ind w:right="47"/>
      </w:pPr>
      <w:r>
        <w:t xml:space="preserve">развивающее вариативное образование.Этот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w:t>
      </w:r>
      <w:r>
        <w:lastRenderedPageBreak/>
        <w:t xml:space="preserve">способствует развитию, расширению как явных, так и потенциальных возможностей ребенка. </w:t>
      </w:r>
    </w:p>
    <w:p w:rsidR="00EB0958" w:rsidRDefault="006A7C0E">
      <w:pPr>
        <w:numPr>
          <w:ilvl w:val="0"/>
          <w:numId w:val="2"/>
        </w:numPr>
        <w:spacing w:line="321" w:lineRule="auto"/>
        <w:ind w:right="47"/>
      </w:pPr>
      <w:r>
        <w:t>полнота содержания и интеграция отдельных образовательных областей. В соответствии со Стандартом Программа предполагает всестороннее социально</w:t>
      </w:r>
      <w:r w:rsidR="000C455B">
        <w:t>-</w:t>
      </w:r>
      <w:r>
        <w:t xml:space="preserve">коммуникативное, познавательное, речевое, художественно-эстетическое и физическое развитие детей посредством различных видов детской активности. </w:t>
      </w:r>
    </w:p>
    <w:p w:rsidR="00EB0958" w:rsidRDefault="006A7C0E">
      <w:pPr>
        <w:numPr>
          <w:ilvl w:val="0"/>
          <w:numId w:val="2"/>
        </w:numPr>
        <w:spacing w:after="28"/>
        <w:ind w:right="47"/>
      </w:pPr>
      <w:r>
        <w:t xml:space="preserve">индивидуализация дошкольного образования слабослышащих и позднооглохших детей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 </w:t>
      </w:r>
    </w:p>
    <w:p w:rsidR="00EB0958" w:rsidRDefault="00EB0958" w:rsidP="00EF170D">
      <w:pPr>
        <w:spacing w:after="0" w:line="259" w:lineRule="auto"/>
        <w:ind w:right="0" w:firstLine="0"/>
        <w:jc w:val="left"/>
      </w:pPr>
    </w:p>
    <w:p w:rsidR="00EB0958" w:rsidRDefault="006A7C0E">
      <w:pPr>
        <w:pStyle w:val="3"/>
        <w:spacing w:line="324" w:lineRule="auto"/>
        <w:ind w:left="56" w:right="46"/>
      </w:pPr>
      <w:r>
        <w:rPr>
          <w:sz w:val="28"/>
        </w:rPr>
        <w:t xml:space="preserve">1.1.3. Значимые для разработки и реализации Программы характеристики </w:t>
      </w:r>
    </w:p>
    <w:p w:rsidR="00EB0958" w:rsidRDefault="00EB0958">
      <w:pPr>
        <w:spacing w:after="59" w:line="259" w:lineRule="auto"/>
        <w:ind w:right="0" w:firstLine="0"/>
        <w:jc w:val="left"/>
      </w:pPr>
    </w:p>
    <w:p w:rsidR="00EB0958" w:rsidRDefault="006A7C0E">
      <w:pPr>
        <w:spacing w:after="4" w:line="267" w:lineRule="auto"/>
        <w:ind w:left="250" w:right="44" w:hanging="10"/>
      </w:pPr>
      <w:r>
        <w:rPr>
          <w:b/>
        </w:rPr>
        <w:t xml:space="preserve">Характеристика особенностей развития слабослышащих и позднооглохших детей </w:t>
      </w:r>
    </w:p>
    <w:p w:rsidR="00EB0958" w:rsidRDefault="00EB0958">
      <w:pPr>
        <w:spacing w:after="0" w:line="259" w:lineRule="auto"/>
        <w:ind w:left="746" w:right="0" w:firstLine="0"/>
        <w:jc w:val="left"/>
      </w:pPr>
    </w:p>
    <w:p w:rsidR="00EB0958" w:rsidRDefault="006A7C0E">
      <w:pPr>
        <w:spacing w:after="62"/>
        <w:ind w:left="23" w:right="47"/>
      </w:pPr>
      <w:r>
        <w:t xml:space="preserve">Дети с нарушенным слухом представляют разнородную группу, отличаются степенью снижения слуха, временем его наступления, наличием или отсутствием выраженных дополнительных отклонений в развитии, условиями воспитания и обучения и, как следствие, разным уровнем общего и речевого развития. </w:t>
      </w:r>
    </w:p>
    <w:p w:rsidR="00EB0958" w:rsidRDefault="006A7C0E">
      <w:pPr>
        <w:ind w:left="23" w:right="47"/>
      </w:pPr>
      <w:r>
        <w:rPr>
          <w:i/>
        </w:rPr>
        <w:t xml:space="preserve">Слабослышащие (страдающие тугоухостью) дети </w:t>
      </w:r>
      <w:r>
        <w:t xml:space="preserve">– это дети с частичной слуховой недостаточностью, затрудняющей речевое развитие.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w:t>
      </w:r>
    </w:p>
    <w:p w:rsidR="00EB0958" w:rsidRDefault="006A7C0E">
      <w:pPr>
        <w:ind w:left="23" w:right="47"/>
      </w:pPr>
      <w:r>
        <w:t xml:space="preserve">Существуют различные классификации степени понижения слуха. В нашей стране наиболее распространенными являются аудиолого-педагогическая классификация Л.В.Неймана, широко используемая в образовательных учреждениях и международная классификация, которая используется в медицинских учреждениях.  </w:t>
      </w:r>
    </w:p>
    <w:p w:rsidR="00EB0958" w:rsidRDefault="006A7C0E">
      <w:pPr>
        <w:spacing w:after="43"/>
        <w:ind w:left="23" w:right="47"/>
      </w:pPr>
      <w:r>
        <w:rPr>
          <w:i/>
        </w:rPr>
        <w:t>По классификации Л.В.Неймана слабослышащие дети</w:t>
      </w:r>
      <w:r>
        <w:t xml:space="preserve">, в зависимости от величины средней потери слуха в области от 500 до 4000 герц (на 4-х речевых частотах), могут быть отнесены к одной из следующих степеней тугоухости: </w:t>
      </w:r>
    </w:p>
    <w:p w:rsidR="00EB0958" w:rsidRDefault="00EB0958">
      <w:pPr>
        <w:spacing w:after="64" w:line="259" w:lineRule="auto"/>
        <w:ind w:left="746" w:right="0" w:firstLine="0"/>
        <w:jc w:val="left"/>
      </w:pPr>
    </w:p>
    <w:p w:rsidR="00EB0958" w:rsidRDefault="006A7C0E">
      <w:pPr>
        <w:pStyle w:val="4"/>
        <w:spacing w:after="198"/>
        <w:ind w:left="44" w:right="58"/>
      </w:pPr>
      <w:r>
        <w:t xml:space="preserve">Аудиолого-педагогическая классификация Л.В.Неймана  </w:t>
      </w:r>
    </w:p>
    <w:p w:rsidR="00EB0958" w:rsidRDefault="006A7C0E">
      <w:pPr>
        <w:spacing w:after="0" w:line="259" w:lineRule="auto"/>
        <w:ind w:left="10" w:right="48" w:hanging="10"/>
        <w:jc w:val="right"/>
      </w:pPr>
      <w:r>
        <w:t xml:space="preserve">Таблица 1 </w:t>
      </w:r>
    </w:p>
    <w:tbl>
      <w:tblPr>
        <w:tblStyle w:val="TableGrid"/>
        <w:tblW w:w="9571" w:type="dxa"/>
        <w:tblInd w:w="-70" w:type="dxa"/>
        <w:tblCellMar>
          <w:top w:w="39" w:type="dxa"/>
          <w:left w:w="106" w:type="dxa"/>
          <w:right w:w="50" w:type="dxa"/>
        </w:tblCellMar>
        <w:tblLook w:val="04A0" w:firstRow="1" w:lastRow="0" w:firstColumn="1" w:lastColumn="0" w:noHBand="0" w:noVBand="1"/>
      </w:tblPr>
      <w:tblGrid>
        <w:gridCol w:w="3163"/>
        <w:gridCol w:w="3166"/>
        <w:gridCol w:w="3242"/>
      </w:tblGrid>
      <w:tr w:rsidR="00EB0958">
        <w:trPr>
          <w:trHeight w:val="564"/>
        </w:trPr>
        <w:tc>
          <w:tcPr>
            <w:tcW w:w="3163"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jc w:val="left"/>
            </w:pPr>
            <w:r>
              <w:t xml:space="preserve">Степень тугоухости </w:t>
            </w:r>
          </w:p>
        </w:tc>
        <w:tc>
          <w:tcPr>
            <w:tcW w:w="3166"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pPr>
            <w:r>
              <w:t xml:space="preserve">Средняя потеря слуха в дБ (500-4000 Гц) </w:t>
            </w:r>
          </w:p>
        </w:tc>
        <w:tc>
          <w:tcPr>
            <w:tcW w:w="3242" w:type="dxa"/>
            <w:tcBorders>
              <w:top w:val="single" w:sz="4" w:space="0" w:color="000000"/>
              <w:left w:val="single" w:sz="4" w:space="0" w:color="000000"/>
              <w:bottom w:val="single" w:sz="4" w:space="0" w:color="000000"/>
              <w:right w:val="single" w:sz="4" w:space="0" w:color="000000"/>
            </w:tcBorders>
          </w:tcPr>
          <w:p w:rsidR="00EB0958" w:rsidRDefault="006A7C0E">
            <w:pPr>
              <w:tabs>
                <w:tab w:val="right" w:pos="3086"/>
              </w:tabs>
              <w:spacing w:after="55" w:line="259" w:lineRule="auto"/>
              <w:ind w:left="0" w:right="0" w:firstLine="0"/>
              <w:jc w:val="left"/>
            </w:pPr>
            <w:r>
              <w:t xml:space="preserve">Условия </w:t>
            </w:r>
            <w:r>
              <w:tab/>
              <w:t xml:space="preserve">разборчивого </w:t>
            </w:r>
          </w:p>
          <w:p w:rsidR="00EB0958" w:rsidRDefault="006A7C0E">
            <w:pPr>
              <w:spacing w:after="0" w:line="259" w:lineRule="auto"/>
              <w:ind w:left="0" w:right="0" w:firstLine="0"/>
              <w:jc w:val="left"/>
            </w:pPr>
            <w:r>
              <w:t xml:space="preserve">восприятия речи </w:t>
            </w:r>
          </w:p>
        </w:tc>
      </w:tr>
      <w:tr w:rsidR="00EB0958">
        <w:trPr>
          <w:trHeight w:val="1114"/>
        </w:trPr>
        <w:tc>
          <w:tcPr>
            <w:tcW w:w="3163"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jc w:val="left"/>
            </w:pPr>
            <w:r>
              <w:t xml:space="preserve">I степень </w:t>
            </w:r>
          </w:p>
        </w:tc>
        <w:tc>
          <w:tcPr>
            <w:tcW w:w="3166"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jc w:val="left"/>
            </w:pPr>
            <w:r>
              <w:t xml:space="preserve">Не превышает 50 дБ </w:t>
            </w:r>
          </w:p>
        </w:tc>
        <w:tc>
          <w:tcPr>
            <w:tcW w:w="324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firstLine="0"/>
            </w:pPr>
            <w:r>
              <w:t xml:space="preserve">Речь разговорной громкости - на расстоянии не менее 1 м, шепот – у ушной раковины и далее </w:t>
            </w:r>
          </w:p>
        </w:tc>
      </w:tr>
      <w:tr w:rsidR="00EB0958">
        <w:trPr>
          <w:trHeight w:val="838"/>
        </w:trPr>
        <w:tc>
          <w:tcPr>
            <w:tcW w:w="3163"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5" w:right="0" w:firstLine="0"/>
              <w:jc w:val="left"/>
            </w:pPr>
            <w:r>
              <w:lastRenderedPageBreak/>
              <w:t xml:space="preserve">II степень </w:t>
            </w:r>
          </w:p>
        </w:tc>
        <w:tc>
          <w:tcPr>
            <w:tcW w:w="3166"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jc w:val="left"/>
            </w:pPr>
            <w:r>
              <w:t xml:space="preserve">От 50 до 70 дБ </w:t>
            </w:r>
          </w:p>
        </w:tc>
        <w:tc>
          <w:tcPr>
            <w:tcW w:w="324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firstLine="0"/>
            </w:pPr>
            <w:r>
              <w:t xml:space="preserve">Речь разговорной громкости - на расстоянии 0,5-1 м, шепот – нет </w:t>
            </w:r>
          </w:p>
        </w:tc>
      </w:tr>
      <w:tr w:rsidR="00EB0958">
        <w:trPr>
          <w:trHeight w:val="838"/>
        </w:trPr>
        <w:tc>
          <w:tcPr>
            <w:tcW w:w="3163"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jc w:val="left"/>
            </w:pPr>
            <w:r>
              <w:t xml:space="preserve">III степень </w:t>
            </w:r>
          </w:p>
        </w:tc>
        <w:tc>
          <w:tcPr>
            <w:tcW w:w="3166"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jc w:val="left"/>
            </w:pPr>
            <w:r>
              <w:t xml:space="preserve">Более 70 дБ </w:t>
            </w:r>
          </w:p>
        </w:tc>
        <w:tc>
          <w:tcPr>
            <w:tcW w:w="3242" w:type="dxa"/>
            <w:tcBorders>
              <w:top w:val="single" w:sz="4" w:space="0" w:color="000000"/>
              <w:left w:val="single" w:sz="4" w:space="0" w:color="000000"/>
              <w:bottom w:val="single" w:sz="4" w:space="0" w:color="000000"/>
              <w:right w:val="single" w:sz="4" w:space="0" w:color="000000"/>
            </w:tcBorders>
          </w:tcPr>
          <w:p w:rsidR="00EB0958" w:rsidRDefault="006A7C0E">
            <w:pPr>
              <w:spacing w:after="27" w:line="286" w:lineRule="auto"/>
              <w:ind w:left="0" w:right="0" w:firstLine="0"/>
            </w:pPr>
            <w:r>
              <w:t xml:space="preserve">Речь разговорной громкости - ушная раковина – 0,5 </w:t>
            </w:r>
          </w:p>
          <w:p w:rsidR="00EB0958" w:rsidRDefault="006A7C0E">
            <w:pPr>
              <w:spacing w:after="0" w:line="259" w:lineRule="auto"/>
              <w:ind w:left="0" w:right="0" w:firstLine="0"/>
              <w:jc w:val="left"/>
            </w:pPr>
            <w:r>
              <w:t xml:space="preserve">метра, шепот – нет </w:t>
            </w:r>
          </w:p>
        </w:tc>
      </w:tr>
    </w:tbl>
    <w:p w:rsidR="00EF170D" w:rsidRDefault="00EF170D">
      <w:pPr>
        <w:spacing w:after="37"/>
        <w:ind w:left="23" w:right="47"/>
      </w:pPr>
    </w:p>
    <w:p w:rsidR="00EB0958" w:rsidRDefault="006A7C0E">
      <w:pPr>
        <w:spacing w:after="37"/>
        <w:ind w:left="23" w:right="47"/>
      </w:pPr>
      <w:r>
        <w:t xml:space="preserve">В России условной границей между тугоухостью и глухотой принято считать 85 дБ (как среднее арифметическое значение показателей </w:t>
      </w:r>
      <w:r>
        <w:rPr>
          <w:i/>
        </w:rPr>
        <w:t>на трех речевых частотах</w:t>
      </w:r>
      <w:r>
        <w:t xml:space="preserve">: 500, 1000 и 2000 Гц). </w:t>
      </w:r>
    </w:p>
    <w:p w:rsidR="00EB0958" w:rsidRDefault="006A7C0E">
      <w:pPr>
        <w:ind w:left="23" w:right="47"/>
      </w:pPr>
      <w:r>
        <w:t xml:space="preserve">Слабослышащие дети принципиально различаются не только по степени снижения слуха, но и по времени, в котором начато целенаправленное коррекционное воздействие: с первых месяцев жизни, с 1,5-2-х лет или позже.  </w:t>
      </w:r>
    </w:p>
    <w:p w:rsidR="00EB0958" w:rsidRDefault="006A7C0E">
      <w:pPr>
        <w:spacing w:after="44"/>
        <w:ind w:left="23" w:right="47"/>
      </w:pPr>
      <w:r>
        <w:t xml:space="preserve">Результаты обучения при ранней (с первых месяцев жизни) коррекционной помощи у разных детей различны. В наиболее благоприятном случае при отсутствии выраженных дополнительных отклонений в развитии в условиях интенсивной работы родителей под руководством специалистов к полутора годам у малышей вне зависимости от степени снижения слуха появляются 10-30 слов, включая лепетные (в отдельных случаях - более 70), к двум годам - короткая фраза, к трем годам дети начинают рассказывать о виденном, о случившемся с ними, с помощью взрослого читают стихи, подпевают песенки. С индивидуальными слуховыми аппаратами в пределах одного помещения большинство детей могут слышать обращенную к ним речь. Примечательно, что они начинают воспринимать на слух не только специально тренированный материал, но практически все знакомые слова, изолированно и во фразе. Звучание речи большинства детей приближается к речи слышащих сверстников. У них звонкие голоса, речь эмоциональная, выразительная. Из дефектов произношения отмечаются в основном лишь типичные для данного возраста.  </w:t>
      </w:r>
    </w:p>
    <w:p w:rsidR="00EB0958" w:rsidRDefault="006A7C0E">
      <w:pPr>
        <w:ind w:left="23" w:right="47"/>
      </w:pPr>
      <w:r>
        <w:t xml:space="preserve">Среди слабослышащих детей выделяется особая группа - </w:t>
      </w:r>
      <w:r>
        <w:rPr>
          <w:i/>
        </w:rPr>
        <w:t>дети с комплексными нарушениями в развитии.</w:t>
      </w:r>
      <w:r>
        <w:t xml:space="preserve"> По данным Л.А.Головчиц (2013) 35%-40% детей с нарушенным слухом имеют сложные (комплексные) нарушения</w:t>
      </w:r>
      <w:r w:rsidR="00EF170D">
        <w:t>.</w:t>
      </w:r>
      <w:r>
        <w:t xml:space="preserve"> Эта группа достаточно разнородна, полиморфна. У этих детей помимо </w:t>
      </w:r>
      <w:r w:rsidR="00EF170D">
        <w:t xml:space="preserve">снижения слуха </w:t>
      </w:r>
      <w:r>
        <w:t>наблюдаются интеллектуальные нарушения (легкая, умеренна</w:t>
      </w:r>
      <w:r w:rsidR="00EF170D">
        <w:t xml:space="preserve">я, тяжелая, глубокая умственная </w:t>
      </w:r>
      <w:r>
        <w:t xml:space="preserve">отсталость); задержка психического развития (ЗПР), обусловленная недостаточностью </w:t>
      </w:r>
      <w:r w:rsidR="00EF170D">
        <w:t xml:space="preserve">центральной нервной системой; </w:t>
      </w:r>
      <w:r w:rsidR="00F320D3">
        <w:t xml:space="preserve">детским церебральным параличом </w:t>
      </w:r>
      <w:r>
        <w:t>или другими нарушениями опорно</w:t>
      </w:r>
      <w:r w:rsidR="000C455B">
        <w:t>-</w:t>
      </w:r>
      <w:r>
        <w:t xml:space="preserve">двигательного аппарата, нарушениями эмоциональной сферы и поведения; текущие психическими заболеваниями (например, эпилепсия). Часть слабослышащих и позднооглохших детей имеют нарушения зрения - близорукость, дальнозоркость, а часть из них являются слабовидящими, часть детей имеет выраженные нарушения зрения, традиционно относящиеся к слепоглухоте.  </w:t>
      </w:r>
    </w:p>
    <w:p w:rsidR="00EB0958" w:rsidRDefault="006A7C0E">
      <w:pPr>
        <w:spacing w:after="75"/>
        <w:ind w:left="23" w:right="47"/>
      </w:pPr>
      <w:r>
        <w:t xml:space="preserve">Дети с нарушенным слухом различаются между собой временем наступления снижения слуха: </w:t>
      </w:r>
    </w:p>
    <w:p w:rsidR="00EB0958" w:rsidRDefault="006A7C0E" w:rsidP="00F320D3">
      <w:pPr>
        <w:spacing w:line="240" w:lineRule="auto"/>
        <w:ind w:left="758" w:right="47" w:hanging="360"/>
      </w:pPr>
      <w:r>
        <w:rPr>
          <w:rFonts w:ascii="Segoe UI Symbol" w:eastAsia="Segoe UI Symbol" w:hAnsi="Segoe UI Symbol" w:cs="Segoe UI Symbol"/>
        </w:rPr>
        <w:t>−</w:t>
      </w:r>
      <w:r>
        <w:rPr>
          <w:b/>
        </w:rPr>
        <w:t>ранооглохшие дети</w:t>
      </w:r>
      <w:r>
        <w:t xml:space="preserve">, т.е. те, которые потеряли слух на первом-втором году жизни, или родились неслышащими; </w:t>
      </w:r>
    </w:p>
    <w:p w:rsidR="00EB0958" w:rsidRDefault="006A7C0E" w:rsidP="00F320D3">
      <w:pPr>
        <w:spacing w:line="240" w:lineRule="auto"/>
        <w:ind w:left="758" w:right="47" w:hanging="360"/>
      </w:pPr>
      <w:r>
        <w:rPr>
          <w:rFonts w:ascii="Segoe UI Symbol" w:eastAsia="Segoe UI Symbol" w:hAnsi="Segoe UI Symbol" w:cs="Segoe UI Symbol"/>
        </w:rPr>
        <w:t>−</w:t>
      </w:r>
      <w:r>
        <w:rPr>
          <w:b/>
        </w:rPr>
        <w:t>позднооглохшие дети</w:t>
      </w:r>
      <w:r>
        <w:t xml:space="preserve">, т.е. те, которые потеряли слух в 3-4 года и позже и сохранили речь в связи с относительно поздним возникновением глухоты.  </w:t>
      </w:r>
    </w:p>
    <w:p w:rsidR="00F320D3" w:rsidRDefault="00F320D3" w:rsidP="00F320D3">
      <w:pPr>
        <w:spacing w:line="240" w:lineRule="auto"/>
        <w:ind w:left="758" w:right="47" w:hanging="360"/>
      </w:pPr>
    </w:p>
    <w:p w:rsidR="00EB0958" w:rsidRDefault="006A7C0E">
      <w:pPr>
        <w:ind w:left="23" w:right="47"/>
      </w:pPr>
      <w:r>
        <w:lastRenderedPageBreak/>
        <w:t xml:space="preserve">Таким образом, к </w:t>
      </w:r>
      <w:r>
        <w:rPr>
          <w:i/>
        </w:rPr>
        <w:t>позднооглохшим</w:t>
      </w:r>
      <w:r>
        <w:t xml:space="preserve"> относятся дети, потерявшие слух и сохранившие речь, характерную для их возраста, которой они овладели до потери слуха. Термин «позднооглохшие» носит условный характер, т. к. данную группу детей характеризует не время наступления глухоты, а факт наличия речи при отсутствии слуха. В связи со своим своеобразием позднооглохшие составляют особую категорию детей со сниженным слухом. Следует помнить, что после потери слуха без коррекционной помощи маленькие дети очень быстро теряют речь (не будут ее понимать и замолчат). Вместе с тем, даже если ребенок оглох в 2,5-3 года, уже можно сохранить речь, имевшуюся у него до потери слуха, и обеспечить ее дальнейшее развитие. Без целенаправленной работы по сохранению речи она будет утрачена в течение 2-3 месяцев. Сохранению речи способствует обучение ребенка новому способу восприятия устной речи: на слухо</w:t>
      </w:r>
      <w:r w:rsidR="000C455B">
        <w:t>-</w:t>
      </w:r>
      <w:r>
        <w:t xml:space="preserve">зрительной, зрительной, зрительно-вибрационной основе и обучение его чтению и письму печатными буквами: грамотный оглохший ребенок речь не потеряет.  </w:t>
      </w:r>
    </w:p>
    <w:p w:rsidR="00EB0958" w:rsidRDefault="006A7C0E">
      <w:pPr>
        <w:spacing w:after="43" w:line="267" w:lineRule="auto"/>
        <w:ind w:left="23" w:right="44" w:firstLine="720"/>
      </w:pPr>
      <w:r>
        <w:rPr>
          <w:b/>
        </w:rPr>
        <w:t xml:space="preserve">Сохранению речи оглохшего дошкольника способствует проведение ему операции кохлеарной имплантации. </w:t>
      </w:r>
    </w:p>
    <w:p w:rsidR="00EB0958" w:rsidRDefault="006A7C0E">
      <w:pPr>
        <w:spacing w:after="43" w:line="267" w:lineRule="auto"/>
        <w:ind w:left="23" w:right="44" w:firstLine="708"/>
      </w:pPr>
      <w:r>
        <w:rPr>
          <w:b/>
        </w:rPr>
        <w:t xml:space="preserve">В последние десятилетия в категории лиц с нарушениями слуха выделена новая особая группа - </w:t>
      </w:r>
      <w:r>
        <w:rPr>
          <w:b/>
          <w:i/>
        </w:rPr>
        <w:t>дети, перенесшие операцию кохлеарной имплантации (КИ).</w:t>
      </w:r>
    </w:p>
    <w:p w:rsidR="00EB0958" w:rsidRDefault="006A7C0E">
      <w:pPr>
        <w:spacing w:after="56"/>
        <w:ind w:left="23" w:right="47"/>
      </w:pPr>
      <w:r>
        <w:t xml:space="preserve">При работе с детьми с КИ дошкольным образовательным организациям необходимо использовать особый подход и особые организационные формы.  </w:t>
      </w:r>
    </w:p>
    <w:p w:rsidR="00EB0958" w:rsidRDefault="006A7C0E">
      <w:pPr>
        <w:spacing w:line="322" w:lineRule="auto"/>
        <w:ind w:left="23" w:right="47"/>
      </w:pPr>
      <w:r>
        <w:t xml:space="preserve">Настоящая Программа предназначена для работы со слабослышащими и позднооглохшими детьми раннего и дошкольного возрастакак с неоднородной по составу группой детей: </w:t>
      </w:r>
    </w:p>
    <w:p w:rsidR="00EB0958" w:rsidRDefault="006A7C0E">
      <w:pPr>
        <w:numPr>
          <w:ilvl w:val="0"/>
          <w:numId w:val="3"/>
        </w:numPr>
        <w:spacing w:line="321" w:lineRule="auto"/>
        <w:ind w:right="47"/>
      </w:pPr>
      <w:r>
        <w:t xml:space="preserve">слабослышащие и позднооглохшие дошкольники, которые по уровню общего и речевого развития приближаются к возрастной норме; </w:t>
      </w:r>
    </w:p>
    <w:p w:rsidR="00EB0958" w:rsidRDefault="006A7C0E">
      <w:pPr>
        <w:numPr>
          <w:ilvl w:val="0"/>
          <w:numId w:val="3"/>
        </w:numPr>
        <w:spacing w:line="320" w:lineRule="auto"/>
        <w:ind w:right="47"/>
      </w:pPr>
      <w:r>
        <w:t xml:space="preserve">слабослышащие и позднооглохшие дошкольники без выраженных дополнительных отклонений в развитии, которые отстают от возрастной нормы, но имеют перспективу сближения с ней (в дошкольном или школьном возрасте); </w:t>
      </w:r>
    </w:p>
    <w:p w:rsidR="00EB0958" w:rsidRDefault="006A7C0E">
      <w:pPr>
        <w:spacing w:line="320" w:lineRule="auto"/>
        <w:ind w:left="23" w:right="47"/>
      </w:pPr>
      <w:r>
        <w:t xml:space="preserve">-слабослышащие дошкольники с выраженными дополнительными отклонениями в развитии (комбинации нарушений слуха с ЗПР, легкой умственной отсталостью, нарушениями зрения, опорно-двигательного аппарата), которые значительно отстают от возрастной нормы. </w:t>
      </w:r>
    </w:p>
    <w:p w:rsidR="00EB0958" w:rsidRDefault="006A7C0E">
      <w:pPr>
        <w:ind w:left="23" w:right="47"/>
      </w:pPr>
      <w:r>
        <w:t xml:space="preserve">Для разработки и реализации Программы дошкольного образования слабослышащих и позднооглохших детей, определения их особых образовательных потребностей значимыми являются </w:t>
      </w:r>
      <w:r>
        <w:rPr>
          <w:b/>
          <w:i/>
        </w:rPr>
        <w:t>психофизиологические характеристики слабослышащих и позднооглохших детей.</w:t>
      </w:r>
    </w:p>
    <w:p w:rsidR="00EB0958" w:rsidRDefault="006A7C0E">
      <w:pPr>
        <w:ind w:left="23" w:right="47"/>
      </w:pPr>
      <w:r>
        <w:t xml:space="preserve">Нарушение слуха (первичный дефект) приводит к недоразвитию речи (вторичный дефект) и к замедлению или специфичному развитию других функций, связанных с пострадавшей опосредованно (зрительное восприятие, мышление, внимание, память), что и тормозит психическое развитие в целом. </w:t>
      </w:r>
    </w:p>
    <w:p w:rsidR="00EB0958" w:rsidRDefault="006A7C0E">
      <w:pPr>
        <w:ind w:left="23" w:right="47"/>
      </w:pPr>
      <w:r>
        <w:t xml:space="preserve">Психическое развитие детей, имеющих нарушения слуха, подчиняется тем же закономерностям, которые обнаруживаются в развитии нормально слышащих детей (Л.С. Выготский). Тем не менее, психическое развитие ребенка с нарушенным слухом происходит в особых условиях ограничения внешних воздействий и контактов с окружающим миром.  </w:t>
      </w:r>
    </w:p>
    <w:p w:rsidR="00EB0958" w:rsidRDefault="006A7C0E">
      <w:pPr>
        <w:spacing w:after="60"/>
        <w:ind w:left="23" w:right="47"/>
      </w:pPr>
      <w:r>
        <w:lastRenderedPageBreak/>
        <w:t xml:space="preserve">В результате этого психическая деятельность такого ребенка упрощается, реакции на внешние воздействия становятся менее сложными и разнообразными, формирующиеся межфункциональные взаимодействия изменяются:  </w:t>
      </w:r>
    </w:p>
    <w:p w:rsidR="00EB0958" w:rsidRDefault="006A7C0E">
      <w:pPr>
        <w:numPr>
          <w:ilvl w:val="0"/>
          <w:numId w:val="4"/>
        </w:numPr>
        <w:spacing w:after="59"/>
        <w:ind w:right="47"/>
      </w:pPr>
      <w:r>
        <w:t xml:space="preserve">ассоциативные связи инертны, в результате возникает их патологическая фиксация (у детей с нарушенным слухом образы предметов и объектов зачастую представлены инертными стереотипами);  </w:t>
      </w:r>
    </w:p>
    <w:p w:rsidR="00EB0958" w:rsidRDefault="006A7C0E">
      <w:pPr>
        <w:numPr>
          <w:ilvl w:val="0"/>
          <w:numId w:val="4"/>
        </w:numPr>
        <w:spacing w:line="321" w:lineRule="auto"/>
        <w:ind w:right="47"/>
      </w:pPr>
      <w:r>
        <w:t xml:space="preserve">иерархические связи оказываются недоразвитыми, нестойкими, при малейших затруднениях отмечается их регресс.  </w:t>
      </w:r>
    </w:p>
    <w:p w:rsidR="00EB0958" w:rsidRDefault="006A7C0E">
      <w:pPr>
        <w:spacing w:after="54"/>
        <w:ind w:left="23" w:right="47"/>
      </w:pPr>
      <w:r>
        <w:t xml:space="preserve">Компоненты психики у детей с нарушениями слуха развиваются в иных по сравнению со слышащими детьми пропорциях:  </w:t>
      </w:r>
    </w:p>
    <w:p w:rsidR="00EB0958" w:rsidRDefault="006A7C0E">
      <w:pPr>
        <w:numPr>
          <w:ilvl w:val="0"/>
          <w:numId w:val="4"/>
        </w:numPr>
        <w:spacing w:after="59"/>
        <w:ind w:right="47"/>
      </w:pPr>
      <w:r>
        <w:t xml:space="preserve">недоразвитие одних перцептивных систем при относительной сохранности других (сохранна кожная чувствительность, при правильном обучении и воспитании развивается зрительное восприятие и формируется слуховое);  </w:t>
      </w:r>
    </w:p>
    <w:p w:rsidR="00EB0958" w:rsidRDefault="006A7C0E">
      <w:pPr>
        <w:numPr>
          <w:ilvl w:val="0"/>
          <w:numId w:val="4"/>
        </w:numPr>
        <w:spacing w:line="320" w:lineRule="auto"/>
        <w:ind w:right="47"/>
      </w:pPr>
      <w:r>
        <w:t xml:space="preserve">изменения в темпах психического развития по сравнению с нормально слышащими детьми и т.д.  </w:t>
      </w:r>
    </w:p>
    <w:p w:rsidR="00EB0958" w:rsidRDefault="006A7C0E">
      <w:pPr>
        <w:spacing w:after="63"/>
        <w:ind w:left="23" w:right="47"/>
      </w:pPr>
      <w:r>
        <w:t xml:space="preserve">Развитие </w:t>
      </w:r>
      <w:r>
        <w:rPr>
          <w:b/>
          <w:i/>
        </w:rPr>
        <w:t>детей младенческого возраста</w:t>
      </w:r>
      <w:r>
        <w:t xml:space="preserve"> с недостатками слуха совпадает с закономерностями формирования этого процесса у слышащих детей. Однако врожденные или рано приобретенные нарушения слуха обуславливают своеобразие в развитии восприятия. Отсутствие слуха влияет на создание полноценной основы для формирования восприятия.  </w:t>
      </w:r>
    </w:p>
    <w:p w:rsidR="00EB0958" w:rsidRDefault="006A7C0E">
      <w:pPr>
        <w:spacing w:after="62"/>
        <w:ind w:left="23" w:right="47"/>
      </w:pPr>
      <w:r>
        <w:rPr>
          <w:b/>
        </w:rPr>
        <w:t>На первом году</w:t>
      </w:r>
      <w:r>
        <w:t xml:space="preserve"> жизни разворачиваются процессы опережающего обеспечения речевой функции, которые при отсутствии соответствующего подкрепления могут постепенно угасать. При врожденной, не распознанной своевременно тугоухости, к концу первого года жизни ребенка снижается интенсивность предречевых действий (гуление, лепет). </w:t>
      </w:r>
    </w:p>
    <w:p w:rsidR="00EB0958" w:rsidRDefault="006A7C0E">
      <w:pPr>
        <w:ind w:left="23" w:right="47"/>
      </w:pPr>
      <w:r>
        <w:rPr>
          <w:b/>
          <w:i/>
        </w:rPr>
        <w:t>Враннем возрасте</w:t>
      </w:r>
      <w:r>
        <w:t xml:space="preserve"> сенсорное развитие детей с нарушениями слуха претерпевает значительные изменения, в первую очередь благодаря овладению ходьбой, что способствует расширению осваиваемого пространства и существенно влияет на познание предметного мира. У детей возникает интерес к окружающим предметам, стремление к их познанию, появляется понимание функционального назначения наиболее часто используемых в быту объектов. Действия с предметами носят в основном характер манипуляций, как специфических, так и неспецифических. </w:t>
      </w:r>
    </w:p>
    <w:p w:rsidR="00EB0958" w:rsidRDefault="006A7C0E">
      <w:pPr>
        <w:spacing w:after="44"/>
        <w:ind w:left="23" w:right="47"/>
      </w:pPr>
      <w:r>
        <w:t xml:space="preserve">У детей раннего возраста с легкой и средней тугоухостью наблюдается много голосовых реакций. Как правило, их лепет более обеднен по сравнению со слышащими детьми, но отличает слабослышащих от глухих.  </w:t>
      </w:r>
    </w:p>
    <w:p w:rsidR="00EB0958" w:rsidRDefault="006A7C0E">
      <w:pPr>
        <w:spacing w:after="42"/>
        <w:ind w:left="23" w:right="47"/>
      </w:pPr>
      <w:r>
        <w:t xml:space="preserve">Нарушение слуха приводит к особенностям развития познавательной и личностной сферы </w:t>
      </w:r>
      <w:r>
        <w:rPr>
          <w:b/>
          <w:i/>
        </w:rPr>
        <w:t xml:space="preserve">слабослышащих и позднооглохших детей дошкольного возраста. </w:t>
      </w:r>
    </w:p>
    <w:p w:rsidR="00EB0958" w:rsidRDefault="006A7C0E">
      <w:pPr>
        <w:spacing w:after="58"/>
        <w:ind w:left="23" w:right="47"/>
      </w:pPr>
      <w:r>
        <w:t xml:space="preserve">В дошкольном возрасте происходят значительные сдвиги в психическом развитии ребенка с нарушением слуха, что обусловлено развитием различных сторон познания - восприятия, мышления, внимания, воображения, памяти, формированием произвольности психических процессов. В дошкольном возрасте большое влияние на развитие ребенка с нарушением слуха оказывает формирование разных видов детской деятельности: игровой, изобразительной, конструктивной, элементарной трудовой. Особое внимание следует формированию взаимоотношений между мышлением и речью, а также развитию </w:t>
      </w:r>
      <w:r>
        <w:lastRenderedPageBreak/>
        <w:t xml:space="preserve">движений. Выявление нарушений в данных областях необходимо для организации адекватной коррекционной работы. </w:t>
      </w:r>
      <w:r>
        <w:rPr>
          <w:b/>
          <w:i/>
        </w:rPr>
        <w:t xml:space="preserve">Познавательная сфера. </w:t>
      </w:r>
    </w:p>
    <w:p w:rsidR="00EB0958" w:rsidRDefault="006A7C0E">
      <w:pPr>
        <w:spacing w:line="321" w:lineRule="auto"/>
        <w:ind w:left="23" w:right="47"/>
      </w:pPr>
      <w:r>
        <w:rPr>
          <w:b/>
          <w:i/>
        </w:rPr>
        <w:t>Особенности внимания</w:t>
      </w:r>
      <w:r>
        <w:t xml:space="preserve"> слабослышащих и позднооглохших дошкольников характеризуются следующим:  </w:t>
      </w:r>
    </w:p>
    <w:p w:rsidR="00EB0958" w:rsidRDefault="006A7C0E">
      <w:pPr>
        <w:numPr>
          <w:ilvl w:val="0"/>
          <w:numId w:val="5"/>
        </w:numPr>
        <w:spacing w:line="320" w:lineRule="auto"/>
        <w:ind w:right="47"/>
      </w:pPr>
      <w:r>
        <w:t xml:space="preserve">сниженный объем внимания – дети могут одномоментно воспринять меньшее количество элементов;  </w:t>
      </w:r>
    </w:p>
    <w:p w:rsidR="00EB0958" w:rsidRDefault="006A7C0E">
      <w:pPr>
        <w:numPr>
          <w:ilvl w:val="0"/>
          <w:numId w:val="5"/>
        </w:numPr>
        <w:spacing w:line="320" w:lineRule="auto"/>
        <w:ind w:right="47"/>
      </w:pPr>
      <w:r>
        <w:t xml:space="preserve">меньшая устойчивость, а, следовательно, большая утомляемость, так как получение информации происходит на слухо-зрительной основе; </w:t>
      </w:r>
    </w:p>
    <w:p w:rsidR="00EB0958" w:rsidRDefault="006A7C0E">
      <w:pPr>
        <w:numPr>
          <w:ilvl w:val="0"/>
          <w:numId w:val="5"/>
        </w:numPr>
        <w:spacing w:line="320" w:lineRule="auto"/>
        <w:ind w:right="47"/>
      </w:pPr>
      <w:r>
        <w:t xml:space="preserve">низкий темп переключения: ребенку с нарушением слуха требуется определенное время для окончания одного учебного действия и перехода к </w:t>
      </w:r>
      <w:r w:rsidR="000C455B">
        <w:t>другому; –</w:t>
      </w:r>
      <w:r>
        <w:t xml:space="preserve"> трудности в распределении внимания. </w:t>
      </w:r>
    </w:p>
    <w:p w:rsidR="00EB0958" w:rsidRDefault="006A7C0E">
      <w:pPr>
        <w:ind w:left="23" w:right="47"/>
      </w:pPr>
      <w:r>
        <w:rPr>
          <w:b/>
        </w:rPr>
        <w:t xml:space="preserve">К </w:t>
      </w:r>
      <w:r>
        <w:rPr>
          <w:b/>
          <w:i/>
        </w:rPr>
        <w:t>особенностям памяти</w:t>
      </w:r>
      <w:r>
        <w:t xml:space="preserve"> детей с нарушениями слуха относится </w:t>
      </w:r>
      <w:r w:rsidR="000C455B">
        <w:t>следующее: уровень</w:t>
      </w:r>
      <w:r>
        <w:t xml:space="preserve"> развития словесной памяти зависит от объема словарного запаса ребенка с нарушением слуха. Ребенку требуется гораздо больше времени на запоминание учебного материала, практически при всех степенях снижения слуха словесная память значительно отстает. </w:t>
      </w:r>
    </w:p>
    <w:p w:rsidR="00EB0958" w:rsidRDefault="006A7C0E">
      <w:pPr>
        <w:spacing w:after="62"/>
        <w:ind w:left="23" w:right="47"/>
      </w:pPr>
      <w:r>
        <w:t xml:space="preserve">В непроизвольном запоминании слабослышащие и позднооглохшие дети дошкольного возраста не уступают своим слышащим сверстникам, однако они хуже запоминают места расположения предметов. </w:t>
      </w:r>
    </w:p>
    <w:p w:rsidR="00EB0958" w:rsidRDefault="006A7C0E">
      <w:pPr>
        <w:spacing w:after="54"/>
        <w:ind w:left="23" w:right="47"/>
      </w:pPr>
      <w:r>
        <w:rPr>
          <w:b/>
          <w:i/>
        </w:rPr>
        <w:t>Развитие мышления</w:t>
      </w:r>
      <w:r>
        <w:t xml:space="preserve"> слабослышащих и позднооглохших детей подчиняется общим закономерностям развития мышления и проходит те же этапы. Однако мыслительная деятельность детей таких </w:t>
      </w:r>
      <w:r w:rsidR="000C455B">
        <w:t>категорий,</w:t>
      </w:r>
      <w:r>
        <w:t xml:space="preserve"> как </w:t>
      </w:r>
      <w:r w:rsidR="000C455B">
        <w:t>правило, имеет</w:t>
      </w:r>
      <w:r>
        <w:t xml:space="preserve"> свои особенности: </w:t>
      </w:r>
    </w:p>
    <w:p w:rsidR="00EB0958" w:rsidRDefault="006A7C0E">
      <w:pPr>
        <w:numPr>
          <w:ilvl w:val="0"/>
          <w:numId w:val="5"/>
        </w:numPr>
        <w:spacing w:after="59"/>
        <w:ind w:right="47"/>
      </w:pPr>
      <w:r>
        <w:t xml:space="preserve">формирование всех стадий мышления в более поздние сроки; </w:t>
      </w:r>
    </w:p>
    <w:p w:rsidR="00EB0958" w:rsidRDefault="006A7C0E">
      <w:pPr>
        <w:numPr>
          <w:ilvl w:val="0"/>
          <w:numId w:val="5"/>
        </w:numPr>
        <w:spacing w:after="61"/>
        <w:ind w:right="47"/>
      </w:pPr>
      <w:r>
        <w:t xml:space="preserve">отставание в развитии мыслительных операций; </w:t>
      </w:r>
    </w:p>
    <w:p w:rsidR="00EB0958" w:rsidRDefault="006A7C0E">
      <w:pPr>
        <w:numPr>
          <w:ilvl w:val="0"/>
          <w:numId w:val="5"/>
        </w:numPr>
        <w:spacing w:line="321" w:lineRule="auto"/>
        <w:ind w:right="47"/>
      </w:pPr>
      <w:r>
        <w:t xml:space="preserve">наличие значительных индивидуальных различий в развитии мышления, обусловленное уровнем речевого развития; </w:t>
      </w:r>
    </w:p>
    <w:p w:rsidR="00EB0958" w:rsidRDefault="006A7C0E">
      <w:pPr>
        <w:numPr>
          <w:ilvl w:val="0"/>
          <w:numId w:val="5"/>
        </w:numPr>
        <w:spacing w:after="58"/>
        <w:ind w:right="47"/>
      </w:pPr>
      <w:r>
        <w:t xml:space="preserve">обозначение словом на начальных этапах овладения речью определенного конкретного единичного предмета, при этом слово не приобретает обобщенный характер, не становится понятием и т.д. </w:t>
      </w:r>
    </w:p>
    <w:p w:rsidR="00EB0958" w:rsidRDefault="006A7C0E">
      <w:pPr>
        <w:numPr>
          <w:ilvl w:val="0"/>
          <w:numId w:val="5"/>
        </w:numPr>
        <w:spacing w:after="59"/>
        <w:ind w:right="47"/>
      </w:pPr>
      <w:r>
        <w:t xml:space="preserve">наличие и использование сохранных анализаторов (зрительный, вестибулярный, двигательный, частично сохранный слуховой) не только для получения сенсорной информации различной модальности, но и для компенсации дефекта;  </w:t>
      </w:r>
    </w:p>
    <w:p w:rsidR="00EB0958" w:rsidRDefault="006A7C0E">
      <w:pPr>
        <w:numPr>
          <w:ilvl w:val="0"/>
          <w:numId w:val="5"/>
        </w:numPr>
        <w:spacing w:line="320" w:lineRule="auto"/>
        <w:ind w:right="47"/>
      </w:pPr>
      <w:r>
        <w:t xml:space="preserve">сохранность интеллектуальных способностей при нарушенной слуховой функции и связанным с ней речевым недоразвитием (это касается детей с сохранным интеллектом); </w:t>
      </w:r>
    </w:p>
    <w:p w:rsidR="00F320D3" w:rsidRDefault="006A7C0E">
      <w:pPr>
        <w:numPr>
          <w:ilvl w:val="0"/>
          <w:numId w:val="5"/>
        </w:numPr>
        <w:ind w:right="47"/>
      </w:pPr>
      <w:r>
        <w:t xml:space="preserve">умение пользоваться доступными формами общения, в том числе и спонтанно формируемой, элементарной словесной речью, в различных видах деятельности (игровой, продуктивной и т.д.) как средством общения, обозначения и обобщения результатов познания окружающего мира, способствующим накоплению знаний и представлений о нем. </w:t>
      </w:r>
    </w:p>
    <w:p w:rsidR="00F320D3" w:rsidRDefault="00F320D3" w:rsidP="00561E32">
      <w:pPr>
        <w:ind w:left="0" w:right="47" w:firstLine="0"/>
      </w:pPr>
    </w:p>
    <w:p w:rsidR="00EB0958" w:rsidRDefault="006A7C0E" w:rsidP="00F320D3">
      <w:pPr>
        <w:ind w:left="23" w:right="47" w:firstLine="0"/>
      </w:pPr>
      <w:r>
        <w:rPr>
          <w:b/>
          <w:i/>
        </w:rPr>
        <w:t xml:space="preserve">Личностная сфера. </w:t>
      </w:r>
    </w:p>
    <w:p w:rsidR="00EB0958" w:rsidRDefault="006A7C0E">
      <w:pPr>
        <w:ind w:left="23" w:right="47"/>
      </w:pPr>
      <w:r>
        <w:lastRenderedPageBreak/>
        <w:t xml:space="preserve">К особенностям </w:t>
      </w:r>
      <w:r>
        <w:rPr>
          <w:i/>
        </w:rPr>
        <w:t>эмоционального развития</w:t>
      </w:r>
      <w:r>
        <w:t xml:space="preserve"> слабослышащих и позднооглохших детей относится то, что ребенок не всегда понимает эмоциональные проявления окружающих в конкретных ситуациях, а, следовательно, не может сопереживать им. </w:t>
      </w:r>
    </w:p>
    <w:p w:rsidR="00EB0958" w:rsidRDefault="006A7C0E">
      <w:pPr>
        <w:ind w:left="23" w:right="47"/>
      </w:pPr>
      <w:r>
        <w:t xml:space="preserve">Таким образом, развитие слабослышащих и позднооглохших детей представляет собой особый тип развития, связанного с наличием специфических условий взаимодействия с окружающим миром, относящегося к дефицитарному типу дизонтогенеза. Нарушение слухового восприятия ведет к недоразвитию наиболее тесно связанных с ним функций. Прежде всего, это недоразвитие речи, замедление развития мышления, памяти, что приводит к особенностям развития познавательной и личностной сферы. </w:t>
      </w:r>
    </w:p>
    <w:p w:rsidR="00EB0958" w:rsidRDefault="006A7C0E">
      <w:pPr>
        <w:spacing w:after="49" w:line="267" w:lineRule="auto"/>
        <w:ind w:left="23" w:right="44" w:firstLine="708"/>
      </w:pPr>
      <w:r>
        <w:rPr>
          <w:b/>
        </w:rPr>
        <w:t xml:space="preserve">Особые образовательные потребности слабослышащих и позднооглохших детей. </w:t>
      </w:r>
    </w:p>
    <w:p w:rsidR="00EB0958" w:rsidRDefault="006A7C0E">
      <w:pPr>
        <w:spacing w:after="25"/>
        <w:ind w:left="23" w:right="47"/>
      </w:pPr>
      <w:r>
        <w:t xml:space="preserve">Особые образовательные потребности – это потребности в условиях, необходимых для оптимальной реализации актуальных и потенциальных возможностей (когнитивных, энергетических и эмоционально-волевых, включая мотивационные), которые может проявить ребенок с недостатками развития в процессе обучения (В.И. Лубовский). </w:t>
      </w:r>
    </w:p>
    <w:p w:rsidR="00EB0958" w:rsidRDefault="006A7C0E">
      <w:pPr>
        <w:spacing w:after="54"/>
        <w:ind w:left="23" w:right="47"/>
      </w:pPr>
      <w:r>
        <w:t xml:space="preserve">К особым образовательным потребностям слабослышащих и позднооглохших детей относятся:  </w:t>
      </w:r>
    </w:p>
    <w:p w:rsidR="00EB0958" w:rsidRDefault="006A7C0E">
      <w:pPr>
        <w:numPr>
          <w:ilvl w:val="0"/>
          <w:numId w:val="6"/>
        </w:numPr>
        <w:spacing w:after="64"/>
        <w:ind w:right="47"/>
      </w:pPr>
      <w:r>
        <w:t xml:space="preserve">специальные образовательные условия, обеспечивающие обстановку эмоционального комфорта, упорядоченности и предсказуемости происходящего, установка педагога на поддержание в слабослышащем и позднооглохшем ребенке уверенности в том, что в детском саду и группе его принимают, ему симпатизируют, придут на помощь в случае затруднений. При обучении совместно со слышащими сверстниками необходимо транслировать эту установку сверстникам ребенка, не подчеркивая его особость, а показывая сильные стороны, вызывая к нему симпатию личным отношением, вовлекать слышащих детей в доступное взаимодействие;  </w:t>
      </w:r>
    </w:p>
    <w:p w:rsidR="00EB0958" w:rsidRDefault="006A7C0E">
      <w:pPr>
        <w:numPr>
          <w:ilvl w:val="0"/>
          <w:numId w:val="6"/>
        </w:numPr>
        <w:spacing w:line="321" w:lineRule="auto"/>
        <w:ind w:right="47"/>
      </w:pPr>
      <w:r>
        <w:t xml:space="preserve">специальное обучение «переносу» сформированных целевых установок в новые ситуации взаимодействия с действительностью;  </w:t>
      </w:r>
    </w:p>
    <w:p w:rsidR="00EB0958" w:rsidRDefault="006A7C0E">
      <w:pPr>
        <w:numPr>
          <w:ilvl w:val="0"/>
          <w:numId w:val="6"/>
        </w:numPr>
        <w:spacing w:after="61"/>
        <w:ind w:right="47"/>
      </w:pPr>
      <w: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специальной коррекционной работы в ходе фронтальных и индивидуальных занятий;  </w:t>
      </w:r>
    </w:p>
    <w:p w:rsidR="00EB0958" w:rsidRDefault="006A7C0E">
      <w:pPr>
        <w:numPr>
          <w:ilvl w:val="0"/>
          <w:numId w:val="6"/>
        </w:numPr>
        <w:spacing w:after="59"/>
        <w:ind w:right="47"/>
      </w:pPr>
      <w:r>
        <w:t xml:space="preserve">специальная помощь в осмыслении, упорядочивании, дифференциации и речевом опосредовании индивидуального жизненного опыта ребенка, «проработке» его впечатлений, наблюдений, действий, воспоминаний, представлений о будущем; </w:t>
      </w:r>
    </w:p>
    <w:p w:rsidR="00EB0958" w:rsidRDefault="006A7C0E">
      <w:pPr>
        <w:numPr>
          <w:ilvl w:val="0"/>
          <w:numId w:val="6"/>
        </w:numPr>
        <w:spacing w:after="58"/>
        <w:ind w:right="47"/>
      </w:pPr>
      <w:r>
        <w:t xml:space="preserve">создание условий для развития у детей инициативы, познавательной и общей активности, в том числе за счет привлечения к участию в различных (доступных) видах деятельности; </w:t>
      </w:r>
    </w:p>
    <w:p w:rsidR="00EB0958" w:rsidRDefault="006A7C0E">
      <w:pPr>
        <w:numPr>
          <w:ilvl w:val="0"/>
          <w:numId w:val="6"/>
        </w:numPr>
        <w:spacing w:line="321" w:lineRule="auto"/>
        <w:ind w:right="47"/>
      </w:pPr>
      <w:r>
        <w:t xml:space="preserve">учёт специфики восприятия и переработки информации при организации обучения и оценке достижений;  </w:t>
      </w:r>
    </w:p>
    <w:p w:rsidR="00EB0958" w:rsidRDefault="006A7C0E">
      <w:pPr>
        <w:numPr>
          <w:ilvl w:val="0"/>
          <w:numId w:val="6"/>
        </w:numPr>
        <w:spacing w:after="59"/>
        <w:ind w:right="47"/>
      </w:pPr>
      <w:r>
        <w:t xml:space="preserve">активное использование в образовательном (воспитательном) процессе речи как средства компенсации нарушенных функций, осуществление специальной работы по ее формированию и коррекции;  </w:t>
      </w:r>
    </w:p>
    <w:p w:rsidR="00EB0958" w:rsidRDefault="006A7C0E">
      <w:pPr>
        <w:numPr>
          <w:ilvl w:val="0"/>
          <w:numId w:val="6"/>
        </w:numPr>
        <w:spacing w:line="321" w:lineRule="auto"/>
        <w:ind w:right="47"/>
      </w:pPr>
      <w:r>
        <w:t xml:space="preserve">специальная работа по обучению словесной речи (в устной и письменной формах) в условиях специально педагогически созданной слухоречевой среды;  </w:t>
      </w:r>
    </w:p>
    <w:p w:rsidR="00EB0958" w:rsidRDefault="006A7C0E">
      <w:pPr>
        <w:numPr>
          <w:ilvl w:val="0"/>
          <w:numId w:val="6"/>
        </w:numPr>
        <w:spacing w:after="41"/>
        <w:ind w:right="47"/>
      </w:pPr>
      <w:r>
        <w:lastRenderedPageBreak/>
        <w:t xml:space="preserve">специальная работа по формированию и развитию восприятия звучащего мира – слухового восприятия неречевых звучаний и речи, слухо-зрительного восприятия устной речи,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  </w:t>
      </w:r>
    </w:p>
    <w:p w:rsidR="00EB0958" w:rsidRDefault="006A7C0E">
      <w:pPr>
        <w:numPr>
          <w:ilvl w:val="0"/>
          <w:numId w:val="6"/>
        </w:numPr>
        <w:spacing w:after="63"/>
        <w:ind w:right="47"/>
      </w:pPr>
      <w:r>
        <w:t xml:space="preserve">специальная работа по формированию и коррекции произносительной стороны речи (речевое дыхание, голос, звуки и их сочетания, слово и фраза; интонационное оформление речи); развитие устной речи для целей коммуникации: сила и высота голоса, темп речи, логическое ударение, интонационная окрашенность высказывания, использование невербальных средств (естественные жесты, позы и т.п.), чтобы дополнить и уточнить смысл, умение вести диалог и групповой разговор;  </w:t>
      </w:r>
    </w:p>
    <w:p w:rsidR="00EB0958" w:rsidRDefault="006A7C0E">
      <w:pPr>
        <w:numPr>
          <w:ilvl w:val="0"/>
          <w:numId w:val="6"/>
        </w:numPr>
        <w:spacing w:line="319" w:lineRule="auto"/>
        <w:ind w:right="47"/>
      </w:pPr>
      <w:r>
        <w:t xml:space="preserve">специальная помощь в развитии возможностей вербальной и невербальной коммуникации;  </w:t>
      </w:r>
    </w:p>
    <w:p w:rsidR="00EB0958" w:rsidRDefault="006A7C0E">
      <w:pPr>
        <w:numPr>
          <w:ilvl w:val="0"/>
          <w:numId w:val="6"/>
        </w:numPr>
        <w:spacing w:line="320" w:lineRule="auto"/>
        <w:ind w:right="47"/>
      </w:pPr>
      <w:r>
        <w:t xml:space="preserve">специальная помощь в умении вступать в коммуникацию для разрешения возникающих трудностей;  </w:t>
      </w:r>
    </w:p>
    <w:p w:rsidR="00EB0958" w:rsidRDefault="006A7C0E">
      <w:pPr>
        <w:numPr>
          <w:ilvl w:val="0"/>
          <w:numId w:val="6"/>
        </w:numPr>
        <w:spacing w:after="60"/>
        <w:ind w:right="47"/>
      </w:pPr>
      <w:r>
        <w:t xml:space="preserve">расширение социального опыта ребенка, его контактов со слышащими </w:t>
      </w:r>
    </w:p>
    <w:p w:rsidR="00EB0958" w:rsidRDefault="006A7C0E">
      <w:pPr>
        <w:spacing w:after="62"/>
        <w:ind w:left="23" w:right="47" w:firstLine="0"/>
      </w:pPr>
      <w:r>
        <w:t xml:space="preserve">сверстниками;  </w:t>
      </w:r>
    </w:p>
    <w:p w:rsidR="00EB0958" w:rsidRDefault="006A7C0E">
      <w:pPr>
        <w:numPr>
          <w:ilvl w:val="0"/>
          <w:numId w:val="6"/>
        </w:numPr>
        <w:spacing w:line="321" w:lineRule="auto"/>
        <w:ind w:right="47"/>
      </w:pPr>
      <w:r>
        <w:t xml:space="preserve">психологическое сопровождение, направленное на установление взаимодействия семьи и дошкольной образовательной организации; </w:t>
      </w:r>
    </w:p>
    <w:p w:rsidR="00EB0958" w:rsidRDefault="006A7C0E">
      <w:pPr>
        <w:numPr>
          <w:ilvl w:val="0"/>
          <w:numId w:val="6"/>
        </w:numPr>
        <w:spacing w:line="321" w:lineRule="auto"/>
        <w:ind w:right="47"/>
      </w:pPr>
      <w:r>
        <w:t xml:space="preserve">постепенное расширение образовательного пространства, выходящего за пределы дошкольной образовательной организации. </w:t>
      </w:r>
    </w:p>
    <w:p w:rsidR="00EB0958" w:rsidRDefault="006A7C0E">
      <w:pPr>
        <w:spacing w:after="62"/>
        <w:ind w:left="23" w:right="47"/>
      </w:pPr>
      <w:r>
        <w:t xml:space="preserve">Для слабослышащих и позднооглохших детей, уровень общего и речевого развития которых приближен к возрастной норме, и которые, как правило, воспитываются вместе со слышащими сверстниками, важно, помимо отмеченных выше, реализовывать и такие образовательные потребности, как: </w:t>
      </w:r>
    </w:p>
    <w:p w:rsidR="00EB0958" w:rsidRDefault="006A7C0E">
      <w:pPr>
        <w:numPr>
          <w:ilvl w:val="0"/>
          <w:numId w:val="7"/>
        </w:numPr>
        <w:spacing w:line="318" w:lineRule="auto"/>
        <w:ind w:right="47"/>
      </w:pPr>
      <w:r>
        <w:t xml:space="preserve">развитие способности воспринимать звучащую речь в разных акустических условиях; </w:t>
      </w:r>
    </w:p>
    <w:p w:rsidR="00EB0958" w:rsidRDefault="006A7C0E">
      <w:pPr>
        <w:numPr>
          <w:ilvl w:val="0"/>
          <w:numId w:val="7"/>
        </w:numPr>
        <w:spacing w:line="321" w:lineRule="auto"/>
        <w:ind w:right="47"/>
      </w:pPr>
      <w:r>
        <w:t xml:space="preserve">развитие способности понимать речь и правильно оценивать действия собеседника в различных коммуникативных ситуациях; </w:t>
      </w:r>
    </w:p>
    <w:p w:rsidR="00EB0958" w:rsidRDefault="006A7C0E">
      <w:pPr>
        <w:numPr>
          <w:ilvl w:val="0"/>
          <w:numId w:val="7"/>
        </w:numPr>
        <w:spacing w:line="321" w:lineRule="auto"/>
        <w:ind w:right="47"/>
      </w:pPr>
      <w:r>
        <w:t xml:space="preserve">развитие способности составлять продуктивные речевые высказывания, соответствующие теме и общей ситуации общения; </w:t>
      </w:r>
    </w:p>
    <w:p w:rsidR="00EB0958" w:rsidRDefault="006A7C0E">
      <w:pPr>
        <w:numPr>
          <w:ilvl w:val="0"/>
          <w:numId w:val="7"/>
        </w:numPr>
        <w:spacing w:line="321" w:lineRule="auto"/>
        <w:ind w:right="47"/>
      </w:pPr>
      <w:r>
        <w:t xml:space="preserve">развитие способности накапливать собственный жизненный опыт в процессе взаимодействия с окружающим миром и активно использовать его в общении и обучении; </w:t>
      </w:r>
    </w:p>
    <w:p w:rsidR="00EB0958" w:rsidRDefault="006A7C0E">
      <w:pPr>
        <w:numPr>
          <w:ilvl w:val="0"/>
          <w:numId w:val="7"/>
        </w:numPr>
        <w:spacing w:line="320" w:lineRule="auto"/>
        <w:ind w:right="47"/>
      </w:pPr>
      <w:r>
        <w:t xml:space="preserve">развитие способности выстраивать товарищеские и дружеские взаимоотношения со слышащими сверстниками. </w:t>
      </w:r>
    </w:p>
    <w:p w:rsidR="00EB0958" w:rsidRDefault="006A7C0E">
      <w:pPr>
        <w:spacing w:after="53"/>
        <w:ind w:left="23" w:right="47"/>
      </w:pPr>
      <w:r>
        <w:t>Л.А. Головчиц определяет образовательные потребности дошкольников с нарушениями слуха, имеющих интеллектуальные нарушения (умственную отсталость</w:t>
      </w:r>
      <w:r>
        <w:rPr>
          <w:vertAlign w:val="superscript"/>
        </w:rPr>
        <w:t>1</w:t>
      </w:r>
      <w:r>
        <w:t xml:space="preserve">) следующим образом: </w:t>
      </w:r>
    </w:p>
    <w:p w:rsidR="00EB0958" w:rsidRDefault="006A7C0E">
      <w:pPr>
        <w:numPr>
          <w:ilvl w:val="0"/>
          <w:numId w:val="8"/>
        </w:numPr>
        <w:spacing w:line="321" w:lineRule="auto"/>
        <w:ind w:right="47"/>
      </w:pPr>
      <w:r>
        <w:t xml:space="preserve">организация раннего специального обучения, которое должно начинаться сразу же после выявления сочетанных первичных нарушений развития; </w:t>
      </w:r>
    </w:p>
    <w:p w:rsidR="00EB0958" w:rsidRDefault="006A7C0E">
      <w:pPr>
        <w:numPr>
          <w:ilvl w:val="0"/>
          <w:numId w:val="8"/>
        </w:numPr>
        <w:spacing w:after="62"/>
        <w:ind w:right="47"/>
      </w:pPr>
      <w:r>
        <w:t xml:space="preserve">высокая степень индивидуализации воспитания и обучения ребенка; </w:t>
      </w:r>
    </w:p>
    <w:p w:rsidR="00EB0958" w:rsidRDefault="006A7C0E">
      <w:pPr>
        <w:numPr>
          <w:ilvl w:val="0"/>
          <w:numId w:val="8"/>
        </w:numPr>
        <w:spacing w:line="321" w:lineRule="auto"/>
        <w:ind w:right="47"/>
      </w:pPr>
      <w:r>
        <w:lastRenderedPageBreak/>
        <w:t xml:space="preserve">использование специфических методов и средств обучения, необходимых для ребенка, с учетом его индивидуальных особенностей; </w:t>
      </w:r>
    </w:p>
    <w:p w:rsidR="00EB0958" w:rsidRDefault="006A7C0E">
      <w:pPr>
        <w:numPr>
          <w:ilvl w:val="0"/>
          <w:numId w:val="8"/>
        </w:numPr>
        <w:spacing w:line="321" w:lineRule="auto"/>
        <w:ind w:right="47"/>
      </w:pPr>
      <w:r>
        <w:t xml:space="preserve">изменение темпов обучения в соответствии с индивидуальными возможностями ребенка с нарушением слуха, имеющего умственную отсталость; </w:t>
      </w:r>
    </w:p>
    <w:p w:rsidR="00EB0958" w:rsidRDefault="006A7C0E">
      <w:pPr>
        <w:numPr>
          <w:ilvl w:val="0"/>
          <w:numId w:val="8"/>
        </w:numPr>
        <w:spacing w:line="321" w:lineRule="auto"/>
        <w:ind w:right="47"/>
      </w:pPr>
      <w:r>
        <w:t xml:space="preserve">формирование потребности в общении, овладение средствами вербальной и невербальной коммуникации с детьми и взрослыми; </w:t>
      </w:r>
    </w:p>
    <w:p w:rsidR="00EB0958" w:rsidRDefault="006A7C0E">
      <w:pPr>
        <w:numPr>
          <w:ilvl w:val="0"/>
          <w:numId w:val="8"/>
        </w:numPr>
        <w:spacing w:after="62"/>
        <w:ind w:right="47"/>
      </w:pPr>
      <w:r>
        <w:t xml:space="preserve">коррекция поведенческих проблем и нарушений эмоциональной сферы; </w:t>
      </w:r>
    </w:p>
    <w:p w:rsidR="00EB0958" w:rsidRDefault="006A7C0E">
      <w:pPr>
        <w:numPr>
          <w:ilvl w:val="0"/>
          <w:numId w:val="8"/>
        </w:numPr>
        <w:spacing w:line="321" w:lineRule="auto"/>
        <w:ind w:right="47"/>
      </w:pPr>
      <w:r>
        <w:t xml:space="preserve">развитие познавательных интересов, коррекция познавательных процессов, формирование мыслительных операций; </w:t>
      </w:r>
    </w:p>
    <w:p w:rsidR="00EB0958" w:rsidRDefault="006A7C0E">
      <w:pPr>
        <w:numPr>
          <w:ilvl w:val="0"/>
          <w:numId w:val="8"/>
        </w:numPr>
        <w:spacing w:after="61"/>
        <w:ind w:right="47"/>
      </w:pPr>
      <w:r>
        <w:t xml:space="preserve">развитие </w:t>
      </w:r>
      <w:r>
        <w:tab/>
        <w:t>все</w:t>
      </w:r>
      <w:r w:rsidR="00F320D3">
        <w:t xml:space="preserve">х </w:t>
      </w:r>
      <w:r w:rsidR="00F320D3">
        <w:tab/>
        <w:t xml:space="preserve">видов </w:t>
      </w:r>
      <w:r w:rsidR="00F320D3">
        <w:tab/>
        <w:t xml:space="preserve">детской </w:t>
      </w:r>
      <w:r w:rsidR="00F320D3">
        <w:tab/>
        <w:t xml:space="preserve">деятельности </w:t>
      </w:r>
      <w:r>
        <w:t xml:space="preserve">(предметной, </w:t>
      </w:r>
      <w:r>
        <w:tab/>
        <w:t xml:space="preserve">игровой, </w:t>
      </w:r>
    </w:p>
    <w:p w:rsidR="00EB0958" w:rsidRDefault="006A7C0E">
      <w:pPr>
        <w:spacing w:after="61"/>
        <w:ind w:left="23" w:right="47" w:firstLine="0"/>
      </w:pPr>
      <w:r>
        <w:t xml:space="preserve">изобразительной); </w:t>
      </w:r>
    </w:p>
    <w:p w:rsidR="00EB0958" w:rsidRDefault="006A7C0E" w:rsidP="00F320D3">
      <w:pPr>
        <w:numPr>
          <w:ilvl w:val="0"/>
          <w:numId w:val="8"/>
        </w:numPr>
        <w:spacing w:after="237"/>
        <w:ind w:right="47"/>
      </w:pPr>
      <w:r>
        <w:t xml:space="preserve">формирование навыков самообслуживания и других видов труда; </w:t>
      </w:r>
    </w:p>
    <w:p w:rsidR="00EB0958" w:rsidRDefault="006A7C0E">
      <w:pPr>
        <w:numPr>
          <w:ilvl w:val="0"/>
          <w:numId w:val="8"/>
        </w:numPr>
        <w:spacing w:line="320" w:lineRule="auto"/>
        <w:ind w:right="47"/>
      </w:pPr>
      <w:r>
        <w:t xml:space="preserve">специальная работа по использованию сформированных умений и навыков в новых практических ситуациях. </w:t>
      </w:r>
    </w:p>
    <w:p w:rsidR="00EB0958" w:rsidRDefault="006A7C0E" w:rsidP="00F320D3">
      <w:pPr>
        <w:spacing w:line="318" w:lineRule="auto"/>
        <w:ind w:left="23" w:right="47"/>
      </w:pPr>
      <w:r>
        <w:t xml:space="preserve">С учетом вышеизложенных аспектов и особых образовательных потребностей и построена Программа дошкольного образования для слабослышащих и позднооглохших детей. </w:t>
      </w:r>
    </w:p>
    <w:p w:rsidR="00EB0958" w:rsidRDefault="006A7C0E">
      <w:pPr>
        <w:pStyle w:val="2"/>
        <w:spacing w:after="107"/>
        <w:ind w:left="56" w:right="67"/>
      </w:pPr>
      <w:r>
        <w:t xml:space="preserve">1.2. Планируемые результаты освоения Программы </w:t>
      </w:r>
    </w:p>
    <w:p w:rsidR="00EB0958" w:rsidRDefault="006A7C0E">
      <w:pPr>
        <w:ind w:left="23" w:right="47"/>
      </w:pPr>
      <w:r>
        <w:t xml:space="preserve">В соответствии с требованиями Стандарта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слабослышащих и позднооглохших детей к концу дошкольного образования. </w:t>
      </w:r>
    </w:p>
    <w:p w:rsidR="00EB0958" w:rsidRDefault="006A7C0E">
      <w:pPr>
        <w:ind w:left="23" w:right="47"/>
      </w:pPr>
      <w: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слабослышащих и позднооглохших детей. Они представлены в виде изложения возможных достижений воспитанников на разных возрастных этапах дошкольного детства. В связи с полиморфностью данной категории обучающихся, разной динамикой развития детей, близких по уровню общего и речевого развития к возрастной норме, детей, в перспективе приближающихся к этой норме, детей с выраженными дополнительными нарушениями развития, ряд показателей развития этих детей на разных возрастных этапах может отличаться от возрастных нормативов. </w:t>
      </w:r>
    </w:p>
    <w:p w:rsidR="00F320D3" w:rsidRPr="00F320D3" w:rsidRDefault="00F320D3" w:rsidP="00F320D3">
      <w:pPr>
        <w:spacing w:after="14" w:line="259" w:lineRule="auto"/>
        <w:ind w:right="0" w:firstLine="0"/>
        <w:jc w:val="left"/>
      </w:pPr>
    </w:p>
    <w:p w:rsidR="00EB0958" w:rsidRDefault="006A7C0E">
      <w:pPr>
        <w:pStyle w:val="3"/>
        <w:ind w:left="1164"/>
        <w:jc w:val="left"/>
      </w:pPr>
      <w:r>
        <w:rPr>
          <w:sz w:val="28"/>
        </w:rPr>
        <w:t xml:space="preserve">1.2.1. Целевые ориентиры в младенческом и раннем возрасте </w:t>
      </w:r>
    </w:p>
    <w:p w:rsidR="00EB0958" w:rsidRDefault="00EB0958">
      <w:pPr>
        <w:spacing w:after="47" w:line="259" w:lineRule="auto"/>
        <w:ind w:left="746" w:right="0" w:firstLine="0"/>
        <w:jc w:val="left"/>
      </w:pPr>
    </w:p>
    <w:p w:rsidR="00EB0958" w:rsidRDefault="006A7C0E">
      <w:pPr>
        <w:spacing w:line="321" w:lineRule="auto"/>
        <w:ind w:left="23" w:right="47"/>
      </w:pPr>
      <w:r>
        <w:rPr>
          <w:b/>
        </w:rPr>
        <w:t>К концу первого полугодия</w:t>
      </w:r>
      <w:r>
        <w:t xml:space="preserve">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 </w:t>
      </w:r>
    </w:p>
    <w:p w:rsidR="00EB0958" w:rsidRDefault="006A7C0E">
      <w:pPr>
        <w:numPr>
          <w:ilvl w:val="0"/>
          <w:numId w:val="9"/>
        </w:numPr>
        <w:spacing w:line="321" w:lineRule="auto"/>
        <w:ind w:right="47"/>
      </w:pPr>
      <w:r>
        <w:lastRenderedPageBreak/>
        <w:t xml:space="preserve">поддерживает зрительный контакт с говорящим человеком, улыбается, издает радостные звуки в ответ на голос и улыбку взрослого; </w:t>
      </w:r>
    </w:p>
    <w:p w:rsidR="00EB0958" w:rsidRDefault="006A7C0E">
      <w:pPr>
        <w:numPr>
          <w:ilvl w:val="0"/>
          <w:numId w:val="9"/>
        </w:numPr>
        <w:spacing w:line="321" w:lineRule="auto"/>
        <w:ind w:right="47"/>
      </w:pPr>
      <w:r>
        <w:t xml:space="preserve">оживляется, подает голос, когда на него смотрят или к нему обращаются, переводит взгляд с одного говорящего человека на другого; </w:t>
      </w:r>
    </w:p>
    <w:p w:rsidR="00EB0958" w:rsidRDefault="006A7C0E">
      <w:pPr>
        <w:numPr>
          <w:ilvl w:val="0"/>
          <w:numId w:val="9"/>
        </w:numPr>
        <w:spacing w:after="60"/>
        <w:ind w:right="47"/>
      </w:pPr>
      <w:r>
        <w:t xml:space="preserve">активно гулит; </w:t>
      </w:r>
    </w:p>
    <w:p w:rsidR="00EB0958" w:rsidRDefault="006A7C0E">
      <w:pPr>
        <w:numPr>
          <w:ilvl w:val="0"/>
          <w:numId w:val="9"/>
        </w:numPr>
        <w:spacing w:after="58"/>
        <w:ind w:right="47"/>
      </w:pPr>
      <w:r>
        <w:t xml:space="preserve">различает голоса близких людей, слушая говорящего, и реагирует на прекращение разговора. Реагирует, когда теряет взгляд взрослого </w:t>
      </w:r>
      <w:r w:rsidR="000C455B">
        <w:t>или,</w:t>
      </w:r>
      <w:r>
        <w:t xml:space="preserve"> когда взрослый собирается уходить; </w:t>
      </w:r>
    </w:p>
    <w:p w:rsidR="00EB0958" w:rsidRDefault="006A7C0E">
      <w:pPr>
        <w:numPr>
          <w:ilvl w:val="0"/>
          <w:numId w:val="9"/>
        </w:numPr>
        <w:spacing w:after="61"/>
        <w:ind w:right="47"/>
      </w:pPr>
      <w:r>
        <w:t xml:space="preserve">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 </w:t>
      </w:r>
    </w:p>
    <w:p w:rsidR="00EB0958" w:rsidRDefault="006A7C0E">
      <w:pPr>
        <w:numPr>
          <w:ilvl w:val="0"/>
          <w:numId w:val="9"/>
        </w:numPr>
        <w:spacing w:line="319" w:lineRule="auto"/>
        <w:ind w:right="47"/>
      </w:pPr>
      <w:r>
        <w:t xml:space="preserve">отчетливо находит глазами источник звука, внимательно смотрит на объект, издающий звук; </w:t>
      </w:r>
    </w:p>
    <w:p w:rsidR="00EB0958" w:rsidRDefault="006A7C0E">
      <w:pPr>
        <w:numPr>
          <w:ilvl w:val="0"/>
          <w:numId w:val="9"/>
        </w:numPr>
        <w:ind w:right="47"/>
      </w:pPr>
      <w:r>
        <w:t xml:space="preserve">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 </w:t>
      </w:r>
    </w:p>
    <w:p w:rsidR="00EB0958" w:rsidRDefault="006A7C0E">
      <w:pPr>
        <w:ind w:left="23" w:right="47"/>
      </w:pPr>
      <w:r>
        <w:t xml:space="preserve">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 </w:t>
      </w:r>
    </w:p>
    <w:p w:rsidR="00EB0958" w:rsidRDefault="006A7C0E">
      <w:pPr>
        <w:numPr>
          <w:ilvl w:val="0"/>
          <w:numId w:val="10"/>
        </w:numPr>
        <w:spacing w:line="321" w:lineRule="auto"/>
        <w:ind w:right="47"/>
      </w:pPr>
      <w:r>
        <w:t xml:space="preserve">активно проявляет потребность в эмоциональном общении, избирательное отношение к близким и посторонним людям; </w:t>
      </w:r>
    </w:p>
    <w:p w:rsidR="00EB0958" w:rsidRDefault="006A7C0E">
      <w:pPr>
        <w:numPr>
          <w:ilvl w:val="0"/>
          <w:numId w:val="10"/>
        </w:numPr>
        <w:spacing w:after="59"/>
        <w:ind w:right="47"/>
      </w:pPr>
      <w:r>
        <w:t xml:space="preserve">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w:t>
      </w:r>
    </w:p>
    <w:p w:rsidR="00EB0958" w:rsidRDefault="006A7C0E">
      <w:pPr>
        <w:numPr>
          <w:ilvl w:val="0"/>
          <w:numId w:val="10"/>
        </w:numPr>
        <w:spacing w:after="61"/>
        <w:ind w:right="47"/>
      </w:pPr>
      <w:r>
        <w:t xml:space="preserve">во взаимодействии со взрослым пользуется разнообразными средствами общения: мимикой, естественными жестами, голосовыми проявлениями; стремится привлечь взрослого к совместным действиям с предметами; различает поощрение и порицание взрослыми своих действий по их мимике, жестам; </w:t>
      </w:r>
    </w:p>
    <w:p w:rsidR="00EB0958" w:rsidRDefault="006A7C0E">
      <w:pPr>
        <w:spacing w:after="58"/>
        <w:ind w:left="23" w:right="47"/>
      </w:pPr>
      <w:r>
        <w:t xml:space="preserve">- переходит от гуления к лепету, в котором постепенно появляются всё новые иновые звуки; это важнейший показатель вступления ребенка на путь естественного развития речи; </w:t>
      </w:r>
    </w:p>
    <w:p w:rsidR="00EB0958" w:rsidRDefault="006A7C0E">
      <w:pPr>
        <w:numPr>
          <w:ilvl w:val="0"/>
          <w:numId w:val="11"/>
        </w:numPr>
        <w:spacing w:line="321" w:lineRule="auto"/>
        <w:ind w:right="47"/>
      </w:pPr>
      <w:r>
        <w:t xml:space="preserve">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EB0958" w:rsidRDefault="006A7C0E">
      <w:pPr>
        <w:numPr>
          <w:ilvl w:val="0"/>
          <w:numId w:val="11"/>
        </w:numPr>
        <w:spacing w:after="71" w:line="259" w:lineRule="auto"/>
        <w:ind w:right="47"/>
      </w:pPr>
      <w:r>
        <w:t xml:space="preserve">стремится </w:t>
      </w:r>
      <w:r>
        <w:tab/>
        <w:t xml:space="preserve">проявлять </w:t>
      </w:r>
      <w:r>
        <w:tab/>
        <w:t xml:space="preserve">самостоятельность </w:t>
      </w:r>
      <w:r>
        <w:tab/>
        <w:t xml:space="preserve">при </w:t>
      </w:r>
      <w:r>
        <w:tab/>
        <w:t xml:space="preserve">овладении </w:t>
      </w:r>
      <w:r>
        <w:tab/>
        <w:t xml:space="preserve">навыками </w:t>
      </w:r>
    </w:p>
    <w:p w:rsidR="00EB0958" w:rsidRDefault="006A7C0E">
      <w:pPr>
        <w:spacing w:after="62"/>
        <w:ind w:left="23" w:right="47" w:firstLine="0"/>
      </w:pPr>
      <w:r>
        <w:t xml:space="preserve">самообслуживания (есть ложкой, пить из чашки и пр.); </w:t>
      </w:r>
    </w:p>
    <w:p w:rsidR="00EB0958" w:rsidRDefault="006A7C0E">
      <w:pPr>
        <w:numPr>
          <w:ilvl w:val="0"/>
          <w:numId w:val="11"/>
        </w:numPr>
        <w:spacing w:line="321" w:lineRule="auto"/>
        <w:ind w:right="47"/>
      </w:pPr>
      <w:r>
        <w:t xml:space="preserve">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EB0958" w:rsidRDefault="006A7C0E">
      <w:pPr>
        <w:ind w:left="23" w:right="47"/>
      </w:pPr>
      <w:r>
        <w:lastRenderedPageBreak/>
        <w:t xml:space="preserve">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 </w:t>
      </w:r>
    </w:p>
    <w:p w:rsidR="00EB0958" w:rsidRDefault="006A7C0E">
      <w:pPr>
        <w:spacing w:after="55"/>
        <w:ind w:left="23" w:right="47"/>
      </w:pPr>
      <w:r>
        <w:t xml:space="preserve">Срок появления той или иной функции определяется как фактический возраст, который может коррелировать с возрастом по паспорту, а может иметь тенденцию, как к ретардации, так и к акселерации. Акселерация и ретардация, в свою очередь, могут быть как общими, распространяющимися на все функциональные области, так и парциальными, в пределах одной или нескольких областей. </w:t>
      </w:r>
      <w:r>
        <w:rPr>
          <w:b/>
        </w:rPr>
        <w:t xml:space="preserve">К трем годам ребенок: </w:t>
      </w:r>
    </w:p>
    <w:p w:rsidR="00EB0958" w:rsidRDefault="006A7C0E">
      <w:pPr>
        <w:numPr>
          <w:ilvl w:val="0"/>
          <w:numId w:val="12"/>
        </w:numPr>
        <w:spacing w:after="59"/>
        <w:ind w:right="47"/>
      </w:pPr>
      <w:r>
        <w:t xml:space="preserve">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 </w:t>
      </w:r>
    </w:p>
    <w:p w:rsidR="00EB0958" w:rsidRDefault="006A7C0E">
      <w:pPr>
        <w:numPr>
          <w:ilvl w:val="0"/>
          <w:numId w:val="12"/>
        </w:numPr>
        <w:spacing w:line="321" w:lineRule="auto"/>
        <w:ind w:right="47"/>
      </w:pPr>
      <w:r>
        <w:t xml:space="preserve">стремится к общению со взрослыми, активно подражает им в движениях и действиях, умеет действовать согласованно; </w:t>
      </w:r>
    </w:p>
    <w:p w:rsidR="00EB0958" w:rsidRDefault="006A7C0E">
      <w:pPr>
        <w:numPr>
          <w:ilvl w:val="0"/>
          <w:numId w:val="12"/>
        </w:numPr>
        <w:spacing w:line="320" w:lineRule="auto"/>
        <w:ind w:right="47"/>
      </w:pPr>
      <w:r>
        <w:t xml:space="preserve">отличается следующими характеристиками речевого развития (по Н.Д. Шматко и Т.В. Пелымской): </w:t>
      </w:r>
    </w:p>
    <w:p w:rsidR="00EB0958" w:rsidRDefault="006A7C0E">
      <w:pPr>
        <w:spacing w:after="59"/>
        <w:ind w:left="23" w:right="47"/>
      </w:pPr>
      <w:r>
        <w:t xml:space="preserve">а) (при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сверстников; увеличивается звуковой багаж, появляется интонационная структура речи, </w:t>
      </w:r>
    </w:p>
    <w:p w:rsidR="00EB0958" w:rsidRDefault="006A7C0E">
      <w:pPr>
        <w:spacing w:after="59"/>
        <w:ind w:left="23" w:right="47"/>
      </w:pPr>
      <w:r>
        <w:t xml:space="preserve">б) (при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 </w:t>
      </w:r>
    </w:p>
    <w:p w:rsidR="00EB0958" w:rsidRDefault="006A7C0E">
      <w:pPr>
        <w:numPr>
          <w:ilvl w:val="0"/>
          <w:numId w:val="12"/>
        </w:numPr>
        <w:spacing w:line="320" w:lineRule="auto"/>
        <w:ind w:right="47"/>
      </w:pPr>
      <w:r>
        <w:t xml:space="preserve">у ребенка развивается слуховое восприятие, в том числе самоподражание, подражание взрослым; </w:t>
      </w:r>
    </w:p>
    <w:p w:rsidR="00EB0958" w:rsidRDefault="006A7C0E">
      <w:pPr>
        <w:numPr>
          <w:ilvl w:val="0"/>
          <w:numId w:val="12"/>
        </w:numPr>
        <w:spacing w:after="70" w:line="259" w:lineRule="auto"/>
        <w:ind w:right="47"/>
      </w:pPr>
      <w:r>
        <w:t xml:space="preserve">проявляет интерес к сверстникам, наблюдая за их действиями и подражая им; </w:t>
      </w:r>
    </w:p>
    <w:p w:rsidR="00EB0958" w:rsidRDefault="006A7C0E">
      <w:pPr>
        <w:numPr>
          <w:ilvl w:val="0"/>
          <w:numId w:val="12"/>
        </w:numPr>
        <w:spacing w:line="320" w:lineRule="auto"/>
        <w:ind w:right="47"/>
      </w:pPr>
      <w:r>
        <w:t xml:space="preserve">проявляет самостоятельность в бытовых и игровых действиях, стремится достичь результата своих действий; </w:t>
      </w:r>
    </w:p>
    <w:p w:rsidR="00EB0958" w:rsidRDefault="006A7C0E">
      <w:pPr>
        <w:numPr>
          <w:ilvl w:val="0"/>
          <w:numId w:val="12"/>
        </w:numPr>
        <w:spacing w:after="62"/>
        <w:ind w:right="47"/>
      </w:pPr>
      <w:r>
        <w:t xml:space="preserve">владеет простейшими навыками самообслуживания; </w:t>
      </w:r>
    </w:p>
    <w:p w:rsidR="00EB0958" w:rsidRDefault="006A7C0E">
      <w:pPr>
        <w:numPr>
          <w:ilvl w:val="0"/>
          <w:numId w:val="12"/>
        </w:numPr>
        <w:ind w:right="47"/>
      </w:pPr>
      <w:r>
        <w:t>любит рассматривать картинки, двигаться под музыку, вступает в контакт с детьми и взрослыми; включается в продуктивные виды деятельности (изобразительную деятельность, конструирование и др</w:t>
      </w:r>
      <w:r w:rsidR="000C455B">
        <w:t>.</w:t>
      </w:r>
      <w:r>
        <w:t xml:space="preserve">). </w:t>
      </w:r>
    </w:p>
    <w:p w:rsidR="00F320D3" w:rsidRDefault="00F320D3" w:rsidP="00F320D3">
      <w:pPr>
        <w:ind w:left="733" w:right="47" w:firstLine="0"/>
      </w:pPr>
    </w:p>
    <w:p w:rsidR="00EB0958" w:rsidRDefault="006A7C0E">
      <w:pPr>
        <w:pStyle w:val="3"/>
        <w:spacing w:line="264" w:lineRule="auto"/>
        <w:ind w:left="56"/>
      </w:pPr>
      <w:r>
        <w:rPr>
          <w:sz w:val="28"/>
        </w:rPr>
        <w:t xml:space="preserve">1.2.2. Целевые ориентиры на этапе завершения освоения адаптированной основной образовательной программе дошкольного образования слабослышащих и позднооглохших детей </w:t>
      </w:r>
    </w:p>
    <w:p w:rsidR="00EB0958" w:rsidRDefault="00EB0958" w:rsidP="00F320D3">
      <w:pPr>
        <w:spacing w:after="0" w:line="259" w:lineRule="auto"/>
        <w:ind w:left="746" w:right="0" w:firstLine="0"/>
        <w:jc w:val="left"/>
      </w:pPr>
    </w:p>
    <w:p w:rsidR="00EB0958" w:rsidRDefault="006A7C0E">
      <w:pPr>
        <w:spacing w:after="4" w:line="267" w:lineRule="auto"/>
        <w:ind w:left="756" w:right="44" w:hanging="10"/>
      </w:pPr>
      <w:r>
        <w:rPr>
          <w:b/>
        </w:rPr>
        <w:t xml:space="preserve">На этапе завершения освоения Программы: </w:t>
      </w:r>
    </w:p>
    <w:p w:rsidR="00EB0958" w:rsidRDefault="006A7C0E">
      <w:pPr>
        <w:spacing w:line="320" w:lineRule="auto"/>
        <w:ind w:left="23" w:right="43" w:firstLine="698"/>
      </w:pPr>
      <w:r>
        <w:rPr>
          <w:b/>
          <w:i/>
        </w:rPr>
        <w:t xml:space="preserve">1) ребенок с высоким уровнем общего и речевого развития (приближенный к возрастной норме): </w:t>
      </w:r>
    </w:p>
    <w:p w:rsidR="00EB0958" w:rsidRDefault="006A7C0E">
      <w:pPr>
        <w:numPr>
          <w:ilvl w:val="0"/>
          <w:numId w:val="13"/>
        </w:numPr>
        <w:spacing w:after="60"/>
        <w:ind w:right="47"/>
      </w:pPr>
      <w:r>
        <w:lastRenderedPageBreak/>
        <w:t xml:space="preserve">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EB0958" w:rsidRDefault="006A7C0E">
      <w:pPr>
        <w:numPr>
          <w:ilvl w:val="0"/>
          <w:numId w:val="13"/>
        </w:numPr>
        <w:spacing w:after="62"/>
        <w:ind w:right="47"/>
      </w:pPr>
      <w:r>
        <w:t xml:space="preserve">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EB0958" w:rsidRDefault="006A7C0E">
      <w:pPr>
        <w:numPr>
          <w:ilvl w:val="0"/>
          <w:numId w:val="13"/>
        </w:numPr>
        <w:spacing w:after="59"/>
        <w:ind w:right="47"/>
      </w:pPr>
      <w:r>
        <w:t xml:space="preserve">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EB0958" w:rsidRDefault="006A7C0E">
      <w:pPr>
        <w:numPr>
          <w:ilvl w:val="0"/>
          <w:numId w:val="13"/>
        </w:numPr>
        <w:spacing w:after="61"/>
        <w:ind w:right="47"/>
      </w:pPr>
      <w:r>
        <w:t xml:space="preserve">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EB0958" w:rsidRDefault="006A7C0E">
      <w:pPr>
        <w:numPr>
          <w:ilvl w:val="0"/>
          <w:numId w:val="13"/>
        </w:numPr>
        <w:spacing w:after="58"/>
        <w:ind w:right="47"/>
      </w:pPr>
      <w:r>
        <w:t xml:space="preserve">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EB0958" w:rsidRDefault="006A7C0E">
      <w:pPr>
        <w:numPr>
          <w:ilvl w:val="0"/>
          <w:numId w:val="13"/>
        </w:numPr>
        <w:spacing w:after="59"/>
        <w:ind w:right="47"/>
      </w:pPr>
      <w:r>
        <w:t xml:space="preserve">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EB0958" w:rsidRDefault="006A7C0E">
      <w:pPr>
        <w:numPr>
          <w:ilvl w:val="0"/>
          <w:numId w:val="13"/>
        </w:numPr>
        <w:ind w:right="47"/>
      </w:pPr>
      <w: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EB0958" w:rsidRDefault="006A7C0E">
      <w:pPr>
        <w:spacing w:after="62" w:line="262" w:lineRule="auto"/>
        <w:ind w:left="23" w:right="43" w:firstLine="698"/>
      </w:pPr>
      <w:r>
        <w:rPr>
          <w:b/>
          <w:i/>
        </w:rPr>
        <w:t xml:space="preserve">2) ребенок без выраженных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 </w:t>
      </w:r>
    </w:p>
    <w:p w:rsidR="00EB0958" w:rsidRDefault="006A7C0E">
      <w:pPr>
        <w:numPr>
          <w:ilvl w:val="0"/>
          <w:numId w:val="14"/>
        </w:numPr>
        <w:spacing w:after="61"/>
        <w:ind w:right="47"/>
      </w:pPr>
      <w:r>
        <w:t xml:space="preserve">ребёнок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 </w:t>
      </w:r>
    </w:p>
    <w:p w:rsidR="00EB0958" w:rsidRDefault="006A7C0E">
      <w:pPr>
        <w:numPr>
          <w:ilvl w:val="0"/>
          <w:numId w:val="14"/>
        </w:numPr>
        <w:spacing w:after="63"/>
        <w:ind w:right="47"/>
      </w:pPr>
      <w:r>
        <w:t xml:space="preserve">ребёнок проявляет интерес к игрушкам, желание играть с ними; 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w:t>
      </w:r>
      <w:r>
        <w:lastRenderedPageBreak/>
        <w:t xml:space="preserve">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 </w:t>
      </w:r>
    </w:p>
    <w:p w:rsidR="00EB0958" w:rsidRDefault="006A7C0E">
      <w:pPr>
        <w:numPr>
          <w:ilvl w:val="0"/>
          <w:numId w:val="14"/>
        </w:numPr>
        <w:spacing w:after="61"/>
        <w:ind w:right="47"/>
      </w:pPr>
      <w:r>
        <w:t xml:space="preserve">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rsidR="00EB0958" w:rsidRDefault="006A7C0E">
      <w:pPr>
        <w:numPr>
          <w:ilvl w:val="0"/>
          <w:numId w:val="14"/>
        </w:numPr>
        <w:spacing w:after="58"/>
        <w:ind w:right="47"/>
      </w:pPr>
      <w:r>
        <w:t xml:space="preserve">ребёнок обладает начальными знаниями о себе, о природном мире, в котором он живёт; обладает элементарными представлениями из области живой природы,естествознания, математики и т.п.; </w:t>
      </w:r>
    </w:p>
    <w:p w:rsidR="00EB0958" w:rsidRDefault="006A7C0E">
      <w:pPr>
        <w:numPr>
          <w:ilvl w:val="0"/>
          <w:numId w:val="14"/>
        </w:numPr>
        <w:spacing w:after="36"/>
        <w:ind w:right="47"/>
      </w:pPr>
      <w:r>
        <w:t xml:space="preserve">ребенок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w:t>
      </w:r>
    </w:p>
    <w:p w:rsidR="00EB0958" w:rsidRDefault="006A7C0E">
      <w:pPr>
        <w:spacing w:after="62"/>
        <w:ind w:left="23" w:right="47" w:firstLine="0"/>
      </w:pPr>
      <w:r>
        <w:t xml:space="preserve">(уход за внешним видом, уход за одеждой); </w:t>
      </w:r>
    </w:p>
    <w:p w:rsidR="00EB0958" w:rsidRDefault="006A7C0E">
      <w:pPr>
        <w:numPr>
          <w:ilvl w:val="0"/>
          <w:numId w:val="14"/>
        </w:numPr>
        <w:spacing w:after="61"/>
        <w:ind w:right="47"/>
      </w:pPr>
      <w:r>
        <w:t xml:space="preserve">ребенок 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 </w:t>
      </w:r>
    </w:p>
    <w:p w:rsidR="00EB0958" w:rsidRDefault="006A7C0E">
      <w:pPr>
        <w:numPr>
          <w:ilvl w:val="0"/>
          <w:numId w:val="14"/>
        </w:numPr>
        <w:ind w:right="47"/>
      </w:pPr>
      <w:r>
        <w:t xml:space="preserve">ребенок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 – ребенок отличается следующими характеристиками речевого развития: </w:t>
      </w:r>
    </w:p>
    <w:p w:rsidR="00EB0958" w:rsidRDefault="006A7C0E">
      <w:pPr>
        <w:spacing w:after="40"/>
        <w:ind w:left="746" w:right="47" w:firstLine="0"/>
      </w:pPr>
      <w:r>
        <w:t xml:space="preserve">а) понимает и употребляет в речи материал, используемого для организации </w:t>
      </w:r>
    </w:p>
    <w:p w:rsidR="00EB0958" w:rsidRDefault="006A7C0E">
      <w:pPr>
        <w:spacing w:after="62"/>
        <w:ind w:left="23" w:right="47" w:firstLine="0"/>
      </w:pPr>
      <w:r>
        <w:t xml:space="preserve">учебного процесса; </w:t>
      </w:r>
    </w:p>
    <w:p w:rsidR="00EB0958" w:rsidRDefault="006A7C0E">
      <w:pPr>
        <w:spacing w:after="63"/>
        <w:ind w:left="746" w:right="47" w:firstLine="0"/>
      </w:pPr>
      <w:r>
        <w:t xml:space="preserve">б) обращается к товарищу и взрослому с просьбой; </w:t>
      </w:r>
    </w:p>
    <w:p w:rsidR="00EB0958" w:rsidRDefault="006A7C0E">
      <w:pPr>
        <w:spacing w:after="63"/>
        <w:ind w:left="746" w:right="47" w:firstLine="0"/>
      </w:pPr>
      <w:r>
        <w:t xml:space="preserve">в) употребляет в диалогической речи слова, обозначающие предмет и действие; </w:t>
      </w:r>
    </w:p>
    <w:p w:rsidR="00EB0958" w:rsidRDefault="006A7C0E">
      <w:pPr>
        <w:spacing w:after="63"/>
        <w:ind w:left="746" w:right="47" w:firstLine="0"/>
      </w:pPr>
      <w:r>
        <w:t xml:space="preserve">г) употребляет в речи вопросительные предложения; </w:t>
      </w:r>
    </w:p>
    <w:p w:rsidR="00EB0958" w:rsidRDefault="006A7C0E">
      <w:pPr>
        <w:spacing w:after="63"/>
        <w:ind w:left="746" w:right="47" w:firstLine="0"/>
      </w:pPr>
      <w:r>
        <w:t xml:space="preserve">д) употребляет в речи слова, отвечающие на вопросы кто? что? что делает? </w:t>
      </w:r>
    </w:p>
    <w:p w:rsidR="00EB0958" w:rsidRDefault="006A7C0E">
      <w:pPr>
        <w:spacing w:after="63"/>
        <w:ind w:left="746" w:right="47" w:firstLine="0"/>
      </w:pPr>
      <w:r>
        <w:t xml:space="preserve">е) понимает и выполняет поручения с указанием действия и предмета; </w:t>
      </w:r>
    </w:p>
    <w:p w:rsidR="00EB0958" w:rsidRDefault="006A7C0E">
      <w:pPr>
        <w:spacing w:after="62"/>
        <w:ind w:left="746" w:right="47" w:firstLine="0"/>
      </w:pPr>
      <w:r>
        <w:t xml:space="preserve">ж) употребляет в речи словосочетания типа что делает? + что (кого?); </w:t>
      </w:r>
    </w:p>
    <w:p w:rsidR="00EB0958" w:rsidRDefault="006A7C0E">
      <w:pPr>
        <w:spacing w:after="63"/>
        <w:ind w:left="746" w:right="47" w:firstLine="0"/>
      </w:pPr>
      <w:r>
        <w:t xml:space="preserve">з) называет слово и соотносит его с картинкой; </w:t>
      </w:r>
    </w:p>
    <w:p w:rsidR="00EB0958" w:rsidRDefault="006A7C0E">
      <w:pPr>
        <w:spacing w:after="63"/>
        <w:ind w:left="746" w:right="47" w:firstLine="0"/>
      </w:pPr>
      <w:r>
        <w:t xml:space="preserve">и) понимает и выполняет поручения, содержащие указания на признак предмета; </w:t>
      </w:r>
    </w:p>
    <w:p w:rsidR="00EB0958" w:rsidRDefault="006A7C0E">
      <w:pPr>
        <w:ind w:left="746" w:right="47" w:firstLine="0"/>
      </w:pPr>
      <w:r>
        <w:t xml:space="preserve">к) употребляет в речи слова, обозначающие цвет и размер предмета; </w:t>
      </w:r>
    </w:p>
    <w:p w:rsidR="00EB0958" w:rsidRDefault="006A7C0E">
      <w:pPr>
        <w:spacing w:after="41"/>
        <w:ind w:left="746" w:right="47" w:firstLine="0"/>
      </w:pPr>
      <w:r>
        <w:t xml:space="preserve">л) понимает и выполняет поручения с указанием направления действия (включение </w:t>
      </w:r>
    </w:p>
    <w:p w:rsidR="00EB0958" w:rsidRDefault="006A7C0E">
      <w:pPr>
        <w:ind w:left="23" w:right="47" w:firstLine="0"/>
      </w:pPr>
      <w:r>
        <w:t xml:space="preserve">словосочетаний с предлогами в, на, под, нал, около); </w:t>
      </w:r>
    </w:p>
    <w:p w:rsidR="00EB0958" w:rsidRDefault="006A7C0E">
      <w:pPr>
        <w:spacing w:after="41"/>
        <w:ind w:left="746" w:right="47" w:firstLine="0"/>
      </w:pPr>
      <w:r>
        <w:t xml:space="preserve">м) составляет простые нераспространённые предложения и распространённые </w:t>
      </w:r>
    </w:p>
    <w:p w:rsidR="00EB0958" w:rsidRDefault="006A7C0E">
      <w:pPr>
        <w:ind w:left="23" w:right="47" w:firstLine="0"/>
      </w:pPr>
      <w:r>
        <w:t xml:space="preserve">предложения на материале сюжетных картинок, по демонстрации действия; </w:t>
      </w:r>
    </w:p>
    <w:p w:rsidR="00EB0958" w:rsidRDefault="006A7C0E">
      <w:pPr>
        <w:spacing w:after="41"/>
        <w:ind w:left="746" w:right="47" w:firstLine="0"/>
      </w:pPr>
      <w:r>
        <w:t xml:space="preserve">н) составляет небольшие рассказы о близких его жизненному опыту ситуациях, по </w:t>
      </w:r>
    </w:p>
    <w:p w:rsidR="00EB0958" w:rsidRDefault="006A7C0E">
      <w:pPr>
        <w:spacing w:after="63"/>
        <w:ind w:left="23" w:right="47" w:firstLine="0"/>
      </w:pPr>
      <w:r>
        <w:t xml:space="preserve">сюжетной картинке и по серии картинок (самостоятельно или с помощью); </w:t>
      </w:r>
    </w:p>
    <w:p w:rsidR="00EB0958" w:rsidRDefault="006A7C0E">
      <w:pPr>
        <w:spacing w:after="61"/>
        <w:ind w:left="746" w:right="47" w:firstLine="0"/>
      </w:pPr>
      <w:r>
        <w:t xml:space="preserve">о) владеет техникой аналитического чтения (устно или устно-дактильно), пишет </w:t>
      </w:r>
    </w:p>
    <w:p w:rsidR="00EB0958" w:rsidRDefault="006A7C0E">
      <w:pPr>
        <w:ind w:left="23" w:right="47" w:firstLine="0"/>
      </w:pPr>
      <w:r>
        <w:lastRenderedPageBreak/>
        <w:t xml:space="preserve">печатными буквами; </w:t>
      </w:r>
    </w:p>
    <w:p w:rsidR="00EB0958" w:rsidRDefault="006A7C0E">
      <w:pPr>
        <w:spacing w:after="41"/>
        <w:ind w:left="746" w:right="47" w:firstLine="0"/>
      </w:pPr>
      <w:r>
        <w:t xml:space="preserve">п) понимает при прочтении простые, доступные по словарю, тексты, близкие </w:t>
      </w:r>
    </w:p>
    <w:p w:rsidR="00EB0958" w:rsidRDefault="006A7C0E">
      <w:pPr>
        <w:ind w:left="23" w:right="47" w:firstLine="0"/>
      </w:pPr>
      <w:r>
        <w:t xml:space="preserve">личному опыту ребенка (самостоятельно или с помощью). </w:t>
      </w:r>
    </w:p>
    <w:p w:rsidR="00EB0958" w:rsidRDefault="006A7C0E">
      <w:pPr>
        <w:spacing w:line="320" w:lineRule="auto"/>
        <w:ind w:left="23" w:right="43" w:firstLine="698"/>
      </w:pPr>
      <w:r>
        <w:rPr>
          <w:b/>
          <w:i/>
        </w:rPr>
        <w:t xml:space="preserve">3) ребенок с выраженными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 помощи (по Л.А. Головчиц): </w:t>
      </w:r>
    </w:p>
    <w:p w:rsidR="00EB0958" w:rsidRDefault="006A7C0E">
      <w:pPr>
        <w:numPr>
          <w:ilvl w:val="0"/>
          <w:numId w:val="15"/>
        </w:numPr>
        <w:spacing w:after="50"/>
        <w:ind w:right="47"/>
      </w:pPr>
      <w:r>
        <w:t xml:space="preserve">владеет нормами поведения в быту, в различных общественных учреждениях; развито доброжелательное отношение к взрослым и детям и налаживание партнерских отношений, владеет различными формами и средствами взаимодействия со сверстниками, сформированы положительные самоощущения и самооценка; </w:t>
      </w:r>
    </w:p>
    <w:p w:rsidR="00EB0958" w:rsidRDefault="006A7C0E">
      <w:pPr>
        <w:numPr>
          <w:ilvl w:val="0"/>
          <w:numId w:val="15"/>
        </w:numPr>
        <w:spacing w:after="60"/>
        <w:ind w:right="47"/>
      </w:pPr>
      <w:r>
        <w:t xml:space="preserve">у ребенка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 </w:t>
      </w:r>
    </w:p>
    <w:p w:rsidR="00EB0958" w:rsidRDefault="006A7C0E">
      <w:pPr>
        <w:numPr>
          <w:ilvl w:val="0"/>
          <w:numId w:val="15"/>
        </w:numPr>
        <w:spacing w:after="56"/>
        <w:ind w:right="47"/>
      </w:pPr>
      <w:r>
        <w:t xml:space="preserve">происходит развитие языковой способности, речевой активности ребенка;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 </w:t>
      </w:r>
    </w:p>
    <w:p w:rsidR="00EB0958" w:rsidRDefault="006A7C0E">
      <w:pPr>
        <w:numPr>
          <w:ilvl w:val="0"/>
          <w:numId w:val="15"/>
        </w:numPr>
        <w:ind w:right="47"/>
      </w:pPr>
      <w:r>
        <w:t xml:space="preserve">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 </w:t>
      </w:r>
    </w:p>
    <w:p w:rsidR="00EB0958" w:rsidRDefault="006A7C0E">
      <w:pPr>
        <w:spacing w:after="63"/>
        <w:ind w:left="23" w:right="47"/>
      </w:pPr>
      <w:r>
        <w:t xml:space="preserve">В силу различий в условиях жизни и индивидуальных особенностей развития конкретного слабослышащего или позднооглохшего ребенка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 </w:t>
      </w:r>
    </w:p>
    <w:p w:rsidR="00EB0958" w:rsidRDefault="006A7C0E">
      <w:pPr>
        <w:spacing w:after="28"/>
        <w:ind w:left="23" w:right="47"/>
      </w:pPr>
      <w:r>
        <w:t xml:space="preserve">Целевые ориентиры Программы выступают основаниями для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с нарушением слуха предпосылок к учебной деятельности на этапе завершения ими дошкольного образования. </w:t>
      </w:r>
    </w:p>
    <w:p w:rsidR="00EB0958" w:rsidRDefault="00EB0958">
      <w:pPr>
        <w:spacing w:after="15" w:line="259" w:lineRule="auto"/>
        <w:ind w:right="0" w:firstLine="0"/>
        <w:jc w:val="left"/>
      </w:pPr>
    </w:p>
    <w:p w:rsidR="00EB0958" w:rsidRDefault="006A7C0E">
      <w:pPr>
        <w:spacing w:after="4" w:line="267" w:lineRule="auto"/>
        <w:ind w:left="2117" w:right="44" w:hanging="10"/>
      </w:pPr>
      <w:r>
        <w:rPr>
          <w:b/>
        </w:rPr>
        <w:t xml:space="preserve">Система оценки результатов освоения Программы </w:t>
      </w:r>
    </w:p>
    <w:p w:rsidR="00EB0958" w:rsidRDefault="006A7C0E">
      <w:pPr>
        <w:spacing w:after="52"/>
        <w:ind w:left="23" w:right="47"/>
      </w:pPr>
      <w:r>
        <w:t xml:space="preserve">Адаптированной Программой не предусматривается оценивание качества образовательной деятельности Учреждения на основе достижения слабослышащими и позднооглохшими детьми планируемых результатов освоения Программы.  </w:t>
      </w:r>
    </w:p>
    <w:p w:rsidR="00EB0958" w:rsidRDefault="006A7C0E">
      <w:pPr>
        <w:spacing w:after="79"/>
        <w:ind w:left="746" w:right="47" w:firstLine="0"/>
      </w:pPr>
      <w:r>
        <w:t xml:space="preserve">Целевые ориентиры, представленные в Программе:  </w:t>
      </w:r>
    </w:p>
    <w:p w:rsidR="00EB0958" w:rsidRDefault="006A7C0E">
      <w:pPr>
        <w:spacing w:after="41"/>
        <w:ind w:left="23" w:right="47" w:firstLine="0"/>
      </w:pPr>
      <w:r>
        <w:rPr>
          <w:rFonts w:ascii="Segoe UI Symbol" w:eastAsia="Segoe UI Symbol" w:hAnsi="Segoe UI Symbol" w:cs="Segoe UI Symbol"/>
        </w:rPr>
        <w:t>−</w:t>
      </w:r>
      <w:r>
        <w:t xml:space="preserve">не подлежат непосредственной оценке; </w:t>
      </w:r>
    </w:p>
    <w:p w:rsidR="00EB0958" w:rsidRDefault="006A7C0E">
      <w:pPr>
        <w:spacing w:after="73"/>
        <w:ind w:left="23" w:right="47" w:firstLine="0"/>
      </w:pPr>
      <w:r>
        <w:rPr>
          <w:rFonts w:ascii="Segoe UI Symbol" w:eastAsia="Segoe UI Symbol" w:hAnsi="Segoe UI Symbol" w:cs="Segoe UI Symbol"/>
        </w:rPr>
        <w:t>−</w:t>
      </w:r>
      <w:r>
        <w:t xml:space="preserve">не являются непосредственным основанием оценки как итогового, так и промежуточного уровня развития слабослышащих и позднооглохших детей; </w:t>
      </w:r>
      <w:r>
        <w:rPr>
          <w:rFonts w:ascii="Segoe UI Symbol" w:eastAsia="Segoe UI Symbol" w:hAnsi="Segoe UI Symbol" w:cs="Segoe UI Symbol"/>
        </w:rPr>
        <w:t>−</w:t>
      </w:r>
      <w:r>
        <w:t xml:space="preserve">не являются основанием для их формального сравнения с реальными достижениями слабослышащих и позднооглохших детей; </w:t>
      </w:r>
    </w:p>
    <w:p w:rsidR="00EB0958" w:rsidRDefault="006A7C0E">
      <w:pPr>
        <w:ind w:left="23" w:right="47" w:firstLine="0"/>
      </w:pPr>
      <w:r>
        <w:rPr>
          <w:rFonts w:ascii="Segoe UI Symbol" w:eastAsia="Segoe UI Symbol" w:hAnsi="Segoe UI Symbol" w:cs="Segoe UI Symbol"/>
        </w:rPr>
        <w:lastRenderedPageBreak/>
        <w:t>−</w:t>
      </w:r>
      <w:r>
        <w:t xml:space="preserve">не являются основой объективной оценки соответствия установленным требованиям образовательной деятельности и подготовки слабослышащих и позднооглохших </w:t>
      </w:r>
      <w:r w:rsidR="000C455B">
        <w:t>детей; −</w:t>
      </w:r>
      <w:r>
        <w:t xml:space="preserve">не являются непосредственным основанием при оценке качества образования.  </w:t>
      </w:r>
    </w:p>
    <w:p w:rsidR="00EB0958" w:rsidRDefault="006A7C0E">
      <w:pPr>
        <w:spacing w:after="63"/>
        <w:ind w:left="23" w:right="47"/>
      </w:pPr>
      <w: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w:t>
      </w:r>
    </w:p>
    <w:p w:rsidR="00EB0958" w:rsidRDefault="006A7C0E">
      <w:pPr>
        <w:spacing w:after="78"/>
        <w:ind w:left="23" w:right="47"/>
      </w:pPr>
      <w:r>
        <w:t xml:space="preserve">Программой предусмотрена система мониторинга динамики развития слабослышащих и позднооглохших детей, динамики их образовательных достижений, основанная на методе наблюдения и включающая:  </w:t>
      </w:r>
    </w:p>
    <w:p w:rsidR="00EB0958" w:rsidRDefault="006A7C0E">
      <w:pPr>
        <w:spacing w:after="70"/>
        <w:ind w:left="398" w:right="47" w:firstLine="0"/>
      </w:pPr>
      <w:r>
        <w:rPr>
          <w:rFonts w:ascii="Segoe UI Symbol" w:eastAsia="Segoe UI Symbol" w:hAnsi="Segoe UI Symbol" w:cs="Segoe UI Symbol"/>
        </w:rPr>
        <w:t>−</w:t>
      </w:r>
      <w:r>
        <w:t xml:space="preserve">педагогические наблюдения, педагогическую диагностику, связанную с оценкой эффективности педагогических действий с целью их дальнейшей </w:t>
      </w:r>
      <w:r w:rsidR="000C455B">
        <w:t>оптимизации; −</w:t>
      </w:r>
      <w:r>
        <w:t xml:space="preserve">детские портфолио, фиксирующие достижения ребенка в ходе образовательной деятельности; </w:t>
      </w:r>
    </w:p>
    <w:p w:rsidR="00EB0958" w:rsidRDefault="006A7C0E">
      <w:pPr>
        <w:spacing w:after="41"/>
        <w:ind w:left="398" w:right="47" w:firstLine="0"/>
      </w:pPr>
      <w:r>
        <w:rPr>
          <w:rFonts w:ascii="Segoe UI Symbol" w:eastAsia="Segoe UI Symbol" w:hAnsi="Segoe UI Symbol" w:cs="Segoe UI Symbol"/>
        </w:rPr>
        <w:t>−</w:t>
      </w:r>
      <w:r>
        <w:t xml:space="preserve">карты развития слабослышащих и позднооглохших детей; </w:t>
      </w:r>
    </w:p>
    <w:p w:rsidR="00EB0958" w:rsidRDefault="006A7C0E">
      <w:pPr>
        <w:spacing w:line="318" w:lineRule="auto"/>
        <w:ind w:left="758" w:right="47" w:hanging="360"/>
      </w:pPr>
      <w:r>
        <w:rPr>
          <w:rFonts w:ascii="Segoe UI Symbol" w:eastAsia="Segoe UI Symbol" w:hAnsi="Segoe UI Symbol" w:cs="Segoe UI Symbol"/>
        </w:rPr>
        <w:t>−</w:t>
      </w:r>
      <w:r>
        <w:t xml:space="preserve">различные шкалы индивидуального развития слабослышащих и позднооглохших детей.  </w:t>
      </w:r>
    </w:p>
    <w:p w:rsidR="00EB0958" w:rsidRDefault="006A7C0E">
      <w:pPr>
        <w:spacing w:after="74"/>
        <w:ind w:left="23" w:right="47"/>
      </w:pPr>
      <w:r>
        <w:t xml:space="preserve">На уровне образовательной организации система оценки качества реализации адаптированной программы решает задачи:  </w:t>
      </w:r>
    </w:p>
    <w:p w:rsidR="00EB0958" w:rsidRDefault="006A7C0E">
      <w:pPr>
        <w:spacing w:after="41"/>
        <w:ind w:left="398" w:right="47" w:firstLine="0"/>
      </w:pPr>
      <w:r>
        <w:rPr>
          <w:rFonts w:ascii="Segoe UI Symbol" w:eastAsia="Segoe UI Symbol" w:hAnsi="Segoe UI Symbol" w:cs="Segoe UI Symbol"/>
        </w:rPr>
        <w:t>−</w:t>
      </w:r>
      <w:r>
        <w:t xml:space="preserve">повышения качества реализации программы дошкольного образования; </w:t>
      </w:r>
    </w:p>
    <w:p w:rsidR="00EB0958" w:rsidRDefault="006A7C0E">
      <w:pPr>
        <w:spacing w:line="322" w:lineRule="auto"/>
        <w:ind w:left="758" w:right="47" w:hanging="360"/>
      </w:pPr>
      <w:r>
        <w:rPr>
          <w:rFonts w:ascii="Segoe UI Symbol" w:eastAsia="Segoe UI Symbol" w:hAnsi="Segoe UI Symbol" w:cs="Segoe UI Symbol"/>
        </w:rPr>
        <w:t>−</w:t>
      </w:r>
      <w: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EB0958" w:rsidRDefault="006A7C0E">
      <w:pPr>
        <w:spacing w:after="78"/>
        <w:ind w:left="758" w:right="47" w:hanging="360"/>
      </w:pPr>
      <w:r>
        <w:rPr>
          <w:rFonts w:ascii="Segoe UI Symbol" w:eastAsia="Segoe UI Symbol" w:hAnsi="Segoe UI Symbol" w:cs="Segoe UI Symbol"/>
        </w:rPr>
        <w:t>−</w:t>
      </w:r>
      <w:r>
        <w:t xml:space="preserve">обеспечения объективной экспертизы деятельности Учреждения в процессе оценки качества адаптированной программы дошкольного образования слабослышащих и позднооглохших детей; </w:t>
      </w:r>
    </w:p>
    <w:p w:rsidR="00EB0958" w:rsidRDefault="006A7C0E">
      <w:pPr>
        <w:spacing w:line="321" w:lineRule="auto"/>
        <w:ind w:left="758" w:right="47" w:hanging="360"/>
      </w:pPr>
      <w:r>
        <w:rPr>
          <w:rFonts w:ascii="Segoe UI Symbol" w:eastAsia="Segoe UI Symbol" w:hAnsi="Segoe UI Symbol" w:cs="Segoe UI Symbol"/>
        </w:rPr>
        <w:t>−</w:t>
      </w:r>
      <w:r>
        <w:t xml:space="preserve">задания ориентиров педагогам в их профессиональной деятельности и перспектив развития самого Учреждения; </w:t>
      </w:r>
    </w:p>
    <w:p w:rsidR="00EB0958" w:rsidRDefault="006A7C0E">
      <w:pPr>
        <w:spacing w:after="102" w:line="324" w:lineRule="auto"/>
        <w:ind w:left="758" w:right="47" w:hanging="360"/>
      </w:pPr>
      <w:r>
        <w:rPr>
          <w:rFonts w:ascii="Segoe UI Symbol" w:eastAsia="Segoe UI Symbol" w:hAnsi="Segoe UI Symbol" w:cs="Segoe UI Symbol"/>
        </w:rPr>
        <w:t>−</w:t>
      </w:r>
      <w:r>
        <w:t xml:space="preserve">создания оснований преемственности между дошкольным и начальным общим образованием слабослышащих и позднооглохших обучающихся.  </w:t>
      </w:r>
    </w:p>
    <w:p w:rsidR="00EB0958" w:rsidRDefault="00EB0958" w:rsidP="00F320D3">
      <w:pPr>
        <w:spacing w:after="19" w:line="259" w:lineRule="auto"/>
        <w:ind w:right="0" w:firstLine="0"/>
        <w:jc w:val="left"/>
      </w:pPr>
    </w:p>
    <w:p w:rsidR="00EB0958" w:rsidRDefault="006A7C0E">
      <w:pPr>
        <w:pStyle w:val="1"/>
        <w:spacing w:after="181"/>
        <w:ind w:left="56" w:right="67"/>
      </w:pPr>
      <w:r>
        <w:t xml:space="preserve">2. СОДЕРЖАТЕЛЬНЫЙ РАЗДЕЛ </w:t>
      </w:r>
    </w:p>
    <w:p w:rsidR="00EB0958" w:rsidRDefault="006A7C0E">
      <w:pPr>
        <w:spacing w:after="62"/>
        <w:ind w:left="746" w:right="47" w:firstLine="0"/>
      </w:pPr>
      <w:r>
        <w:t xml:space="preserve">В содержательном разделе представлены:  </w:t>
      </w:r>
    </w:p>
    <w:p w:rsidR="00EB0958" w:rsidRDefault="006A7C0E">
      <w:pPr>
        <w:numPr>
          <w:ilvl w:val="0"/>
          <w:numId w:val="16"/>
        </w:numPr>
        <w:spacing w:after="57"/>
        <w:ind w:right="47"/>
      </w:pPr>
      <w:r>
        <w:t xml:space="preserve">описание образовательной деятельности в соответствии с направлениями развития и психофизическими особенностями слабослышащих и позднооглохших детей в пяти образовательных областях: </w:t>
      </w:r>
      <w:r>
        <w:rPr>
          <w:i/>
        </w:rPr>
        <w:t>социально-коммуникативного, познавательного, речевого, художественно-эстетического и физического развития,</w:t>
      </w:r>
      <w:r>
        <w:t xml:space="preserve"> с учетом используемых вариативных программ дошкольного образования и методических пособий, обеспечивающих реализацию данного содержания.  </w:t>
      </w:r>
    </w:p>
    <w:p w:rsidR="00EB0958" w:rsidRDefault="006A7C0E">
      <w:pPr>
        <w:numPr>
          <w:ilvl w:val="0"/>
          <w:numId w:val="16"/>
        </w:numPr>
        <w:spacing w:after="55"/>
        <w:ind w:right="47"/>
      </w:pPr>
      <w:r>
        <w:t xml:space="preserve">описание вариативных форм, способов, методов и средств реализации АООП с учетом психофизических, возрастных и индивидуально-психологических особенностей </w:t>
      </w:r>
      <w:r>
        <w:lastRenderedPageBreak/>
        <w:t xml:space="preserve">слабослышащих и позднооглохших детей, специфики их образовательных потребностей, мотивов и интересов;  </w:t>
      </w:r>
    </w:p>
    <w:p w:rsidR="00EB0958" w:rsidRDefault="006A7C0E">
      <w:pPr>
        <w:numPr>
          <w:ilvl w:val="0"/>
          <w:numId w:val="16"/>
        </w:numPr>
        <w:spacing w:after="58"/>
        <w:ind w:right="47"/>
      </w:pPr>
      <w:r>
        <w:t xml:space="preserve">программа коррекционно-развивающей работы с детьми, описывающая образовательную деятельность по коррекции нарушений развития слабослышащих и позднооглохших детей. </w:t>
      </w:r>
    </w:p>
    <w:p w:rsidR="00EB0958" w:rsidRDefault="006A7C0E">
      <w:pPr>
        <w:ind w:left="746" w:right="47" w:firstLine="0"/>
      </w:pPr>
      <w:r>
        <w:t xml:space="preserve">Данная Программа может реализовываться: </w:t>
      </w:r>
    </w:p>
    <w:p w:rsidR="00EB0958" w:rsidRDefault="006A7C0E">
      <w:pPr>
        <w:spacing w:after="53"/>
        <w:ind w:left="23" w:right="47"/>
      </w:pPr>
      <w:r>
        <w:t xml:space="preserve">а) в группах компенсирующей направленности, в том числе в группах для детей со сложными (комплексными) нарушениями развития(воспитываются только дети с нарушенным слухом) – обучение по примерной адаптированной основной </w:t>
      </w:r>
    </w:p>
    <w:p w:rsidR="00EB0958" w:rsidRDefault="006A7C0E">
      <w:pPr>
        <w:ind w:left="23" w:right="47" w:firstLine="0"/>
      </w:pPr>
      <w:r>
        <w:t xml:space="preserve">образовательной программе; </w:t>
      </w:r>
    </w:p>
    <w:p w:rsidR="00EB0958" w:rsidRDefault="006A7C0E">
      <w:pPr>
        <w:spacing w:after="27"/>
        <w:ind w:left="23" w:right="47"/>
      </w:pPr>
      <w:r>
        <w:t xml:space="preserve">б) в группах комбинированной направленности (воспитываются дети с нормальным и нарушенным слухом) – обучение по АООП на фронтальных и индивидуальных занятиях сурдопедагога со слабослышащими и позднооглохшими детьми и по ООП для нормально развивающих детей на совместных занятиях слышащих детей и детей с нарушенным слухом; </w:t>
      </w:r>
    </w:p>
    <w:p w:rsidR="00EB0958" w:rsidRDefault="006A7C0E">
      <w:pPr>
        <w:spacing w:after="27"/>
        <w:ind w:left="23" w:right="47"/>
      </w:pPr>
      <w:r>
        <w:t xml:space="preserve">в) в группах общеразвивающей и оздоровительной направленности (воспитываются слышащие дети и 1-2 ребенка с нарушенным </w:t>
      </w:r>
      <w:r w:rsidR="000C455B">
        <w:t>слухом с</w:t>
      </w:r>
      <w:r>
        <w:t xml:space="preserve"> высоким уровнем общего и слухоречевого </w:t>
      </w:r>
      <w:r w:rsidR="000C455B">
        <w:t>развития)</w:t>
      </w:r>
      <w:r>
        <w:t xml:space="preserve"> – обучение по основной образовательной программе с индивидуальным сопровождением на совместных занятиях с нормально развивающимися детьми и по АООП на подгрупповых и индивидуальных занятиях сурдопедагога и других специалистов. </w:t>
      </w:r>
    </w:p>
    <w:p w:rsidR="00EB0958" w:rsidRDefault="00EB0958">
      <w:pPr>
        <w:spacing w:after="0" w:line="259" w:lineRule="auto"/>
        <w:ind w:left="49" w:right="0" w:firstLine="0"/>
        <w:jc w:val="center"/>
      </w:pPr>
    </w:p>
    <w:p w:rsidR="00EB0958" w:rsidRDefault="00EB0958">
      <w:pPr>
        <w:spacing w:after="0" w:line="259" w:lineRule="auto"/>
        <w:ind w:left="49" w:right="0" w:firstLine="0"/>
        <w:jc w:val="center"/>
      </w:pPr>
    </w:p>
    <w:p w:rsidR="00EB0958" w:rsidRDefault="006A7C0E">
      <w:pPr>
        <w:pStyle w:val="2"/>
        <w:ind w:left="56" w:right="46"/>
      </w:pPr>
      <w:r>
        <w:t xml:space="preserve">2.1. Описание образовательной деятельности в соответствии с направлениями развития ребенка, представленными в пяти образовательных областях  </w:t>
      </w:r>
    </w:p>
    <w:p w:rsidR="00EB0958" w:rsidRDefault="00EB0958">
      <w:pPr>
        <w:spacing w:after="48" w:line="259" w:lineRule="auto"/>
        <w:ind w:left="49" w:right="0" w:firstLine="0"/>
        <w:jc w:val="center"/>
      </w:pPr>
    </w:p>
    <w:p w:rsidR="00EB0958" w:rsidRDefault="006A7C0E">
      <w:pPr>
        <w:spacing w:after="74" w:line="264" w:lineRule="auto"/>
        <w:ind w:left="56" w:right="71" w:hanging="10"/>
        <w:jc w:val="center"/>
      </w:pPr>
      <w:r>
        <w:rPr>
          <w:b/>
          <w:sz w:val="28"/>
        </w:rPr>
        <w:t xml:space="preserve">2.1.1. Образовательная область  </w:t>
      </w:r>
    </w:p>
    <w:p w:rsidR="00EB0958" w:rsidRDefault="006A7C0E">
      <w:pPr>
        <w:pStyle w:val="1"/>
        <w:ind w:left="56" w:right="67"/>
      </w:pPr>
      <w:r>
        <w:t xml:space="preserve">«Социально-коммуникативное развитие» </w:t>
      </w:r>
    </w:p>
    <w:p w:rsidR="00EB0958" w:rsidRDefault="00EB0958">
      <w:pPr>
        <w:spacing w:after="50" w:line="259" w:lineRule="auto"/>
        <w:ind w:left="746" w:right="0" w:firstLine="0"/>
        <w:jc w:val="left"/>
      </w:pPr>
    </w:p>
    <w:p w:rsidR="00EB0958" w:rsidRDefault="006A7C0E">
      <w:pPr>
        <w:spacing w:after="58"/>
        <w:ind w:left="23" w:right="47"/>
      </w:pPr>
      <w:r>
        <w:t xml:space="preserve">В области социально-коммуникативного развития слабослышащих и позднооглохших детей в условиях информационной социализации основными задачами образовательной деятельности являются создание условий для: </w:t>
      </w:r>
    </w:p>
    <w:p w:rsidR="00EB0958" w:rsidRDefault="006A7C0E">
      <w:pPr>
        <w:spacing w:after="4" w:line="313" w:lineRule="auto"/>
        <w:ind w:left="756" w:right="1373" w:hanging="10"/>
        <w:jc w:val="left"/>
      </w:pPr>
      <w:r>
        <w:t xml:space="preserve">- развития положительного отношения ребенка к себе и другим людям; - развития коммуникативной и социальной компетентности; - развития игровой деятельности. </w:t>
      </w:r>
    </w:p>
    <w:p w:rsidR="00EB0958" w:rsidRDefault="006A7C0E">
      <w:pPr>
        <w:spacing w:after="65" w:line="267" w:lineRule="auto"/>
        <w:ind w:left="23" w:right="44" w:firstLine="708"/>
      </w:pPr>
      <w:r>
        <w:rPr>
          <w:b/>
        </w:rPr>
        <w:t xml:space="preserve">Для слабослышащих и позднооглохших детей с уровнем общего и речевого развития, приближенного к возрастной норме. </w:t>
      </w:r>
    </w:p>
    <w:p w:rsidR="00EB0958" w:rsidRDefault="006A7C0E">
      <w:pPr>
        <w:spacing w:after="4" w:line="267" w:lineRule="auto"/>
        <w:ind w:left="756" w:right="44" w:hanging="10"/>
      </w:pPr>
      <w:r>
        <w:rPr>
          <w:b/>
        </w:rPr>
        <w:t xml:space="preserve">В сфере развития положительного отношения ребенка к себе и другим людям </w:t>
      </w:r>
    </w:p>
    <w:p w:rsidR="00EB0958" w:rsidRDefault="006A7C0E">
      <w:pPr>
        <w:spacing w:after="56"/>
        <w:ind w:left="23" w:right="47"/>
      </w:pPr>
      <w:r>
        <w:t xml:space="preserve">Взрослые создают условия для формирования у ребенка положительного самоощущения – уверенности в своих возможностях, в том, что он хороший, его любят. </w:t>
      </w:r>
    </w:p>
    <w:p w:rsidR="00EB0958" w:rsidRDefault="006A7C0E">
      <w:pPr>
        <w:ind w:left="23" w:right="47"/>
      </w:pPr>
      <w:r>
        <w:t xml:space="preserve">Способствуют развитию у ребенка чувства собственного достоинства, осознанию своих прав и свобод (иметь собственное мнение, выбирать друзей, игрушки, виды </w:t>
      </w:r>
      <w:r>
        <w:lastRenderedPageBreak/>
        <w:t xml:space="preserve">деятельности, иметь личные вещи, по собственному усмотрению использовать личное время). </w:t>
      </w:r>
    </w:p>
    <w:p w:rsidR="00EB0958" w:rsidRDefault="006A7C0E">
      <w:pPr>
        <w:spacing w:after="74"/>
        <w:ind w:left="23" w:right="47"/>
      </w:pPr>
      <w:r>
        <w:t xml:space="preserve">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rsidR="00EB0958" w:rsidRDefault="006A7C0E">
      <w:pPr>
        <w:spacing w:after="60" w:line="267" w:lineRule="auto"/>
        <w:ind w:left="756" w:right="44" w:hanging="10"/>
      </w:pPr>
      <w:r>
        <w:rPr>
          <w:b/>
        </w:rPr>
        <w:t xml:space="preserve">В сфере развития коммуникативной и социальной компетентности </w:t>
      </w:r>
    </w:p>
    <w:p w:rsidR="00EB0958" w:rsidRDefault="006A7C0E">
      <w:pPr>
        <w:ind w:left="23" w:right="47"/>
      </w:pPr>
      <w: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EB0958" w:rsidRDefault="006A7C0E">
      <w:pPr>
        <w:ind w:left="23" w:right="47"/>
      </w:pPr>
      <w:r>
        <w:t>Взрослые создают различные возможности для приобщения детей к ценностям сотрудничества с другими людьми, прежде всего реализуя принципы личностно</w:t>
      </w:r>
      <w:r w:rsidR="000C455B">
        <w:t>-</w:t>
      </w:r>
      <w:r>
        <w:t xml:space="preserve">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w:t>
      </w:r>
    </w:p>
    <w:p w:rsidR="00EB0958" w:rsidRDefault="006A7C0E">
      <w:pPr>
        <w:ind w:left="23" w:right="47"/>
      </w:pPr>
      <w: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EB0958" w:rsidRDefault="006A7C0E">
      <w:pPr>
        <w:spacing w:after="76"/>
        <w:ind w:left="23" w:right="47"/>
      </w:pPr>
      <w: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 </w:t>
      </w:r>
    </w:p>
    <w:p w:rsidR="00EB0958" w:rsidRDefault="006A7C0E">
      <w:pPr>
        <w:spacing w:after="4" w:line="267" w:lineRule="auto"/>
        <w:ind w:left="756" w:right="44" w:hanging="10"/>
      </w:pPr>
      <w:r>
        <w:rPr>
          <w:b/>
        </w:rPr>
        <w:t xml:space="preserve">В сфере развития игровой деятельности </w:t>
      </w:r>
    </w:p>
    <w:p w:rsidR="00EB0958" w:rsidRDefault="006A7C0E">
      <w:pPr>
        <w:ind w:left="23" w:right="47"/>
      </w:pPr>
      <w:r>
        <w:t xml:space="preserve">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w:t>
      </w:r>
      <w:r>
        <w:lastRenderedPageBreak/>
        <w:t xml:space="preserve">дидактические игры и игровые приемы в разных видах деятельности и при выполнении режимных моментов. </w:t>
      </w:r>
    </w:p>
    <w:p w:rsidR="00EB0958" w:rsidRDefault="006A7C0E">
      <w:pPr>
        <w:tabs>
          <w:tab w:val="center" w:pos="826"/>
          <w:tab w:val="center" w:pos="1533"/>
          <w:tab w:val="center" w:pos="2662"/>
          <w:tab w:val="center" w:pos="4379"/>
          <w:tab w:val="center" w:pos="6203"/>
          <w:tab w:val="center" w:pos="8032"/>
          <w:tab w:val="right" w:pos="9454"/>
        </w:tabs>
        <w:spacing w:after="65" w:line="259" w:lineRule="auto"/>
        <w:ind w:left="0" w:right="0" w:firstLine="0"/>
        <w:jc w:val="left"/>
      </w:pPr>
      <w:r>
        <w:rPr>
          <w:rFonts w:ascii="Calibri" w:eastAsia="Calibri" w:hAnsi="Calibri" w:cs="Calibri"/>
          <w:sz w:val="22"/>
        </w:rPr>
        <w:tab/>
      </w:r>
      <w:r>
        <w:rPr>
          <w:b/>
        </w:rPr>
        <w:t xml:space="preserve">В </w:t>
      </w:r>
      <w:r>
        <w:rPr>
          <w:b/>
        </w:rPr>
        <w:tab/>
        <w:t xml:space="preserve">сфере </w:t>
      </w:r>
      <w:r>
        <w:rPr>
          <w:b/>
        </w:rPr>
        <w:tab/>
        <w:t xml:space="preserve">развития </w:t>
      </w:r>
      <w:r>
        <w:rPr>
          <w:b/>
        </w:rPr>
        <w:tab/>
        <w:t xml:space="preserve">положительного </w:t>
      </w:r>
      <w:r>
        <w:rPr>
          <w:b/>
        </w:rPr>
        <w:tab/>
        <w:t xml:space="preserve">отношения </w:t>
      </w:r>
      <w:r>
        <w:rPr>
          <w:b/>
        </w:rPr>
        <w:tab/>
        <w:t xml:space="preserve">слабослышащих </w:t>
      </w:r>
      <w:r>
        <w:rPr>
          <w:b/>
        </w:rPr>
        <w:tab/>
        <w:t xml:space="preserve">и </w:t>
      </w:r>
    </w:p>
    <w:p w:rsidR="00EB0958" w:rsidRDefault="006A7C0E">
      <w:pPr>
        <w:spacing w:after="4" w:line="267" w:lineRule="auto"/>
        <w:ind w:left="33" w:right="44" w:hanging="10"/>
      </w:pPr>
      <w:r>
        <w:rPr>
          <w:b/>
        </w:rPr>
        <w:t xml:space="preserve">позднооглохших детей к себе и другим людями </w:t>
      </w:r>
    </w:p>
    <w:p w:rsidR="00EB0958" w:rsidRDefault="006A7C0E">
      <w:pPr>
        <w:ind w:left="23" w:right="47"/>
      </w:pPr>
      <w:r>
        <w:t xml:space="preserve">Взрослые создают специальные условия для формирования у ребенка положительного самоощущения – уверенности в своих возможностях, в том, что он хороший, его любят. Взрослые способствуют развитию у слабослышащих и позднооглохших детей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w:t>
      </w:r>
    </w:p>
    <w:p w:rsidR="00EB0958" w:rsidRDefault="006A7C0E">
      <w:pPr>
        <w:ind w:left="23" w:right="47"/>
      </w:pPr>
      <w:r>
        <w:t xml:space="preserve">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 </w:t>
      </w:r>
      <w:r>
        <w:rPr>
          <w:b/>
        </w:rPr>
        <w:t xml:space="preserve">В сфере развития коммуникативной и социальной компетентности </w:t>
      </w:r>
    </w:p>
    <w:p w:rsidR="00EB0958" w:rsidRDefault="006A7C0E">
      <w:pPr>
        <w:ind w:left="23" w:right="47"/>
      </w:pPr>
      <w:r>
        <w:t xml:space="preserve">Первый социальный опыт дети со слуховой депривацией приобретают в семье, в повседневной жизни, принимая участие в различных семейных событиях. Взрослые создают различные возможности для приобщения слабослышащих и позднооглохших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w:t>
      </w:r>
    </w:p>
    <w:p w:rsidR="00EB0958" w:rsidRDefault="006A7C0E">
      <w:pPr>
        <w:ind w:left="23" w:right="47"/>
      </w:pPr>
      <w:r>
        <w:t xml:space="preserve">Взрослые помогают слабослышащим и позднооглохшим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владения соответствующим речевым запасом. </w:t>
      </w:r>
    </w:p>
    <w:p w:rsidR="00EB0958" w:rsidRDefault="006A7C0E">
      <w:pPr>
        <w:ind w:left="23" w:right="47"/>
      </w:pPr>
      <w:r>
        <w:t xml:space="preserve">Взрослые предоставляют слабослышащим и позднооглохшим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 </w:t>
      </w:r>
    </w:p>
    <w:p w:rsidR="00EB0958" w:rsidRDefault="006A7C0E">
      <w:pPr>
        <w:spacing w:after="76"/>
        <w:ind w:left="23" w:right="47"/>
      </w:pPr>
      <w:r>
        <w:t xml:space="preserve">Взрослые способствуют развитию у слабослышащих и позднооглохших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в том числе и речевого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w:t>
      </w:r>
      <w:r>
        <w:lastRenderedPageBreak/>
        <w:t xml:space="preserve">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 </w:t>
      </w:r>
    </w:p>
    <w:p w:rsidR="00EB0958" w:rsidRDefault="006A7C0E">
      <w:pPr>
        <w:spacing w:after="4" w:line="267" w:lineRule="auto"/>
        <w:ind w:left="756" w:right="44" w:hanging="10"/>
      </w:pPr>
      <w:r>
        <w:rPr>
          <w:b/>
        </w:rPr>
        <w:t xml:space="preserve">В сфере развития игровой деятельности </w:t>
      </w:r>
    </w:p>
    <w:p w:rsidR="00EB0958" w:rsidRDefault="006A7C0E">
      <w:pPr>
        <w:ind w:left="23" w:right="47"/>
      </w:pPr>
      <w:r>
        <w:t xml:space="preserve">Взрослые создают специальные условия для свободной игры слабослышащих и позднооглохших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 </w:t>
      </w:r>
    </w:p>
    <w:p w:rsidR="00EB0958" w:rsidRDefault="006A7C0E">
      <w:pPr>
        <w:spacing w:after="58" w:line="267" w:lineRule="auto"/>
        <w:ind w:left="23" w:right="44" w:firstLine="708"/>
      </w:pPr>
      <w:r>
        <w:rPr>
          <w:b/>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(по Л.А. Головчиц): </w:t>
      </w:r>
    </w:p>
    <w:p w:rsidR="00EB0958" w:rsidRDefault="006A7C0E">
      <w:pPr>
        <w:spacing w:after="60"/>
        <w:ind w:left="23" w:right="47"/>
      </w:pPr>
      <w:r>
        <w:t xml:space="preserve">Взрослые 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 и др. </w:t>
      </w:r>
    </w:p>
    <w:p w:rsidR="00EB0958" w:rsidRDefault="006A7C0E">
      <w:pPr>
        <w:ind w:left="23" w:right="47"/>
      </w:pPr>
      <w:r>
        <w:t xml:space="preserve">Взрослые учат и мотивируют детей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взрослых доступными средствами (слово «спасибо» или кивок, сопровождаемый артикулированием, лепетным или усеченным словом). </w:t>
      </w:r>
    </w:p>
    <w:p w:rsidR="00EB0958" w:rsidRDefault="006A7C0E">
      <w:pPr>
        <w:ind w:left="23" w:right="47"/>
      </w:pPr>
      <w:r>
        <w:t xml:space="preserve">Взрослые обучают и поощряют действия детей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 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 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 </w:t>
      </w:r>
    </w:p>
    <w:p w:rsidR="00EB0958" w:rsidRDefault="006A7C0E">
      <w:pPr>
        <w:ind w:left="23" w:right="47"/>
      </w:pPr>
      <w:r>
        <w:t xml:space="preserve">Взрослые приучают детей убирать на место игрушки, строительный материал, книги. Воспитывают у детей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и т.д. Применяют для поддержания интереса к деятельности игровые приемы («Помоги мишке убрать игрушки», «В гости пришли куклы» и др.). Приучают детей принимать посильное участие в труде взрослых. </w:t>
      </w:r>
    </w:p>
    <w:p w:rsidR="00EB0958" w:rsidRDefault="006A7C0E">
      <w:pPr>
        <w:spacing w:after="34"/>
        <w:ind w:left="23" w:right="47"/>
      </w:pPr>
      <w:r>
        <w:t xml:space="preserve">Взрослые создают необходимые условия для развития игровой деятельности детей в соответствии с их возможностями и целями обучения. </w:t>
      </w:r>
    </w:p>
    <w:p w:rsidR="00EB0958" w:rsidRDefault="006A7C0E">
      <w:pPr>
        <w:ind w:left="23" w:right="47"/>
      </w:pPr>
      <w:r>
        <w:t xml:space="preserve">Взрослые вызывают у детей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 и т.д.). </w:t>
      </w:r>
    </w:p>
    <w:p w:rsidR="00EB0958" w:rsidRDefault="006A7C0E">
      <w:pPr>
        <w:spacing w:after="59"/>
        <w:ind w:left="23" w:right="47"/>
      </w:pPr>
      <w:r>
        <w:t xml:space="preserve">Взрослые учат бережному отношению к игрушкам, обращают особое внимание детей на отношение к кукле, как заместителю ребенка (человека) демонстрируют образцы </w:t>
      </w:r>
      <w:r>
        <w:lastRenderedPageBreak/>
        <w:t xml:space="preserve">заботливого ласкового обращения с ней и с игрушками-животными. Не допускают попыток ломать, бросать игрушки. Приучают детей убирать игрушки по завершении игры. </w:t>
      </w:r>
    </w:p>
    <w:p w:rsidR="00EB0958" w:rsidRDefault="006A7C0E">
      <w:pPr>
        <w:ind w:left="23" w:right="47"/>
      </w:pPr>
      <w:r>
        <w:t xml:space="preserve">В ходе проведения игр-занятий взрослые учат детей действовать на основе подражания взрослому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 и т. п.); </w:t>
      </w:r>
    </w:p>
    <w:p w:rsidR="00EB0958" w:rsidRDefault="006A7C0E">
      <w:pPr>
        <w:ind w:left="23" w:right="47"/>
      </w:pPr>
      <w:r>
        <w:t xml:space="preserve">Взрослые обучают детей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и т.д.). Обращают внимание детей на необходимость правильного точного использования игрушек: посуды, одежды, мебели, предметов обихода. </w:t>
      </w:r>
    </w:p>
    <w:p w:rsidR="00EB0958" w:rsidRDefault="006A7C0E">
      <w:pPr>
        <w:spacing w:after="31"/>
        <w:ind w:left="23" w:right="47"/>
      </w:pPr>
      <w:r>
        <w:t xml:space="preserve">Взрослые всемерно поощряют речевое общение детей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взрослым или отраженно за ним). </w:t>
      </w:r>
    </w:p>
    <w:p w:rsidR="00EB0958" w:rsidRDefault="00EB0958">
      <w:pPr>
        <w:spacing w:after="220" w:line="259" w:lineRule="auto"/>
        <w:ind w:right="0" w:firstLine="0"/>
        <w:jc w:val="left"/>
      </w:pPr>
    </w:p>
    <w:p w:rsidR="00EB0958" w:rsidRDefault="006A7C0E">
      <w:pPr>
        <w:pStyle w:val="2"/>
        <w:spacing w:after="104"/>
        <w:ind w:left="56" w:right="67"/>
      </w:pPr>
      <w:r>
        <w:t xml:space="preserve">2.1.2. Образовательная область «Познавательное развитие» </w:t>
      </w:r>
    </w:p>
    <w:p w:rsidR="002E09E2" w:rsidRPr="002E09E2" w:rsidRDefault="002E09E2" w:rsidP="002E09E2"/>
    <w:p w:rsidR="00EB0958" w:rsidRDefault="006A7C0E">
      <w:pPr>
        <w:spacing w:after="55"/>
        <w:ind w:left="23" w:right="47"/>
      </w:pPr>
      <w:r>
        <w:t xml:space="preserve">В области познавательного развития слабослышащих и позднооглохших детей основными задачами образовательной деятельности являются создание условий для: </w:t>
      </w:r>
    </w:p>
    <w:p w:rsidR="00EB0958" w:rsidRDefault="006A7C0E">
      <w:pPr>
        <w:numPr>
          <w:ilvl w:val="0"/>
          <w:numId w:val="17"/>
        </w:numPr>
        <w:spacing w:line="320" w:lineRule="auto"/>
        <w:ind w:right="47"/>
      </w:pPr>
      <w:r>
        <w:t xml:space="preserve">развития любознательности, познавательной активности, познавательных способностей детей; </w:t>
      </w:r>
    </w:p>
    <w:p w:rsidR="00EB0958" w:rsidRDefault="006A7C0E">
      <w:pPr>
        <w:numPr>
          <w:ilvl w:val="0"/>
          <w:numId w:val="17"/>
        </w:numPr>
        <w:spacing w:line="320" w:lineRule="auto"/>
        <w:ind w:right="47"/>
      </w:pPr>
      <w:r>
        <w:t xml:space="preserve">развития представлений в разных сферах знаний об окружающей действительности. </w:t>
      </w:r>
    </w:p>
    <w:p w:rsidR="00EB0958" w:rsidRDefault="006A7C0E">
      <w:pPr>
        <w:spacing w:after="69"/>
        <w:ind w:left="23" w:right="47"/>
      </w:pPr>
      <w:r>
        <w:t xml:space="preserve">Для слабослышащих и позднооглохших детей с уровнем общего и речевого развития, приближенного к возрастной норме. </w:t>
      </w:r>
    </w:p>
    <w:p w:rsidR="00EB0958" w:rsidRDefault="006A7C0E">
      <w:pPr>
        <w:spacing w:after="4" w:line="328" w:lineRule="auto"/>
        <w:ind w:left="23" w:right="44" w:firstLine="708"/>
      </w:pPr>
      <w:r>
        <w:rPr>
          <w:b/>
        </w:rPr>
        <w:t xml:space="preserve">В сфере развития любознательности, познавательной активности, познавательных способностей </w:t>
      </w:r>
    </w:p>
    <w:p w:rsidR="00EB0958" w:rsidRDefault="006A7C0E">
      <w:pPr>
        <w:ind w:left="23" w:right="47"/>
      </w:pPr>
      <w:r>
        <w:t xml:space="preserve">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w:t>
      </w:r>
    </w:p>
    <w:p w:rsidR="00EB0958" w:rsidRDefault="006A7C0E">
      <w:pPr>
        <w:ind w:left="23" w:right="47"/>
      </w:pPr>
      <w: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w:t>
      </w:r>
      <w:r w:rsidR="00FD2555">
        <w:t>…,</w:t>
      </w:r>
      <w:r>
        <w:t xml:space="preserve"> то…». </w:t>
      </w:r>
    </w:p>
    <w:p w:rsidR="00EB0958" w:rsidRDefault="006A7C0E">
      <w:pPr>
        <w:ind w:left="23" w:right="47"/>
      </w:pPr>
      <w: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EB0958" w:rsidRDefault="006A7C0E">
      <w:pPr>
        <w:ind w:left="23" w:right="47"/>
      </w:pPr>
      <w: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w:t>
      </w:r>
      <w:r>
        <w:lastRenderedPageBreak/>
        <w:t xml:space="preserve">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 </w:t>
      </w:r>
    </w:p>
    <w:p w:rsidR="00EB0958" w:rsidRDefault="006A7C0E">
      <w:pPr>
        <w:ind w:left="23" w:right="47"/>
      </w:pPr>
      <w: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EB0958" w:rsidRDefault="006A7C0E">
      <w:pPr>
        <w:ind w:left="23" w:right="47"/>
      </w:pPr>
      <w:r>
        <w:t xml:space="preserve">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 </w:t>
      </w:r>
    </w:p>
    <w:p w:rsidR="00EB0958" w:rsidRDefault="006A7C0E">
      <w:pPr>
        <w:ind w:left="23" w:right="47"/>
      </w:pPr>
      <w:r>
        <w:t xml:space="preserve">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 </w:t>
      </w:r>
    </w:p>
    <w:p w:rsidR="00EB0958" w:rsidRDefault="006A7C0E">
      <w:pPr>
        <w:ind w:left="23" w:right="47"/>
      </w:pPr>
      <w:r>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w:t>
      </w:r>
    </w:p>
    <w:p w:rsidR="00EB0958" w:rsidRDefault="006A7C0E">
      <w:pPr>
        <w:ind w:left="23" w:right="47"/>
      </w:pPr>
      <w: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w:t>
      </w:r>
    </w:p>
    <w:p w:rsidR="00EB0958" w:rsidRDefault="006A7C0E">
      <w:pPr>
        <w:ind w:left="23" w:right="47"/>
      </w:pPr>
      <w: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EB0958" w:rsidRDefault="006A7C0E">
      <w:pPr>
        <w:ind w:left="23" w:right="47"/>
      </w:pPr>
      <w: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EB0958" w:rsidRDefault="006A7C0E">
      <w:pPr>
        <w:ind w:left="23" w:right="47"/>
      </w:pPr>
      <w:r>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 </w:t>
      </w:r>
    </w:p>
    <w:p w:rsidR="00EB0958" w:rsidRDefault="006A7C0E">
      <w:pPr>
        <w:ind w:left="23" w:right="47"/>
      </w:pPr>
      <w:r>
        <w:lastRenderedPageBreak/>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 </w:t>
      </w:r>
    </w:p>
    <w:p w:rsidR="00EB0958" w:rsidRDefault="006A7C0E">
      <w:pPr>
        <w:spacing w:after="47"/>
        <w:ind w:left="23" w:right="47"/>
      </w:pPr>
      <w: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EB0958" w:rsidRDefault="006A7C0E">
      <w:pPr>
        <w:ind w:left="23" w:right="47"/>
      </w:pPr>
      <w:r>
        <w:t xml:space="preserve">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 </w:t>
      </w:r>
    </w:p>
    <w:p w:rsidR="00EB0958" w:rsidRDefault="006A7C0E">
      <w:pPr>
        <w:ind w:left="23" w:right="47"/>
      </w:pPr>
      <w:r>
        <w:t xml:space="preserve">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w:t>
      </w:r>
    </w:p>
    <w:p w:rsidR="00EB0958" w:rsidRDefault="006A7C0E">
      <w:pPr>
        <w:ind w:left="23" w:right="47"/>
      </w:pPr>
      <w: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EB0958" w:rsidRDefault="006A7C0E">
      <w:pPr>
        <w:ind w:left="23" w:right="47"/>
      </w:pPr>
      <w:r>
        <w:t xml:space="preserve">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 </w:t>
      </w:r>
    </w:p>
    <w:p w:rsidR="00EB0958" w:rsidRDefault="006A7C0E">
      <w:pPr>
        <w:spacing w:after="60"/>
        <w:ind w:left="23" w:right="47"/>
      </w:pPr>
      <w: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EB0958" w:rsidRDefault="006A7C0E">
      <w:pPr>
        <w:spacing w:line="321" w:lineRule="auto"/>
        <w:ind w:left="23" w:right="47"/>
      </w:pPr>
      <w: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EB0958" w:rsidRDefault="006A7C0E">
      <w:pPr>
        <w:ind w:left="23" w:right="47"/>
      </w:pPr>
      <w:r>
        <w:t xml:space="preserve">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w:t>
      </w:r>
      <w:r>
        <w:lastRenderedPageBreak/>
        <w:t xml:space="preserve">чтобы разделить кубики поровну между участниками игры), в том числе в других образовательных областях. </w:t>
      </w:r>
    </w:p>
    <w:p w:rsidR="00EB0958" w:rsidRDefault="006A7C0E">
      <w:pPr>
        <w:ind w:left="23" w:right="47"/>
      </w:pPr>
      <w:r>
        <w:t xml:space="preserve">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 </w:t>
      </w:r>
    </w:p>
    <w:p w:rsidR="00EB0958" w:rsidRDefault="006A7C0E">
      <w:pPr>
        <w:spacing w:after="4" w:line="267" w:lineRule="auto"/>
        <w:ind w:left="23" w:right="44" w:firstLine="708"/>
      </w:pPr>
      <w:r>
        <w:rPr>
          <w:b/>
        </w:rPr>
        <w:t xml:space="preserve">Для слабослышащих и позднооглохших детей без выраженных дополнительных отклонений в развитии, отстающих от возрастной нормы, но имеющих перспективу сближения с ней </w:t>
      </w:r>
    </w:p>
    <w:p w:rsidR="00EB0958" w:rsidRDefault="006A7C0E">
      <w:pPr>
        <w:spacing w:after="52" w:line="267" w:lineRule="auto"/>
        <w:ind w:left="23" w:right="44" w:firstLine="708"/>
      </w:pPr>
      <w:r>
        <w:rPr>
          <w:b/>
        </w:rPr>
        <w:t xml:space="preserve">В сфере развития любознательности, познавательной активности, познавательных способностей слабослышащих и позднооглохших детей </w:t>
      </w:r>
    </w:p>
    <w:p w:rsidR="00EB0958" w:rsidRDefault="006A7C0E">
      <w:pPr>
        <w:ind w:left="23" w:right="47"/>
      </w:pPr>
      <w:r>
        <w:t>Взрослые создают специально организованную насыщенную предметно</w:t>
      </w:r>
      <w:r w:rsidR="00FD2555">
        <w:t>-</w:t>
      </w:r>
      <w:r>
        <w:t xml:space="preserve">пространственную среду, стимулирующую познавательный интерес слабослышащих и позднооглохших детей, исследовательскую активность, элементарное экспериментирование с различными веществами, предметами, материалами.Возможность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слабослышащих и позднооглохших детей,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rsidR="00EB0958" w:rsidRDefault="006A7C0E">
      <w:pPr>
        <w:ind w:left="23" w:right="47"/>
      </w:pPr>
      <w:r>
        <w:t xml:space="preserve">Помимо поддержки исследовательской активности, педагоги организует познавательные игры, поощряют интерес слабослышащих и позднооглохших детей к различным развивающим играм и занятиям, например, лото, шашкам, шахматам, конструированию и пр., что особенно важно для данной категории обучающихся, так как развитие моторики рук отвечает потребностям детей с нарушениями слуха. </w:t>
      </w:r>
    </w:p>
    <w:p w:rsidR="00EB0958" w:rsidRDefault="006A7C0E">
      <w:pPr>
        <w:spacing w:after="42" w:line="267" w:lineRule="auto"/>
        <w:ind w:left="23" w:right="44" w:firstLine="708"/>
      </w:pPr>
      <w:r>
        <w:rPr>
          <w:b/>
        </w:rPr>
        <w:t xml:space="preserve">В сфере развития представлений в разных сферах знаний об окружающей действительности </w:t>
      </w:r>
    </w:p>
    <w:p w:rsidR="00EB0958" w:rsidRDefault="006A7C0E">
      <w:pPr>
        <w:ind w:left="23" w:right="47"/>
      </w:pPr>
      <w:r>
        <w:t xml:space="preserve">Взрослые создают возможности для развития у слабослышащих и позднооглохших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относительно наблюдаемых явлений, событий. </w:t>
      </w:r>
    </w:p>
    <w:p w:rsidR="00EB0958" w:rsidRDefault="006A7C0E">
      <w:pPr>
        <w:ind w:left="23" w:right="47"/>
      </w:pPr>
      <w: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осваивать их математическое содержание. </w:t>
      </w:r>
    </w:p>
    <w:p w:rsidR="00EB0958" w:rsidRDefault="006A7C0E">
      <w:pPr>
        <w:spacing w:after="63"/>
        <w:ind w:left="23" w:right="47"/>
      </w:pPr>
      <w:r>
        <w:t xml:space="preserve">Благодаря освоению математического содержания окружающего мира в дошкольном возрасте у слабослышащих и позднооглохших детей развиваются предпосылки успешного учения в общеобразовательной организации и дальнейшего изучения математики на протяжении всей жизни. Для этого важно, чтобы освоение </w:t>
      </w:r>
      <w:r>
        <w:lastRenderedPageBreak/>
        <w:t xml:space="preserve">математического содержания на ранних ступенях образования сопровождалось позитивными эмоциями – радостью и удовольствием. </w:t>
      </w:r>
    </w:p>
    <w:p w:rsidR="00EB0958" w:rsidRDefault="006A7C0E">
      <w:pPr>
        <w:ind w:left="23" w:right="47"/>
      </w:pPr>
      <w:r>
        <w:t xml:space="preserve">У слабослышащих и позднооглохших детей развивается способность ориентироваться в пространстве (право, лево, вперед, назад и т. п.); выявлять различные соотношения (например, больше – меньше, толще – тоньше, длиннее – короче, тяжелее – легче и др.);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w:t>
      </w:r>
    </w:p>
    <w:p w:rsidR="00EB0958" w:rsidRDefault="006A7C0E">
      <w:pPr>
        <w:ind w:left="23" w:right="47"/>
      </w:pPr>
      <w:r>
        <w:t xml:space="preserve">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 </w:t>
      </w:r>
    </w:p>
    <w:p w:rsidR="00EB0958" w:rsidRDefault="006A7C0E">
      <w:pPr>
        <w:ind w:left="23" w:right="47"/>
      </w:pPr>
      <w: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геометрические понятия (например, «треугольник, прямоугольник, квадрат, круг, куб, шар, цилиндр, точка, сторона, угол, площадь, вершина угла, грань»). 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 </w:t>
      </w:r>
    </w:p>
    <w:p w:rsidR="00EB0958" w:rsidRDefault="006A7C0E">
      <w:pPr>
        <w:spacing w:after="74"/>
        <w:ind w:left="23" w:right="47"/>
      </w:pPr>
      <w:r>
        <w:t xml:space="preserve">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 </w:t>
      </w:r>
    </w:p>
    <w:p w:rsidR="00EB0958" w:rsidRDefault="006A7C0E">
      <w:pPr>
        <w:spacing w:after="4" w:line="267" w:lineRule="auto"/>
        <w:ind w:left="756" w:right="44" w:hanging="10"/>
      </w:pPr>
      <w:r>
        <w:rPr>
          <w:b/>
        </w:rPr>
        <w:t xml:space="preserve">В сфере формирования грамотности, готовности к обучению в школе </w:t>
      </w:r>
    </w:p>
    <w:p w:rsidR="00EB0958" w:rsidRDefault="006A7C0E">
      <w:pPr>
        <w:ind w:left="23" w:right="47"/>
      </w:pPr>
      <w:r>
        <w:t xml:space="preserve">Взрослые знакомят ребенка с основными речевыми формами и правилами их применения. Они учат ребенка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 </w:t>
      </w:r>
    </w:p>
    <w:p w:rsidR="00EB0958" w:rsidRDefault="006A7C0E">
      <w:pPr>
        <w:ind w:left="23" w:right="47"/>
      </w:pPr>
      <w:r>
        <w:t xml:space="preserve">Происходит овладение ребенка основными закономерностями языка, словообразовательными моделями (с учётом особенностей речевого развития слабослышащих и позднооглохших обучающихся),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звуко-буквенным анализом слов, составление слов из разрезной азбуки, узнавание и называние букв. </w:t>
      </w:r>
    </w:p>
    <w:p w:rsidR="00EB0958" w:rsidRDefault="006A7C0E">
      <w:pPr>
        <w:spacing w:after="31"/>
        <w:ind w:left="23" w:right="47"/>
      </w:pPr>
      <w:r>
        <w:t xml:space="preserve">Взрослые организуют деятельность для формирования у ребенка активного словаря. </w:t>
      </w:r>
    </w:p>
    <w:p w:rsidR="00EB0958" w:rsidRDefault="006A7C0E">
      <w:pPr>
        <w:spacing w:after="34"/>
        <w:ind w:left="23" w:right="47"/>
      </w:pPr>
      <w:r>
        <w:t xml:space="preserve">Происходит овладение ребенка умением составлять фигуры по образцу и обводить по трафарету, закрашивать и заштриховывать простые фигуры </w:t>
      </w:r>
    </w:p>
    <w:p w:rsidR="00EB0958" w:rsidRDefault="006A7C0E">
      <w:pPr>
        <w:spacing w:after="4" w:line="267" w:lineRule="auto"/>
        <w:ind w:left="23" w:right="44" w:firstLine="708"/>
      </w:pPr>
      <w:r>
        <w:rPr>
          <w:b/>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w:t>
      </w:r>
      <w:r>
        <w:rPr>
          <w:b/>
        </w:rPr>
        <w:lastRenderedPageBreak/>
        <w:t xml:space="preserve">маловероятна даже при систематической и максимальной специальной помощи (по Л.А. Головчиц): </w:t>
      </w:r>
    </w:p>
    <w:p w:rsidR="00EB0958" w:rsidRDefault="006A7C0E">
      <w:pPr>
        <w:ind w:left="23" w:right="47"/>
      </w:pPr>
      <w:r>
        <w:t xml:space="preserve">Взрослые 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 </w:t>
      </w:r>
    </w:p>
    <w:p w:rsidR="00EB0958" w:rsidRDefault="006A7C0E">
      <w:pPr>
        <w:ind w:left="23" w:right="47"/>
      </w:pPr>
      <w:r>
        <w:t xml:space="preserve">В ходе дидактических игр взрослыми реализуется деятельность по развитию у детей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w:t>
      </w:r>
    </w:p>
    <w:p w:rsidR="00EB0958" w:rsidRDefault="006A7C0E">
      <w:pPr>
        <w:ind w:left="23" w:right="47"/>
      </w:pPr>
      <w:r>
        <w:t xml:space="preserve">Взрослые организуют деятельность по формированию у слабослышащего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 и т.д.). </w:t>
      </w:r>
    </w:p>
    <w:p w:rsidR="00EB0958" w:rsidRDefault="00EB0958" w:rsidP="00F320D3">
      <w:pPr>
        <w:spacing w:after="0" w:line="259" w:lineRule="auto"/>
        <w:ind w:left="746" w:right="0" w:firstLine="0"/>
        <w:jc w:val="left"/>
      </w:pPr>
    </w:p>
    <w:p w:rsidR="00EB0958" w:rsidRDefault="006A7C0E">
      <w:pPr>
        <w:pStyle w:val="2"/>
        <w:spacing w:after="104"/>
        <w:ind w:left="56" w:right="69"/>
        <w:rPr>
          <w:sz w:val="24"/>
        </w:rPr>
      </w:pPr>
      <w:r>
        <w:t>2.1.3. Образовательная область «Речевое развитие»</w:t>
      </w:r>
    </w:p>
    <w:p w:rsidR="002E09E2" w:rsidRPr="002E09E2" w:rsidRDefault="002E09E2" w:rsidP="002E09E2"/>
    <w:p w:rsidR="00EB0958" w:rsidRDefault="006A7C0E">
      <w:pPr>
        <w:spacing w:after="53"/>
        <w:ind w:left="23" w:right="47"/>
      </w:pPr>
      <w:r>
        <w:t xml:space="preserve">В области речевого развития слабослышащих и позднооглохших детей основными задачами образовательной деятельности является создание условий для: </w:t>
      </w:r>
    </w:p>
    <w:p w:rsidR="00EB0958" w:rsidRDefault="006A7C0E">
      <w:pPr>
        <w:numPr>
          <w:ilvl w:val="0"/>
          <w:numId w:val="18"/>
        </w:numPr>
        <w:spacing w:after="61"/>
        <w:ind w:right="47"/>
      </w:pPr>
      <w:r>
        <w:t xml:space="preserve">формирования слухоречевой среды; </w:t>
      </w:r>
    </w:p>
    <w:p w:rsidR="00EB0958" w:rsidRDefault="006A7C0E">
      <w:pPr>
        <w:numPr>
          <w:ilvl w:val="0"/>
          <w:numId w:val="18"/>
        </w:numPr>
        <w:spacing w:line="320" w:lineRule="auto"/>
        <w:ind w:right="47"/>
      </w:pPr>
      <w:r>
        <w:t xml:space="preserve">формирования и совершенствования разных сторон речи слабослышащих и позднооглохших детей; </w:t>
      </w:r>
    </w:p>
    <w:p w:rsidR="00EB0958" w:rsidRDefault="006A7C0E">
      <w:pPr>
        <w:numPr>
          <w:ilvl w:val="0"/>
          <w:numId w:val="18"/>
        </w:numPr>
        <w:ind w:right="47"/>
      </w:pPr>
      <w:r>
        <w:t xml:space="preserve">приобщения детей к культуре чтения художественной литературы. </w:t>
      </w:r>
    </w:p>
    <w:p w:rsidR="00EB0958" w:rsidRDefault="006A7C0E">
      <w:pPr>
        <w:spacing w:after="65" w:line="267" w:lineRule="auto"/>
        <w:ind w:left="23" w:right="44" w:firstLine="708"/>
      </w:pPr>
      <w:r>
        <w:rPr>
          <w:b/>
        </w:rPr>
        <w:t xml:space="preserve">Для слабослышащих и позднооглохших детей с уровнем общего и речевого развития, приближенного к возрастной норме. </w:t>
      </w:r>
    </w:p>
    <w:p w:rsidR="00EB0958" w:rsidRDefault="006A7C0E">
      <w:pPr>
        <w:spacing w:after="4" w:line="267" w:lineRule="auto"/>
        <w:ind w:left="756" w:right="44" w:hanging="10"/>
      </w:pPr>
      <w:r>
        <w:rPr>
          <w:b/>
        </w:rPr>
        <w:t xml:space="preserve">В сфере совершенствования разных сторон речи ребенка </w:t>
      </w:r>
    </w:p>
    <w:p w:rsidR="00EB0958" w:rsidRDefault="006A7C0E">
      <w:pPr>
        <w:spacing w:after="4" w:line="313" w:lineRule="auto"/>
        <w:ind w:left="756" w:right="8" w:hanging="10"/>
        <w:jc w:val="left"/>
      </w:pPr>
      <w: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w:t>
      </w:r>
      <w:r w:rsidR="00F320D3">
        <w:t>социально- коммуникативным</w:t>
      </w:r>
      <w:r>
        <w:t xml:space="preserve"> развитием.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 </w:t>
      </w:r>
    </w:p>
    <w:p w:rsidR="00EB0958" w:rsidRDefault="006A7C0E">
      <w:pPr>
        <w:spacing w:after="4" w:line="313" w:lineRule="auto"/>
        <w:ind w:left="23" w:right="8" w:firstLine="708"/>
        <w:jc w:val="left"/>
      </w:pPr>
      <w:r>
        <w:t xml:space="preserve">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w:t>
      </w:r>
    </w:p>
    <w:p w:rsidR="00EB0958" w:rsidRDefault="006A7C0E">
      <w:pPr>
        <w:spacing w:after="72"/>
        <w:ind w:left="23" w:right="47"/>
      </w:pPr>
      <w:r>
        <w:t xml:space="preserve">Взрослые создают возможности для формирования и развития звуковой культуры, образной, интонационной и грамматической сторон речи, правильного звуко- и </w:t>
      </w:r>
      <w:r>
        <w:lastRenderedPageBreak/>
        <w:t xml:space="preserve">словопроизношения, поощряют разучивание стихотворений, скороговорок, чистоговорок, песен; организуют речевые игры, стимулируют словотворчество. </w:t>
      </w:r>
    </w:p>
    <w:p w:rsidR="00EB0958" w:rsidRDefault="006A7C0E">
      <w:pPr>
        <w:spacing w:after="4" w:line="267" w:lineRule="auto"/>
        <w:ind w:left="756" w:right="44" w:hanging="10"/>
      </w:pPr>
      <w:r>
        <w:rPr>
          <w:b/>
        </w:rPr>
        <w:t xml:space="preserve">В сфере приобщения детей к культуре чтения литературных произведений </w:t>
      </w:r>
    </w:p>
    <w:p w:rsidR="00EB0958" w:rsidRDefault="006A7C0E">
      <w:pPr>
        <w:ind w:left="23" w:right="47"/>
      </w:pPr>
      <w:r>
        <w:t xml:space="preserve">Взрослые 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 Детей побуждают к самостоятельному чтению/ </w:t>
      </w:r>
    </w:p>
    <w:p w:rsidR="00EB0958" w:rsidRDefault="006A7C0E">
      <w:pPr>
        <w:spacing w:after="46"/>
        <w:ind w:left="23" w:right="47"/>
      </w:pPr>
      <w:r>
        <w:t xml:space="preserve">У детей активно развивается способность к использованию речи в повседневном общении, а также стимулируется использование речи в области </w:t>
      </w:r>
      <w:r w:rsidR="00F320D3">
        <w:t>познавательно исследовательского</w:t>
      </w:r>
      <w:r>
        <w:t xml:space="preserve">, художественно-эстетического, социально-коммуникативного и других видов развития. </w:t>
      </w:r>
    </w:p>
    <w:p w:rsidR="00EB0958" w:rsidRDefault="006A7C0E">
      <w:pPr>
        <w:spacing w:after="60"/>
        <w:ind w:left="23" w:right="47"/>
      </w:pPr>
      <w:r>
        <w:t xml:space="preserve">При затруднениях взрослые позволяют детям отвечать на вопросы не только словесно, но и с помощью жестикуляции или специальных средств. 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 </w:t>
      </w:r>
    </w:p>
    <w:p w:rsidR="00EB0958" w:rsidRDefault="006A7C0E">
      <w:pPr>
        <w:ind w:left="23" w:right="47"/>
      </w:pPr>
      <w:r>
        <w:t xml:space="preserve">Речевому развитию способствуют наличие в развивающей </w:t>
      </w:r>
      <w:r w:rsidR="00F320D3">
        <w:t>предметно пространственной</w:t>
      </w:r>
      <w:r>
        <w:t xml:space="preserve"> среде открытого доступа детей к различным литературным изданиям, </w:t>
      </w:r>
      <w:r w:rsidR="00F320D3">
        <w:t>предоставление места для рассматривания и чтения детьми,</w:t>
      </w:r>
      <w:r>
        <w:t xml:space="preserve">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rsidR="00EB0958" w:rsidRDefault="006A7C0E">
      <w:pPr>
        <w:spacing w:after="4" w:line="267" w:lineRule="auto"/>
        <w:ind w:left="23" w:right="44" w:firstLine="708"/>
      </w:pPr>
      <w:r>
        <w:rPr>
          <w:b/>
        </w:rPr>
        <w:t xml:space="preserve">Для слабослышащих и позднооглохших детей без выраженных дополнительных отклонений в развитии, отстающих от возрастной нормы, но имеющих перспективу сближения с ней. </w:t>
      </w:r>
    </w:p>
    <w:p w:rsidR="00EB0958" w:rsidRDefault="006A7C0E">
      <w:pPr>
        <w:spacing w:after="43"/>
        <w:ind w:left="23" w:right="47"/>
      </w:pPr>
      <w:r>
        <w:t xml:space="preserve">Речевое развитие слабослышащих и позднооглохших дошкольников рассматривается как обучение детей устной и письменной речи, включая все составляющие части.  </w:t>
      </w:r>
    </w:p>
    <w:p w:rsidR="00EB0958" w:rsidRDefault="006A7C0E">
      <w:pPr>
        <w:ind w:left="23" w:right="47"/>
      </w:pPr>
      <w:r>
        <w:t xml:space="preserve">Взрослые организуют деятельность по развитию устной и письменной коммуникации слабослышащих и позднооглохших дошкольников, их способности к коммуникации. В ходе такого обучения дети овладевают способностью пользоваться устной и письменной речью для решения соответствующих житейских задач.  </w:t>
      </w:r>
    </w:p>
    <w:p w:rsidR="00EB0958" w:rsidRDefault="006A7C0E">
      <w:pPr>
        <w:spacing w:after="34"/>
        <w:ind w:left="23" w:right="47"/>
      </w:pPr>
      <w:r>
        <w:t xml:space="preserve">Взрослые стимулируют развитие способности к словесному самовыражению на уровне, соответствующем возрасту и развитию ребёнка.  </w:t>
      </w:r>
    </w:p>
    <w:p w:rsidR="00EB0958" w:rsidRDefault="006A7C0E">
      <w:pPr>
        <w:ind w:left="23" w:right="47"/>
      </w:pPr>
      <w:r>
        <w:t xml:space="preserve">Взрослые обучают ребенка понимать и употреблять в речи материал, используемый для организации образовательного процесса, обращаться к товарищу и взрослому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 </w:t>
      </w:r>
    </w:p>
    <w:p w:rsidR="00EB0958" w:rsidRDefault="006A7C0E">
      <w:pPr>
        <w:ind w:left="23" w:right="47"/>
      </w:pPr>
      <w:r>
        <w:t xml:space="preserve">Взрослые обучают ребенка понимать и выполнять поручения с указанием направления действия (включение словосочетаний с предлогами в, на, под, нал, около), </w:t>
      </w:r>
      <w:r>
        <w:lastRenderedPageBreak/>
        <w:t xml:space="preserve">составлять простые нераспространённые предложения и распространённые предложения на материале сюжетных картинок, по демонстрации действия. </w:t>
      </w:r>
    </w:p>
    <w:p w:rsidR="00EB0958" w:rsidRDefault="006A7C0E">
      <w:pPr>
        <w:spacing w:after="4" w:line="267" w:lineRule="auto"/>
        <w:ind w:left="23" w:right="44" w:firstLine="708"/>
      </w:pPr>
      <w:r>
        <w:rPr>
          <w:b/>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(по Л.А. Головчиц): </w:t>
      </w:r>
    </w:p>
    <w:p w:rsidR="00EB0958" w:rsidRDefault="006A7C0E">
      <w:pPr>
        <w:ind w:left="23" w:right="47"/>
      </w:pPr>
      <w:r>
        <w:t xml:space="preserve">Взрослые формируют у детей внимание к лицу говорящего человека. Взрослые побуждают детей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аппарата.Взрослые развивают речевое дыхание детей,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 </w:t>
      </w:r>
    </w:p>
    <w:p w:rsidR="00EB0958" w:rsidRDefault="006A7C0E">
      <w:pPr>
        <w:ind w:left="23" w:right="47"/>
      </w:pPr>
      <w:r>
        <w:t xml:space="preserve">Взрослые побуждают детей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 </w:t>
      </w:r>
    </w:p>
    <w:p w:rsidR="00EB0958" w:rsidRDefault="00EB0958" w:rsidP="00F320D3">
      <w:pPr>
        <w:spacing w:after="19" w:line="259" w:lineRule="auto"/>
        <w:ind w:left="746" w:right="0" w:firstLine="0"/>
        <w:jc w:val="left"/>
      </w:pPr>
    </w:p>
    <w:p w:rsidR="00EB0958" w:rsidRDefault="006A7C0E" w:rsidP="00B601D4">
      <w:pPr>
        <w:pStyle w:val="2"/>
        <w:spacing w:after="113" w:line="259" w:lineRule="auto"/>
        <w:ind w:left="116"/>
        <w:jc w:val="left"/>
      </w:pPr>
      <w:r>
        <w:t xml:space="preserve">2.1.4. Образовательная область «Художественно-эстетическое развитие» </w:t>
      </w:r>
    </w:p>
    <w:p w:rsidR="002E09E2" w:rsidRPr="002E09E2" w:rsidRDefault="002E09E2" w:rsidP="002E09E2"/>
    <w:p w:rsidR="00EB0958" w:rsidRDefault="006A7C0E">
      <w:pPr>
        <w:spacing w:after="59"/>
        <w:ind w:left="23" w:right="47"/>
      </w:pPr>
      <w:r>
        <w:t xml:space="preserve">В области художественно-эстетического развития слабослышащих и позднооглохших детей основными задачами образовательной деятельности являются создание условий для: </w:t>
      </w:r>
    </w:p>
    <w:p w:rsidR="00EB0958" w:rsidRDefault="006A7C0E">
      <w:pPr>
        <w:numPr>
          <w:ilvl w:val="0"/>
          <w:numId w:val="19"/>
        </w:numPr>
        <w:spacing w:after="58"/>
        <w:ind w:right="47"/>
      </w:pPr>
      <w:r>
        <w:t xml:space="preserve">развития у слабослышащих и позднооглохших детей интереса к эстетической стороне действительности, ознакомления с разными видами и жанрами искусства, в том числе народного творчества; </w:t>
      </w:r>
    </w:p>
    <w:p w:rsidR="00EB0958" w:rsidRDefault="006A7C0E">
      <w:pPr>
        <w:numPr>
          <w:ilvl w:val="0"/>
          <w:numId w:val="19"/>
        </w:numPr>
        <w:spacing w:after="61"/>
        <w:ind w:right="47"/>
      </w:pPr>
      <w:r>
        <w:t xml:space="preserve">развития способности к восприятию разных видов и жанров искусства; </w:t>
      </w:r>
    </w:p>
    <w:p w:rsidR="00EB0958" w:rsidRDefault="006A7C0E">
      <w:pPr>
        <w:numPr>
          <w:ilvl w:val="0"/>
          <w:numId w:val="19"/>
        </w:numPr>
        <w:ind w:right="47"/>
      </w:pPr>
      <w: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EB0958" w:rsidRDefault="006A7C0E">
      <w:pPr>
        <w:spacing w:after="58" w:line="267" w:lineRule="auto"/>
        <w:ind w:left="23" w:right="44" w:firstLine="708"/>
      </w:pPr>
      <w:r>
        <w:rPr>
          <w:b/>
        </w:rPr>
        <w:t xml:space="preserve">Для слабослышащих и позднооглохших детей с уровнем общего и речевого развития, приближенного к возрастной норме.В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w:t>
      </w:r>
    </w:p>
    <w:p w:rsidR="00EB0958" w:rsidRDefault="006A7C0E">
      <w:pPr>
        <w:ind w:left="23" w:right="47"/>
      </w:pPr>
      <w:r>
        <w:t>Данная Программа относит к образовательной области художественно</w:t>
      </w:r>
      <w:r w:rsidR="00F320D3">
        <w:t>-</w:t>
      </w:r>
      <w:r>
        <w:t xml:space="preserve">эстетического развития приобщение слабослышащих и позднооглохших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EB0958" w:rsidRDefault="006A7C0E">
      <w:pPr>
        <w:ind w:left="23" w:right="47"/>
      </w:pPr>
      <w:r>
        <w:t xml:space="preserve">Взрослые способствуют накоплению у слабослышащих и позднооглохших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EB0958" w:rsidRDefault="006A7C0E">
      <w:pPr>
        <w:spacing w:after="76"/>
        <w:ind w:left="23" w:right="47"/>
      </w:pPr>
      <w:r>
        <w:lastRenderedPageBreak/>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EB0958" w:rsidRDefault="006A7C0E">
      <w:pPr>
        <w:spacing w:line="319" w:lineRule="auto"/>
        <w:ind w:left="23" w:right="47"/>
      </w:pPr>
      <w:r>
        <w:rPr>
          <w:b/>
        </w:rPr>
        <w:t>В сфере приобщения к разным видам художественно-эстетической деятельности,</w:t>
      </w:r>
      <w:r>
        <w:t xml:space="preserve"> развития потребности в творческом самовыражении, инициативности и самостоятельности в воплощении художественного замысла </w:t>
      </w:r>
    </w:p>
    <w:p w:rsidR="00EB0958" w:rsidRDefault="006A7C0E">
      <w:pPr>
        <w:ind w:left="23" w:right="47"/>
      </w:pPr>
      <w: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EB0958" w:rsidRDefault="006A7C0E">
      <w:pPr>
        <w:spacing w:after="60"/>
        <w:ind w:left="23" w:right="47"/>
      </w:pPr>
      <w:r>
        <w:rPr>
          <w:b/>
        </w:rPr>
        <w:t>В изобразительной деятельности (рисовании, лепке) и художественном конструировании</w:t>
      </w:r>
      <w:r>
        <w:t xml:space="preserve">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EB0958" w:rsidRDefault="006A7C0E">
      <w:pPr>
        <w:spacing w:line="321" w:lineRule="auto"/>
        <w:ind w:left="23" w:right="47"/>
      </w:pPr>
      <w:r>
        <w:rPr>
          <w:b/>
        </w:rPr>
        <w:t>В музыкальной деятельности</w:t>
      </w:r>
      <w:r>
        <w:t xml:space="preserve"> на доступном слабослышащим и позднооглохшим детям уровне – создавать художественные образы с помощью пластических средств, ритма, темпа, высоты и силы звука. </w:t>
      </w:r>
    </w:p>
    <w:p w:rsidR="00EB0958" w:rsidRDefault="006A7C0E">
      <w:pPr>
        <w:ind w:left="23" w:right="47"/>
      </w:pPr>
      <w:r>
        <w:rPr>
          <w:b/>
        </w:rPr>
        <w:t>В театрализованной деятельности, сюжетно-ролевой и режиссерской игре</w:t>
      </w:r>
      <w:r>
        <w:t xml:space="preserve"> – языковыми средствами, средствами мимики, пантомимы, интонации передавать характер, переживания, настроения персонажей.Для слабослышащих и позднооглохших детей без выраженных дополнительных отклонений в развитии, отстающих от возрастной нормы, но имеющих перспективу сближения с ней. </w:t>
      </w:r>
    </w:p>
    <w:p w:rsidR="00EB0958" w:rsidRDefault="006A7C0E">
      <w:pPr>
        <w:spacing w:after="61" w:line="267" w:lineRule="auto"/>
        <w:ind w:left="23" w:right="44" w:firstLine="708"/>
      </w:pPr>
      <w:r>
        <w:rPr>
          <w:b/>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(по Л.А. Головчиц): </w:t>
      </w:r>
    </w:p>
    <w:p w:rsidR="00EB0958" w:rsidRDefault="006A7C0E">
      <w:pPr>
        <w:spacing w:after="64"/>
        <w:ind w:left="23" w:right="47"/>
      </w:pPr>
      <w:r>
        <w:rPr>
          <w:b/>
        </w:rPr>
        <w:t>В сфере эстетического развития</w:t>
      </w:r>
      <w:r>
        <w:t xml:space="preserve"> слабослышащих и позднооглохших детей с выраженными дополнительными нарушениями развития происходит систематическое накопление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 Важным условием эстетического развития детей является организация окружающей ребенка среды (в группе, на участке, в семье), эстетическое оформление интерьера. Эстетическое развитие детей происходит в разных условиях: на занятиях по изобразительной деятельности, музыкальному воспитанию; театрализованных играх и представлениях; при проведении праздников и утренников, посещении театра, цирка; на прогулках и экскурсиях. </w:t>
      </w:r>
    </w:p>
    <w:p w:rsidR="00EB0958" w:rsidRDefault="006A7C0E">
      <w:pPr>
        <w:ind w:left="23" w:right="47"/>
      </w:pPr>
      <w:r>
        <w:t xml:space="preserve">Задача взрослых - вызвать у детей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w:t>
      </w:r>
      <w:r>
        <w:lastRenderedPageBreak/>
        <w:t xml:space="preserve">изображенных на картинках действий, подражать им, сопровождать естественными жестами, речью. </w:t>
      </w:r>
    </w:p>
    <w:p w:rsidR="00EB0958" w:rsidRDefault="006A7C0E">
      <w:pPr>
        <w:ind w:left="23" w:right="47"/>
      </w:pPr>
      <w:r>
        <w:t xml:space="preserve">Взрослые развивают у детей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 Взрослые учат детей планировать будущую деятельность, формулировать предварительный замысел и реализовывать его в ходе выполнения. </w:t>
      </w:r>
    </w:p>
    <w:p w:rsidR="00EB0958" w:rsidRDefault="006A7C0E">
      <w:pPr>
        <w:ind w:left="23" w:right="47"/>
      </w:pPr>
      <w:r>
        <w:t xml:space="preserve">Взрослые развивают эстетическое восприятие детей в процессе рассматривания картин, скульптур, обсуждения доступных их пониманию произведений искусства:иллюстраций к литературным произведениям, предметов народных промыслов, народных игрушек – семеновскую матрешку, дымковскую игрушку, хохломскую шкатулку и пр. Учат эмоционально воспринимать красивое. </w:t>
      </w:r>
    </w:p>
    <w:p w:rsidR="00EB0958" w:rsidRDefault="006A7C0E">
      <w:pPr>
        <w:spacing w:after="32"/>
        <w:ind w:left="23" w:right="47"/>
      </w:pPr>
      <w:r>
        <w:t xml:space="preserve">Взрослые привлекают внимание детей к музыкальным звучаниям (игра на пианино, звучание аудиозаписей с громкой ритмичной музыкой); учат детей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 </w:t>
      </w:r>
    </w:p>
    <w:p w:rsidR="00EB0958" w:rsidRDefault="00EB0958" w:rsidP="00FD2555">
      <w:pPr>
        <w:spacing w:after="133" w:line="259" w:lineRule="auto"/>
        <w:ind w:right="0" w:firstLine="0"/>
        <w:jc w:val="left"/>
      </w:pPr>
    </w:p>
    <w:p w:rsidR="00EB0958" w:rsidRDefault="006A7C0E">
      <w:pPr>
        <w:pStyle w:val="2"/>
        <w:spacing w:after="104"/>
        <w:ind w:left="56" w:right="67"/>
      </w:pPr>
      <w:r>
        <w:t xml:space="preserve">2.1.5. Образовательная область «Физическое развитие» </w:t>
      </w:r>
    </w:p>
    <w:p w:rsidR="002E09E2" w:rsidRPr="002E09E2" w:rsidRDefault="002E09E2" w:rsidP="002E09E2"/>
    <w:p w:rsidR="00EB0958" w:rsidRDefault="006A7C0E">
      <w:pPr>
        <w:spacing w:after="79"/>
        <w:ind w:left="23" w:right="47"/>
      </w:pPr>
      <w:r>
        <w:t xml:space="preserve">В области физического развития ребенка основными задачами образовательной деятельности являются создание условий для: становления у детей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  </w:t>
      </w:r>
    </w:p>
    <w:p w:rsidR="00EB0958" w:rsidRDefault="006A7C0E">
      <w:pPr>
        <w:spacing w:line="320" w:lineRule="auto"/>
        <w:ind w:left="23" w:right="43" w:firstLine="698"/>
      </w:pPr>
      <w:r>
        <w:rPr>
          <w:b/>
          <w:i/>
        </w:rPr>
        <w:t xml:space="preserve">Для слабослышащих и позднооглохших детей с уровнем общего и речевого развития, приближенного к возрастной норме. </w:t>
      </w:r>
    </w:p>
    <w:p w:rsidR="00EB0958" w:rsidRDefault="006A7C0E">
      <w:pPr>
        <w:spacing w:line="259" w:lineRule="auto"/>
        <w:ind w:left="746" w:right="43" w:firstLine="0"/>
      </w:pPr>
      <w:r>
        <w:rPr>
          <w:b/>
          <w:i/>
        </w:rPr>
        <w:t xml:space="preserve">В сфере становления у детей ценностей здорового образа жизни </w:t>
      </w:r>
    </w:p>
    <w:p w:rsidR="00EB0958" w:rsidRDefault="006A7C0E">
      <w:pPr>
        <w:spacing w:after="63"/>
        <w:ind w:left="23" w:right="47"/>
      </w:pPr>
      <w:r>
        <w:t xml:space="preserve">Взрослые способствуют развитию у детей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w:t>
      </w:r>
    </w:p>
    <w:p w:rsidR="00EB0958" w:rsidRDefault="006A7C0E">
      <w:pPr>
        <w:ind w:left="23" w:right="47"/>
      </w:pPr>
      <w:r>
        <w:rPr>
          <w:b/>
        </w:rPr>
        <w:t>В сфере совершенствования двигательной активности</w:t>
      </w:r>
      <w:r>
        <w:t xml:space="preserve"> слабослышащих и позднооглохших детей, развития представлений о своем теле и своих физических возможностях, формировании начальных представлений о спорте. </w:t>
      </w:r>
    </w:p>
    <w:p w:rsidR="00EB0958" w:rsidRDefault="006A7C0E">
      <w:pPr>
        <w:spacing w:after="45"/>
        <w:ind w:left="23" w:right="47"/>
      </w:pPr>
      <w:r>
        <w:t xml:space="preserve">Взрослые уделяют специальное внимание развитию у слабослышащих и позднооглохших детей представлений о своем теле, произвольности действий и движений. Для удовлетворения естественной потребности детей в движении взрослые организуют </w:t>
      </w:r>
      <w:r>
        <w:lastRenderedPageBreak/>
        <w:t xml:space="preserve">специально организованную пространственную среду с соответствующим оборудованием как внутри помещения, так и на внешней территории (горки, качели и т. </w:t>
      </w:r>
    </w:p>
    <w:p w:rsidR="00EB0958" w:rsidRDefault="006A7C0E">
      <w:pPr>
        <w:spacing w:after="25"/>
        <w:ind w:left="23" w:right="47" w:firstLine="0"/>
      </w:pPr>
      <w:r>
        <w:t xml:space="preserve">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EB0958" w:rsidRDefault="006A7C0E">
      <w:pPr>
        <w:ind w:left="23" w:right="47"/>
      </w:pPr>
      <w:r>
        <w:t xml:space="preserve">Взрослые знакомят детей с видами адаптивного спорта, дисциплинами адаптивной физической культуры, поддерживают интерес детей к подвижным играм, занятиям на спортивных снарядах, упражнениям в беге, прыжках, лазании, метании и др.; побуждают слабослышащих и позднооглохших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EB0958" w:rsidRDefault="006A7C0E">
      <w:pPr>
        <w:ind w:left="23" w:right="47"/>
      </w:pPr>
      <w:r>
        <w:t xml:space="preserve">Взрослые проводят физкультурные занятия, организуют спортивные игры в помещении и на воздухе, спортивные праздники; развивают у слабослышащих и позднооглохших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rsidR="00EB0958" w:rsidRDefault="006A7C0E">
      <w:pPr>
        <w:spacing w:after="34"/>
        <w:ind w:left="23" w:right="47"/>
      </w:pPr>
      <w:r>
        <w:t xml:space="preserve">При этом обязательным является учет индивидуальных психофизических особенностей каждого слабослышащего и позднооглохшего ребенка. </w:t>
      </w:r>
    </w:p>
    <w:p w:rsidR="00EB0958" w:rsidRDefault="006A7C0E">
      <w:pPr>
        <w:spacing w:after="59" w:line="267" w:lineRule="auto"/>
        <w:ind w:left="23" w:right="44" w:firstLine="708"/>
      </w:pPr>
      <w:r>
        <w:rPr>
          <w:b/>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(по Л.А. Головчиц): </w:t>
      </w:r>
    </w:p>
    <w:p w:rsidR="00EB0958" w:rsidRDefault="006A7C0E">
      <w:pPr>
        <w:ind w:left="23" w:right="47"/>
      </w:pPr>
      <w:r>
        <w:t xml:space="preserve">Деятельность взрослых должна быть направлена на физическое развитие и оздоровление слабослышащих и позднооглохших детей с дополнительными нарушениями в развитии, коррекцию отклонений в моторном развитии. Усилия педагогов должны быть направлены на охрану и укрепление здоровья детей,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и др. </w:t>
      </w:r>
    </w:p>
    <w:p w:rsidR="00EB0958" w:rsidRDefault="006A7C0E">
      <w:pPr>
        <w:ind w:left="23" w:right="47"/>
      </w:pPr>
      <w:r>
        <w:t xml:space="preserve">Взрослые организуют двигательную активность слабослышащих и позднооглохших детей с дополнительными нарушениями в развитии, в частности, учат детей разным видам построений (в шеренгу, в колонну и т.п.), совершенствуют умения и навыки детей в ходьбе, беге, ползанье, лазанье, прыжках, метании. </w:t>
      </w:r>
    </w:p>
    <w:p w:rsidR="00EB0958" w:rsidRDefault="006A7C0E">
      <w:pPr>
        <w:ind w:left="23" w:right="47"/>
      </w:pPr>
      <w:r>
        <w:t xml:space="preserve">Взрослые учат детей выполнять общеразвивающие упражнения без предметов и с предметами, упражнения для развития равновесия, упражнения для формирования правильной осанки. Взрослые учат детей активно принимать участие в подвижных играх с бегом, прыжками, ползанием и лазаньем, бросками и ловлей. </w:t>
      </w:r>
    </w:p>
    <w:p w:rsidR="00EB0958" w:rsidRDefault="006A7C0E">
      <w:pPr>
        <w:ind w:left="23" w:right="47"/>
      </w:pPr>
      <w:r>
        <w:t>В течение дня с целью профилактики переутомления детей следует чередовать занятия, требующие от детей умственного перенапряжения, с занятиями физкультурно</w:t>
      </w:r>
      <w:r w:rsidR="00F320D3">
        <w:t>-</w:t>
      </w:r>
      <w:r>
        <w:t xml:space="preserve">оздоровительного цикла, включающими активную двигательную деятельность детей.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 </w:t>
      </w:r>
    </w:p>
    <w:p w:rsidR="00EB0958" w:rsidRDefault="00EB0958">
      <w:pPr>
        <w:spacing w:after="19" w:line="259" w:lineRule="auto"/>
        <w:ind w:right="0" w:firstLine="0"/>
        <w:jc w:val="left"/>
      </w:pPr>
    </w:p>
    <w:p w:rsidR="00EB0958" w:rsidRDefault="00EB0958">
      <w:pPr>
        <w:spacing w:after="62" w:line="259" w:lineRule="auto"/>
        <w:ind w:right="0" w:firstLine="0"/>
        <w:jc w:val="left"/>
      </w:pPr>
    </w:p>
    <w:p w:rsidR="00561E32" w:rsidRDefault="00561E32">
      <w:pPr>
        <w:spacing w:after="62" w:line="259" w:lineRule="auto"/>
        <w:ind w:right="0" w:firstLine="0"/>
        <w:jc w:val="left"/>
      </w:pPr>
    </w:p>
    <w:p w:rsidR="00561E32" w:rsidRDefault="00561E32">
      <w:pPr>
        <w:spacing w:after="62" w:line="259" w:lineRule="auto"/>
        <w:ind w:right="0" w:firstLine="0"/>
        <w:jc w:val="left"/>
      </w:pPr>
    </w:p>
    <w:p w:rsidR="00EB0958" w:rsidRDefault="006A7C0E">
      <w:pPr>
        <w:spacing w:after="0" w:line="264" w:lineRule="auto"/>
        <w:ind w:left="56" w:right="46" w:hanging="10"/>
        <w:jc w:val="center"/>
      </w:pPr>
      <w:r>
        <w:rPr>
          <w:b/>
          <w:sz w:val="28"/>
        </w:rPr>
        <w:t xml:space="preserve">2.2. Описание вариативных форм, способов, методов и средств реализации Программы с учетом возрастных и индивидуальных </w:t>
      </w:r>
    </w:p>
    <w:p w:rsidR="00EB0958" w:rsidRDefault="006A7C0E" w:rsidP="00B601D4">
      <w:pPr>
        <w:pStyle w:val="1"/>
        <w:spacing w:after="51"/>
        <w:ind w:left="56" w:right="46"/>
      </w:pPr>
      <w:r>
        <w:t xml:space="preserve">особенностей дошкольников, специфики их образовательных потребностей и интересов </w:t>
      </w:r>
    </w:p>
    <w:p w:rsidR="002E09E2" w:rsidRPr="002E09E2" w:rsidRDefault="002E09E2" w:rsidP="002E09E2"/>
    <w:p w:rsidR="00EB0958" w:rsidRDefault="006A7C0E">
      <w:pPr>
        <w:ind w:left="23" w:right="47" w:firstLine="566"/>
      </w:pPr>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слабослышащих и позднооглохших детей, состава групп, особенностей и интересов обучающихся, запросов родителей (законных представителей). </w:t>
      </w:r>
    </w:p>
    <w:p w:rsidR="00EB0958" w:rsidRDefault="006A7C0E">
      <w:pPr>
        <w:ind w:left="23" w:right="47" w:firstLine="566"/>
      </w:pPr>
      <w: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w:t>
      </w:r>
    </w:p>
    <w:p w:rsidR="00EB0958" w:rsidRDefault="006A7C0E">
      <w:pPr>
        <w:ind w:left="23" w:right="47"/>
      </w:pPr>
      <w:r>
        <w:t xml:space="preserve">Любые формы, способы, методы и средства реализации Программы должны осуществляться с учетом базовых принципов ФГОС ДО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 </w:t>
      </w:r>
    </w:p>
    <w:p w:rsidR="00EB0958" w:rsidRDefault="006A7C0E">
      <w:pPr>
        <w:spacing w:after="63"/>
        <w:ind w:left="23" w:right="47"/>
      </w:pPr>
      <w:r>
        <w:t xml:space="preserve">При подборе форм, методов, способов реализации Программы 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слабослышащих и позднооглохших детей и задачи развития для каждого возрастного периода. </w:t>
      </w:r>
    </w:p>
    <w:p w:rsidR="00EB0958" w:rsidRDefault="006A7C0E">
      <w:pPr>
        <w:spacing w:after="59"/>
        <w:ind w:left="23" w:right="47"/>
      </w:pPr>
      <w:r>
        <w:t xml:space="preserve">При организации воспитательно-образовательного процесса мы опирались на положения 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EB0958" w:rsidRDefault="006A7C0E">
      <w:pPr>
        <w:spacing w:after="61"/>
        <w:ind w:left="746" w:right="47" w:firstLine="0"/>
      </w:pPr>
      <w:r>
        <w:t xml:space="preserve">В образовательном процессе включены блоки: </w:t>
      </w:r>
    </w:p>
    <w:p w:rsidR="00EB0958" w:rsidRDefault="006A7C0E">
      <w:pPr>
        <w:spacing w:after="4" w:line="313" w:lineRule="auto"/>
        <w:ind w:left="615" w:right="2739" w:hanging="10"/>
        <w:jc w:val="left"/>
      </w:pPr>
      <w:r>
        <w:t xml:space="preserve">- совместная партнерская деятельность взрослого с детьми; - свободная самостоятельная деятельность детей; - взаимодействие с семьями воспитанников. </w:t>
      </w:r>
    </w:p>
    <w:p w:rsidR="00EB0958" w:rsidRDefault="006A7C0E">
      <w:pPr>
        <w:spacing w:line="320" w:lineRule="auto"/>
        <w:ind w:left="23" w:right="47"/>
      </w:pPr>
      <w:r>
        <w:lastRenderedPageBreak/>
        <w:t xml:space="preserve">При организации партнерской деятельности взрослого с детьми мы опираемся на тезисы Н.А. Коротковой: </w:t>
      </w:r>
    </w:p>
    <w:p w:rsidR="00EB0958" w:rsidRDefault="006A7C0E">
      <w:pPr>
        <w:numPr>
          <w:ilvl w:val="0"/>
          <w:numId w:val="20"/>
        </w:numPr>
        <w:spacing w:after="63"/>
        <w:ind w:right="47"/>
      </w:pPr>
      <w:r>
        <w:t xml:space="preserve">Включенность педагога в деятельность наравне с детьми. </w:t>
      </w:r>
    </w:p>
    <w:p w:rsidR="00EB0958" w:rsidRDefault="006A7C0E">
      <w:pPr>
        <w:numPr>
          <w:ilvl w:val="0"/>
          <w:numId w:val="20"/>
        </w:numPr>
        <w:ind w:right="47"/>
      </w:pPr>
      <w:r>
        <w:t xml:space="preserve">Добровольное присоединение детей к деятельности. </w:t>
      </w:r>
    </w:p>
    <w:p w:rsidR="00EB0958" w:rsidRDefault="006A7C0E">
      <w:pPr>
        <w:numPr>
          <w:ilvl w:val="0"/>
          <w:numId w:val="20"/>
        </w:numPr>
        <w:spacing w:after="55"/>
        <w:ind w:right="47"/>
      </w:pPr>
      <w:r>
        <w:t xml:space="preserve">Свободное общение и перемещение детей во время деятельности (при соответствии организации рабочего пространства.) </w:t>
      </w:r>
    </w:p>
    <w:p w:rsidR="00EB0958" w:rsidRDefault="006A7C0E">
      <w:pPr>
        <w:numPr>
          <w:ilvl w:val="0"/>
          <w:numId w:val="20"/>
        </w:numPr>
        <w:spacing w:line="321" w:lineRule="auto"/>
        <w:ind w:right="47"/>
      </w:pPr>
      <w:r>
        <w:t xml:space="preserve">Открытый временной конец занятия (каждый работает в своем темпе.)  В основе организации жизни в группе положены следующие принципы: </w:t>
      </w:r>
    </w:p>
    <w:p w:rsidR="00EB0958" w:rsidRDefault="006A7C0E">
      <w:pPr>
        <w:numPr>
          <w:ilvl w:val="0"/>
          <w:numId w:val="21"/>
        </w:numPr>
        <w:spacing w:after="63"/>
        <w:ind w:right="47"/>
      </w:pPr>
      <w:r>
        <w:t xml:space="preserve">Доверие к ребенку, его возможностям, его индивидуальности. </w:t>
      </w:r>
    </w:p>
    <w:p w:rsidR="00EB0958" w:rsidRDefault="006A7C0E">
      <w:pPr>
        <w:numPr>
          <w:ilvl w:val="0"/>
          <w:numId w:val="21"/>
        </w:numPr>
        <w:spacing w:line="321" w:lineRule="auto"/>
        <w:ind w:right="47"/>
      </w:pPr>
      <w:r>
        <w:t xml:space="preserve">Понимание единства психического и физического здоровья ребенка, </w:t>
      </w:r>
      <w:r w:rsidR="00F320D3">
        <w:t>обеспечение достаточного</w:t>
      </w:r>
      <w:r>
        <w:t xml:space="preserve"> объема двигательной активности. </w:t>
      </w:r>
    </w:p>
    <w:p w:rsidR="00EB0958" w:rsidRDefault="006A7C0E">
      <w:pPr>
        <w:numPr>
          <w:ilvl w:val="0"/>
          <w:numId w:val="21"/>
        </w:numPr>
        <w:spacing w:after="56"/>
        <w:ind w:right="47"/>
      </w:pPr>
      <w:r>
        <w:t xml:space="preserve">Целостный взгляд на жизнь ребенка, основанный на признании достоинств семьи и детского сада. </w:t>
      </w:r>
    </w:p>
    <w:p w:rsidR="00EB0958" w:rsidRDefault="006A7C0E">
      <w:pPr>
        <w:numPr>
          <w:ilvl w:val="0"/>
          <w:numId w:val="21"/>
        </w:numPr>
        <w:spacing w:after="62"/>
        <w:ind w:right="47"/>
      </w:pPr>
      <w:r>
        <w:t xml:space="preserve">Приоритет свободной игре как более органичной для дошкольной деятельности. </w:t>
      </w:r>
    </w:p>
    <w:p w:rsidR="00EB0958" w:rsidRDefault="006A7C0E">
      <w:pPr>
        <w:numPr>
          <w:ilvl w:val="0"/>
          <w:numId w:val="21"/>
        </w:numPr>
        <w:spacing w:after="63"/>
        <w:ind w:right="47"/>
      </w:pPr>
      <w:r>
        <w:t xml:space="preserve">Вариативность, гибкость коррекционно-образовательного процесса. </w:t>
      </w:r>
    </w:p>
    <w:p w:rsidR="00EB0958" w:rsidRDefault="006A7C0E">
      <w:pPr>
        <w:numPr>
          <w:ilvl w:val="0"/>
          <w:numId w:val="21"/>
        </w:numPr>
        <w:ind w:right="47"/>
      </w:pPr>
      <w:r>
        <w:t xml:space="preserve">Открытость пространства, предоставление широких возможностей для выбора. </w:t>
      </w:r>
    </w:p>
    <w:p w:rsidR="00EB0958" w:rsidRDefault="006A7C0E">
      <w:pPr>
        <w:spacing w:after="25"/>
        <w:ind w:left="23" w:right="47"/>
      </w:pPr>
      <w:r>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w:t>
      </w:r>
      <w:r w:rsidR="00F320D3">
        <w:t>-</w:t>
      </w:r>
      <w:r>
        <w:t xml:space="preserve">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EB0958" w:rsidRDefault="006A7C0E">
      <w:pPr>
        <w:numPr>
          <w:ilvl w:val="0"/>
          <w:numId w:val="22"/>
        </w:numPr>
        <w:spacing w:after="63"/>
        <w:ind w:right="47"/>
      </w:pPr>
      <w:r>
        <w:rPr>
          <w:b/>
        </w:rPr>
        <w:t>Игровая деятельность</w:t>
      </w:r>
      <w:r>
        <w:t xml:space="preserve">,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EB0958" w:rsidRDefault="006A7C0E">
      <w:pPr>
        <w:numPr>
          <w:ilvl w:val="0"/>
          <w:numId w:val="22"/>
        </w:numPr>
        <w:spacing w:line="321" w:lineRule="auto"/>
        <w:ind w:right="47"/>
      </w:pPr>
      <w:r>
        <w:rPr>
          <w:b/>
        </w:rPr>
        <w:t>Двигательная деятельность</w:t>
      </w:r>
      <w:r>
        <w:t xml:space="preserve"> организуется при проведении физкультурных занятий, режимных моментов совместной деятельности взрослого и ребенка. </w:t>
      </w:r>
    </w:p>
    <w:p w:rsidR="00EB0958" w:rsidRDefault="006A7C0E">
      <w:pPr>
        <w:numPr>
          <w:ilvl w:val="0"/>
          <w:numId w:val="22"/>
        </w:numPr>
        <w:spacing w:after="59"/>
        <w:ind w:right="47"/>
      </w:pPr>
      <w:r>
        <w:rPr>
          <w:b/>
        </w:rPr>
        <w:t>Коммуникативная деятельность</w:t>
      </w:r>
      <w:r>
        <w:t xml:space="preserve">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EB0958" w:rsidRDefault="006A7C0E">
      <w:pPr>
        <w:numPr>
          <w:ilvl w:val="0"/>
          <w:numId w:val="22"/>
        </w:numPr>
        <w:spacing w:after="65"/>
        <w:ind w:right="47"/>
      </w:pPr>
      <w:r>
        <w:rPr>
          <w:b/>
        </w:rPr>
        <w:t>Трудовая деятельность</w:t>
      </w:r>
      <w:r>
        <w:t xml:space="preserve">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EB0958" w:rsidRDefault="006A7C0E">
      <w:pPr>
        <w:numPr>
          <w:ilvl w:val="0"/>
          <w:numId w:val="22"/>
        </w:numPr>
        <w:spacing w:after="59"/>
        <w:ind w:right="47"/>
      </w:pPr>
      <w:r>
        <w:rPr>
          <w:b/>
        </w:rPr>
        <w:t>Познавательно-исследовательская деятельность</w:t>
      </w:r>
      <w:r>
        <w:t xml:space="preserve"> организуется с целью развития у детей познавательных интересов, их интеллектуального развития. Основная </w:t>
      </w:r>
      <w:r>
        <w:lastRenderedPageBreak/>
        <w:t xml:space="preserve">задача данного вида деятельности – формирование целостной картины мира, расширение кругозора детей.  </w:t>
      </w:r>
    </w:p>
    <w:p w:rsidR="00EB0958" w:rsidRDefault="006A7C0E">
      <w:pPr>
        <w:numPr>
          <w:ilvl w:val="0"/>
          <w:numId w:val="22"/>
        </w:numPr>
        <w:spacing w:after="67"/>
        <w:ind w:right="47"/>
      </w:pPr>
      <w:r>
        <w:rPr>
          <w:b/>
        </w:rPr>
        <w:t>Продуктивная деятельность</w:t>
      </w:r>
      <w:r>
        <w:t xml:space="preserve"> направлена на формирование у детей интереса к эстетической стороне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EB0958" w:rsidRDefault="006A7C0E">
      <w:pPr>
        <w:numPr>
          <w:ilvl w:val="0"/>
          <w:numId w:val="22"/>
        </w:numPr>
        <w:spacing w:after="61"/>
        <w:ind w:right="47"/>
      </w:pPr>
      <w:r>
        <w:rPr>
          <w:b/>
        </w:rPr>
        <w:t>Музыкально-художественная деятельность</w:t>
      </w:r>
      <w:r>
        <w:t xml:space="preserve">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EB0958" w:rsidRDefault="006A7C0E">
      <w:pPr>
        <w:numPr>
          <w:ilvl w:val="0"/>
          <w:numId w:val="22"/>
        </w:numPr>
        <w:ind w:right="47"/>
      </w:pPr>
      <w:r>
        <w:rPr>
          <w:b/>
        </w:rPr>
        <w:t>Чтение детям художественной литературы</w:t>
      </w:r>
      <w:r>
        <w:t xml:space="preserve"> направлено на формирование у них интереса и потребности в чтении (восприятии) книг через решение следующих задач: формирование целостной картины мира, развитие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EB0958" w:rsidRDefault="006A7C0E">
      <w:pPr>
        <w:ind w:left="23" w:right="47"/>
      </w:pPr>
      <w:r>
        <w:t xml:space="preserve">Одной из форм непосредственно образовательной деятельности является так же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w:t>
      </w:r>
    </w:p>
    <w:p w:rsidR="00EB0958" w:rsidRDefault="00EB0958" w:rsidP="00F320D3">
      <w:pPr>
        <w:spacing w:after="19" w:line="259" w:lineRule="auto"/>
        <w:ind w:right="0" w:firstLine="0"/>
        <w:jc w:val="left"/>
      </w:pPr>
    </w:p>
    <w:p w:rsidR="00EB0958" w:rsidRDefault="006A7C0E" w:rsidP="00B601D4">
      <w:pPr>
        <w:pStyle w:val="2"/>
        <w:spacing w:after="54"/>
        <w:ind w:left="56" w:right="46"/>
      </w:pPr>
      <w:r>
        <w:t xml:space="preserve">2.3. Описание образовательной деятельности по профессиональной коррекции нарушений развития детей </w:t>
      </w:r>
    </w:p>
    <w:p w:rsidR="002E09E2" w:rsidRPr="002E09E2" w:rsidRDefault="002E09E2" w:rsidP="002E09E2"/>
    <w:p w:rsidR="00EB0958" w:rsidRDefault="006A7C0E">
      <w:pPr>
        <w:spacing w:after="26"/>
        <w:ind w:left="23" w:right="47"/>
      </w:pPr>
      <w:r>
        <w:t xml:space="preserve">Общий объем образовательной программы для детей с ограниченными возможностями здоровья,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EB0958" w:rsidRDefault="006A7C0E">
      <w:pPr>
        <w:spacing w:after="58"/>
        <w:ind w:left="23" w:right="47"/>
      </w:pPr>
      <w:r>
        <w:t xml:space="preserve">Задачами деятельности образовательной организации по выполнению образовательной программы в группах компенсирующей и комбинированной направленности являются: </w:t>
      </w:r>
    </w:p>
    <w:p w:rsidR="00EB0958" w:rsidRDefault="006A7C0E">
      <w:pPr>
        <w:numPr>
          <w:ilvl w:val="0"/>
          <w:numId w:val="23"/>
        </w:numPr>
        <w:spacing w:line="320" w:lineRule="auto"/>
        <w:ind w:right="47"/>
      </w:pPr>
      <w:r>
        <w:lastRenderedPageBreak/>
        <w:t xml:space="preserve">развитие физических, интеллектуальных, нравственных, эстетических и личностных качеств; </w:t>
      </w:r>
    </w:p>
    <w:p w:rsidR="00EB0958" w:rsidRDefault="006A7C0E">
      <w:pPr>
        <w:numPr>
          <w:ilvl w:val="0"/>
          <w:numId w:val="23"/>
        </w:numPr>
        <w:spacing w:after="58"/>
        <w:ind w:right="47"/>
      </w:pPr>
      <w:r>
        <w:t xml:space="preserve">формирование предпосылок учебной деятельности; </w:t>
      </w:r>
    </w:p>
    <w:p w:rsidR="00EB0958" w:rsidRDefault="006A7C0E">
      <w:pPr>
        <w:numPr>
          <w:ilvl w:val="0"/>
          <w:numId w:val="23"/>
        </w:numPr>
        <w:spacing w:after="60"/>
        <w:ind w:right="47"/>
      </w:pPr>
      <w:r>
        <w:t xml:space="preserve">сохранение и укрепление здоровья; </w:t>
      </w:r>
    </w:p>
    <w:p w:rsidR="00EB0958" w:rsidRDefault="006A7C0E">
      <w:pPr>
        <w:numPr>
          <w:ilvl w:val="0"/>
          <w:numId w:val="23"/>
        </w:numPr>
        <w:spacing w:after="70" w:line="259" w:lineRule="auto"/>
        <w:ind w:right="47"/>
      </w:pPr>
      <w:r>
        <w:t xml:space="preserve">коррекция недостатков в физическом и (или) психическом развитии детей; </w:t>
      </w:r>
    </w:p>
    <w:p w:rsidR="00EB0958" w:rsidRDefault="006A7C0E">
      <w:pPr>
        <w:numPr>
          <w:ilvl w:val="0"/>
          <w:numId w:val="23"/>
        </w:numPr>
        <w:spacing w:after="56"/>
        <w:ind w:right="47"/>
      </w:pPr>
      <w:r>
        <w:t xml:space="preserve">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w:t>
      </w:r>
      <w:r w:rsidR="00F320D3">
        <w:t>представителей) и</w:t>
      </w:r>
      <w:r>
        <w:t xml:space="preserve"> педагогического коллектива; – формирование у детей общей культуры. </w:t>
      </w:r>
    </w:p>
    <w:p w:rsidR="00EB0958" w:rsidRDefault="006A7C0E">
      <w:pPr>
        <w:spacing w:line="320" w:lineRule="auto"/>
        <w:ind w:left="23" w:right="47"/>
      </w:pPr>
      <w:r>
        <w:t xml:space="preserve">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 </w:t>
      </w:r>
    </w:p>
    <w:p w:rsidR="00EB0958" w:rsidRDefault="006A7C0E">
      <w:pPr>
        <w:spacing w:after="34"/>
        <w:ind w:left="23" w:right="47"/>
      </w:pPr>
      <w:r>
        <w:t xml:space="preserve">Организация образовательного процесса в группах компенсирующей и комбинированной направленности предполагает соблюдение следующих позиций:  </w:t>
      </w:r>
    </w:p>
    <w:p w:rsidR="00EB0958" w:rsidRDefault="006A7C0E">
      <w:pPr>
        <w:numPr>
          <w:ilvl w:val="0"/>
          <w:numId w:val="24"/>
        </w:numPr>
        <w:spacing w:after="53"/>
        <w:ind w:right="47"/>
      </w:pPr>
      <w:r>
        <w:t xml:space="preserve">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педагогом-психологом), педагогами; </w:t>
      </w:r>
    </w:p>
    <w:p w:rsidR="00EB0958" w:rsidRDefault="006A7C0E">
      <w:pPr>
        <w:numPr>
          <w:ilvl w:val="0"/>
          <w:numId w:val="24"/>
        </w:numPr>
        <w:spacing w:after="41"/>
        <w:ind w:right="47"/>
      </w:pPr>
      <w:r>
        <w:t>регламент и содержание работы психолого-педагогического консилиума (ПП</w:t>
      </w:r>
      <w:r w:rsidR="00F320D3">
        <w:t>К</w:t>
      </w:r>
      <w:r>
        <w:t xml:space="preserve">) ДОУ. </w:t>
      </w:r>
    </w:p>
    <w:p w:rsidR="00EB0958" w:rsidRDefault="006A7C0E">
      <w:pPr>
        <w:ind w:left="23" w:right="47"/>
      </w:pPr>
      <w:r>
        <w:t xml:space="preserve">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  </w:t>
      </w:r>
    </w:p>
    <w:p w:rsidR="00EB0958" w:rsidRDefault="006A7C0E">
      <w:pPr>
        <w:ind w:left="23" w:right="47"/>
      </w:pPr>
      <w:r>
        <w:t xml:space="preserve">В группах комбинированной направленности существуют две программы.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  </w:t>
      </w:r>
    </w:p>
    <w:p w:rsidR="00EB0958" w:rsidRDefault="006A7C0E">
      <w:pPr>
        <w:spacing w:after="55"/>
        <w:ind w:left="23" w:right="47"/>
      </w:pPr>
      <w:r>
        <w:t xml:space="preserve">При составлении адаптированной образовательной программы педагоги ориентируются: </w:t>
      </w:r>
    </w:p>
    <w:p w:rsidR="00EB0958" w:rsidRDefault="006A7C0E">
      <w:pPr>
        <w:numPr>
          <w:ilvl w:val="0"/>
          <w:numId w:val="25"/>
        </w:numPr>
        <w:spacing w:line="321" w:lineRule="auto"/>
        <w:ind w:right="47"/>
      </w:pPr>
      <w:r>
        <w:t xml:space="preserve">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EB0958" w:rsidRDefault="006A7C0E">
      <w:pPr>
        <w:numPr>
          <w:ilvl w:val="0"/>
          <w:numId w:val="25"/>
        </w:numPr>
        <w:spacing w:after="59"/>
        <w:ind w:right="47"/>
      </w:pPr>
      <w:r>
        <w:t xml:space="preserve">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EB0958" w:rsidRDefault="006A7C0E">
      <w:pPr>
        <w:numPr>
          <w:ilvl w:val="0"/>
          <w:numId w:val="25"/>
        </w:numPr>
        <w:ind w:right="47"/>
      </w:pPr>
      <w:r>
        <w:t xml:space="preserve">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 </w:t>
      </w:r>
    </w:p>
    <w:p w:rsidR="00EB0958" w:rsidRDefault="006A7C0E">
      <w:pPr>
        <w:ind w:left="23" w:right="47"/>
      </w:pPr>
      <w:r>
        <w:t xml:space="preserve">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w:t>
      </w:r>
      <w:r>
        <w:lastRenderedPageBreak/>
        <w:t xml:space="preserve">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 </w:t>
      </w:r>
    </w:p>
    <w:p w:rsidR="00EB0958" w:rsidRDefault="006A7C0E">
      <w:pPr>
        <w:spacing w:after="60"/>
        <w:ind w:left="23" w:right="47"/>
      </w:pPr>
      <w:r>
        <w:t>В рабочей программе по реализации адаптированной основной образовательной программы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r>
        <w:rPr>
          <w:color w:val="FF0000"/>
        </w:rPr>
        <w:t>.</w:t>
      </w:r>
      <w:r>
        <w:t xml:space="preserve"> Рабочая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 </w:t>
      </w:r>
    </w:p>
    <w:p w:rsidR="00EB0958" w:rsidRDefault="006A7C0E">
      <w:pPr>
        <w:spacing w:line="321" w:lineRule="auto"/>
        <w:ind w:left="23" w:right="47"/>
      </w:pPr>
      <w:r>
        <w:t xml:space="preserve">Рабочая программа по реализации адаптированной основной образовательной программы ребенка с ОВЗ строится с учетом:  </w:t>
      </w:r>
    </w:p>
    <w:p w:rsidR="00EB0958" w:rsidRDefault="006A7C0E">
      <w:pPr>
        <w:numPr>
          <w:ilvl w:val="0"/>
          <w:numId w:val="25"/>
        </w:numPr>
        <w:spacing w:line="321" w:lineRule="auto"/>
        <w:ind w:right="47"/>
      </w:pPr>
      <w:r>
        <w:t xml:space="preserve">особенностей и содержания взаимодействия с родителями (законными представителями) на каждом этапе включения; </w:t>
      </w:r>
    </w:p>
    <w:p w:rsidR="00EB0958" w:rsidRDefault="006A7C0E">
      <w:pPr>
        <w:numPr>
          <w:ilvl w:val="0"/>
          <w:numId w:val="25"/>
        </w:numPr>
        <w:spacing w:after="61"/>
        <w:ind w:right="47"/>
      </w:pPr>
      <w:r>
        <w:t xml:space="preserve">особенностей и содержания взаимодействия между сотрудниками Организации; </w:t>
      </w:r>
    </w:p>
    <w:p w:rsidR="00EB0958" w:rsidRDefault="006A7C0E">
      <w:pPr>
        <w:numPr>
          <w:ilvl w:val="0"/>
          <w:numId w:val="25"/>
        </w:numPr>
        <w:spacing w:line="319" w:lineRule="auto"/>
        <w:ind w:right="47"/>
      </w:pPr>
      <w:r>
        <w:t xml:space="preserve">вариативности и технологий выбора форм и методов подготовки ребенка с ОВЗ к включению; </w:t>
      </w:r>
    </w:p>
    <w:p w:rsidR="00EB0958" w:rsidRDefault="006A7C0E">
      <w:pPr>
        <w:numPr>
          <w:ilvl w:val="0"/>
          <w:numId w:val="25"/>
        </w:numPr>
        <w:spacing w:line="318" w:lineRule="auto"/>
        <w:ind w:right="47"/>
      </w:pPr>
      <w:r>
        <w:t xml:space="preserve">критериев готовности ребенка с ОВЗ к продвижению по этапам инклюзивного процесса; </w:t>
      </w:r>
    </w:p>
    <w:p w:rsidR="00EB0958" w:rsidRDefault="006A7C0E">
      <w:pPr>
        <w:numPr>
          <w:ilvl w:val="0"/>
          <w:numId w:val="25"/>
        </w:numPr>
        <w:spacing w:line="320" w:lineRule="auto"/>
        <w:ind w:right="47"/>
      </w:pPr>
      <w:r>
        <w:t xml:space="preserve">организации условий для максимального развития и эффективной адаптации ребенка в инклюзивной группе. </w:t>
      </w:r>
    </w:p>
    <w:p w:rsidR="00EB0958" w:rsidRDefault="006A7C0E">
      <w:pPr>
        <w:ind w:left="23" w:right="47"/>
      </w:pPr>
      <w:r>
        <w:t xml:space="preserve">Координация реализации программ образования осуществляется на заседаниях психолого-педагогического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p>
    <w:p w:rsidR="00EB0958" w:rsidRDefault="00EB0958">
      <w:pPr>
        <w:spacing w:after="2" w:line="235" w:lineRule="auto"/>
        <w:ind w:right="8647" w:firstLine="0"/>
        <w:jc w:val="left"/>
      </w:pPr>
    </w:p>
    <w:p w:rsidR="00EB0958" w:rsidRDefault="006A7C0E" w:rsidP="00B601D4">
      <w:pPr>
        <w:pStyle w:val="2"/>
        <w:spacing w:after="51"/>
        <w:ind w:left="56" w:right="46"/>
      </w:pPr>
      <w:r>
        <w:t xml:space="preserve">2.4. Особенности образовательной деятельности разных видов и культурных практик  </w:t>
      </w:r>
    </w:p>
    <w:p w:rsidR="002E09E2" w:rsidRPr="002E09E2" w:rsidRDefault="002E09E2" w:rsidP="002E09E2"/>
    <w:p w:rsidR="00EB0958" w:rsidRDefault="006A7C0E">
      <w:pPr>
        <w:ind w:left="23" w:right="47" w:firstLine="566"/>
      </w:pPr>
      <w:r>
        <w:t xml:space="preserve">Согласно ФГОС ДО, содержание образовательной программы дошкольного образования должно обеспечивать развитие личности, мотивации и способностей детей в различных видах деятельности и охватывать следующие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EB0958" w:rsidRDefault="006A7C0E">
      <w:pPr>
        <w:spacing w:after="81"/>
        <w:ind w:left="23" w:right="47" w:firstLine="566"/>
      </w:pPr>
      <w:r>
        <w:t xml:space="preserve">В свою очередь содержание данных образовательных областей зависит от возрастных и индивидуальных особенностей детей, определяется целями и задачами образовательной программы дошкольного образования и может реализовываться в различных видах деятельности: </w:t>
      </w:r>
    </w:p>
    <w:p w:rsidR="00EB0958" w:rsidRDefault="006A7C0E">
      <w:pPr>
        <w:spacing w:after="70" w:line="259" w:lineRule="auto"/>
        <w:ind w:left="190" w:right="163" w:hanging="10"/>
        <w:jc w:val="center"/>
      </w:pPr>
      <w:r>
        <w:rPr>
          <w:rFonts w:ascii="Segoe UI Symbol" w:eastAsia="Segoe UI Symbol" w:hAnsi="Segoe UI Symbol" w:cs="Segoe UI Symbol"/>
        </w:rPr>
        <w:t>−</w:t>
      </w:r>
      <w:r>
        <w:t xml:space="preserve">игровая, включая сюжетно-ролевую игру, игру с правилами и другие виды игры; </w:t>
      </w:r>
    </w:p>
    <w:p w:rsidR="00EB0958" w:rsidRDefault="006A7C0E">
      <w:pPr>
        <w:spacing w:after="39"/>
        <w:ind w:left="398" w:right="47" w:firstLine="0"/>
      </w:pPr>
      <w:r>
        <w:rPr>
          <w:rFonts w:ascii="Segoe UI Symbol" w:eastAsia="Segoe UI Symbol" w:hAnsi="Segoe UI Symbol" w:cs="Segoe UI Symbol"/>
        </w:rPr>
        <w:t>−</w:t>
      </w:r>
      <w:r>
        <w:t xml:space="preserve">коммуникативная (общение и взаимодействие со взрослыми и сверстниками); </w:t>
      </w:r>
    </w:p>
    <w:p w:rsidR="00EB0958" w:rsidRDefault="006A7C0E">
      <w:pPr>
        <w:spacing w:line="322" w:lineRule="auto"/>
        <w:ind w:left="758" w:right="47" w:hanging="360"/>
      </w:pPr>
      <w:r>
        <w:rPr>
          <w:rFonts w:ascii="Segoe UI Symbol" w:eastAsia="Segoe UI Symbol" w:hAnsi="Segoe UI Symbol" w:cs="Segoe UI Symbol"/>
        </w:rPr>
        <w:lastRenderedPageBreak/>
        <w:t>−</w:t>
      </w:r>
      <w:r>
        <w:t xml:space="preserve">познавательно-исследовательская (исследования объектов окружающего мира и экспериментирования с ними);  </w:t>
      </w:r>
    </w:p>
    <w:p w:rsidR="00EB0958" w:rsidRDefault="006A7C0E">
      <w:pPr>
        <w:spacing w:after="41"/>
        <w:ind w:left="398" w:right="47" w:firstLine="0"/>
      </w:pPr>
      <w:r>
        <w:rPr>
          <w:rFonts w:ascii="Segoe UI Symbol" w:eastAsia="Segoe UI Symbol" w:hAnsi="Segoe UI Symbol" w:cs="Segoe UI Symbol"/>
        </w:rPr>
        <w:t>−</w:t>
      </w:r>
      <w:r>
        <w:t xml:space="preserve">восприятие художественной литературы и фольклора; </w:t>
      </w:r>
    </w:p>
    <w:p w:rsidR="00EB0958" w:rsidRDefault="006A7C0E">
      <w:pPr>
        <w:spacing w:after="39"/>
        <w:ind w:left="398" w:right="47" w:firstLine="0"/>
      </w:pPr>
      <w:r>
        <w:rPr>
          <w:rFonts w:ascii="Segoe UI Symbol" w:eastAsia="Segoe UI Symbol" w:hAnsi="Segoe UI Symbol" w:cs="Segoe UI Symbol"/>
        </w:rPr>
        <w:t>−</w:t>
      </w:r>
      <w:r>
        <w:t xml:space="preserve">самообслуживание и элементарный бытовой труд (в помещении и на улице); </w:t>
      </w:r>
    </w:p>
    <w:p w:rsidR="00EB0958" w:rsidRDefault="006A7C0E">
      <w:pPr>
        <w:spacing w:after="40"/>
        <w:ind w:left="398" w:right="47" w:firstLine="0"/>
      </w:pPr>
      <w:r>
        <w:rPr>
          <w:rFonts w:ascii="Segoe UI Symbol" w:eastAsia="Segoe UI Symbol" w:hAnsi="Segoe UI Symbol" w:cs="Segoe UI Symbol"/>
        </w:rPr>
        <w:t>−</w:t>
      </w:r>
      <w:r>
        <w:t>конструирование из разного материала, включая конструкторы, модули, бумагу, природный и иной материал, изобразительная (рисование, лепка, аппликация</w:t>
      </w:r>
      <w:r w:rsidR="002440D7">
        <w:t>); −</w:t>
      </w:r>
      <w: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r>
        <w:rPr>
          <w:rFonts w:ascii="Segoe UI Symbol" w:eastAsia="Segoe UI Symbol" w:hAnsi="Segoe UI Symbol" w:cs="Segoe UI Symbol"/>
        </w:rPr>
        <w:t>−</w:t>
      </w:r>
      <w:r>
        <w:t xml:space="preserve">двигательная (овладение основными движениями) формы активности ребенка.  </w:t>
      </w:r>
    </w:p>
    <w:p w:rsidR="00EB0958" w:rsidRDefault="00EB0958">
      <w:pPr>
        <w:spacing w:after="0" w:line="259" w:lineRule="auto"/>
        <w:ind w:left="49" w:right="0" w:firstLine="0"/>
        <w:jc w:val="center"/>
      </w:pPr>
    </w:p>
    <w:p w:rsidR="00EB0958" w:rsidRDefault="006A7C0E">
      <w:pPr>
        <w:spacing w:after="43" w:line="267" w:lineRule="auto"/>
        <w:ind w:left="612" w:right="44" w:firstLine="586"/>
      </w:pPr>
      <w:r>
        <w:rPr>
          <w:b/>
        </w:rPr>
        <w:t xml:space="preserve">Непрерывная образовательная деятельность основана на организации педагогом видов деятельности, заданных ФГОС дошкольного образования </w:t>
      </w:r>
    </w:p>
    <w:p w:rsidR="00EB0958" w:rsidRDefault="006A7C0E">
      <w:pPr>
        <w:spacing w:after="0" w:line="259" w:lineRule="auto"/>
        <w:ind w:left="10" w:right="48" w:hanging="10"/>
        <w:jc w:val="right"/>
      </w:pPr>
      <w:r>
        <w:t xml:space="preserve">Таблица 2  </w:t>
      </w:r>
    </w:p>
    <w:tbl>
      <w:tblPr>
        <w:tblStyle w:val="TableGrid"/>
        <w:tblW w:w="9569" w:type="dxa"/>
        <w:tblInd w:w="-68" w:type="dxa"/>
        <w:tblCellMar>
          <w:left w:w="107" w:type="dxa"/>
          <w:right w:w="49" w:type="dxa"/>
        </w:tblCellMar>
        <w:tblLook w:val="04A0" w:firstRow="1" w:lastRow="0" w:firstColumn="1" w:lastColumn="0" w:noHBand="0" w:noVBand="1"/>
      </w:tblPr>
      <w:tblGrid>
        <w:gridCol w:w="2392"/>
        <w:gridCol w:w="7177"/>
      </w:tblGrid>
      <w:tr w:rsidR="00EB0958">
        <w:trPr>
          <w:trHeight w:val="286"/>
        </w:trPr>
        <w:tc>
          <w:tcPr>
            <w:tcW w:w="239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0" w:firstLine="0"/>
            </w:pPr>
            <w:r>
              <w:rPr>
                <w:b/>
              </w:rPr>
              <w:t xml:space="preserve">Виды деятельности </w:t>
            </w:r>
          </w:p>
        </w:tc>
        <w:tc>
          <w:tcPr>
            <w:tcW w:w="7177"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 w:right="0" w:firstLine="0"/>
              <w:jc w:val="left"/>
            </w:pPr>
            <w:r>
              <w:rPr>
                <w:b/>
              </w:rPr>
              <w:t xml:space="preserve">Место в образовательном процессе </w:t>
            </w:r>
          </w:p>
        </w:tc>
      </w:tr>
      <w:tr w:rsidR="00EB0958">
        <w:trPr>
          <w:trHeight w:val="2218"/>
        </w:trPr>
        <w:tc>
          <w:tcPr>
            <w:tcW w:w="239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EB0958">
            <w:pPr>
              <w:spacing w:after="0" w:line="259" w:lineRule="auto"/>
              <w:ind w:left="566" w:right="0" w:firstLine="0"/>
              <w:jc w:val="left"/>
            </w:pPr>
          </w:p>
          <w:p w:rsidR="00EB0958" w:rsidRDefault="006A7C0E">
            <w:pPr>
              <w:spacing w:after="0" w:line="259" w:lineRule="auto"/>
              <w:ind w:left="0" w:right="0" w:firstLine="0"/>
              <w:jc w:val="left"/>
            </w:pPr>
            <w:r>
              <w:rPr>
                <w:b/>
              </w:rPr>
              <w:t>Игровая деятельность</w:t>
            </w:r>
          </w:p>
        </w:tc>
        <w:tc>
          <w:tcPr>
            <w:tcW w:w="7177"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57" w:firstLine="0"/>
            </w:pPr>
            <w:r>
              <w:t xml:space="preserve">В сетке непрерывной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tc>
      </w:tr>
      <w:tr w:rsidR="00EB0958">
        <w:trPr>
          <w:trHeight w:val="1942"/>
        </w:trPr>
        <w:tc>
          <w:tcPr>
            <w:tcW w:w="239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0" w:firstLine="0"/>
              <w:jc w:val="left"/>
            </w:pPr>
            <w:r>
              <w:rPr>
                <w:b/>
              </w:rPr>
              <w:t xml:space="preserve">Коммуникативная деятельность </w:t>
            </w:r>
          </w:p>
        </w:tc>
        <w:tc>
          <w:tcPr>
            <w:tcW w:w="7177"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58" w:firstLine="0"/>
            </w:pPr>
            <w: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Коммуникативная деятельность включается во все виды детской деятельности, в ней находит отражение опыт, приобретаемый детьми в других видах </w:t>
            </w:r>
            <w:r w:rsidR="002440D7">
              <w:t xml:space="preserve">деятельности. </w:t>
            </w:r>
          </w:p>
        </w:tc>
      </w:tr>
      <w:tr w:rsidR="00EB0958">
        <w:trPr>
          <w:trHeight w:val="1942"/>
        </w:trPr>
        <w:tc>
          <w:tcPr>
            <w:tcW w:w="239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0" w:firstLine="0"/>
              <w:jc w:val="left"/>
            </w:pPr>
            <w:r>
              <w:rPr>
                <w:b/>
              </w:rPr>
              <w:t>Познавательно</w:t>
            </w:r>
            <w:r w:rsidR="002440D7">
              <w:rPr>
                <w:b/>
              </w:rPr>
              <w:t>-</w:t>
            </w:r>
            <w:r>
              <w:rPr>
                <w:b/>
              </w:rPr>
              <w:t xml:space="preserve">исследовательская деятельность </w:t>
            </w:r>
          </w:p>
        </w:tc>
        <w:tc>
          <w:tcPr>
            <w:tcW w:w="7177"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57" w:firstLine="0"/>
            </w:pPr>
            <w: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w:t>
            </w:r>
            <w:r w:rsidR="002440D7">
              <w:t xml:space="preserve">детей. </w:t>
            </w:r>
          </w:p>
        </w:tc>
      </w:tr>
      <w:tr w:rsidR="00EB0958">
        <w:trPr>
          <w:trHeight w:val="1390"/>
        </w:trPr>
        <w:tc>
          <w:tcPr>
            <w:tcW w:w="239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0" w:firstLine="0"/>
              <w:jc w:val="left"/>
            </w:pPr>
            <w:r>
              <w:rPr>
                <w:b/>
              </w:rPr>
              <w:t xml:space="preserve">Восприятие художественной литературы и фольклора </w:t>
            </w:r>
          </w:p>
        </w:tc>
        <w:tc>
          <w:tcPr>
            <w:tcW w:w="7177"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53" w:firstLine="0"/>
            </w:pPr>
            <w: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w:t>
            </w:r>
            <w:r w:rsidR="002440D7">
              <w:t xml:space="preserve">прочитанного. </w:t>
            </w:r>
          </w:p>
        </w:tc>
      </w:tr>
      <w:tr w:rsidR="00EB0958">
        <w:trPr>
          <w:trHeight w:val="1942"/>
        </w:trPr>
        <w:tc>
          <w:tcPr>
            <w:tcW w:w="239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0" w:firstLine="0"/>
              <w:jc w:val="left"/>
            </w:pPr>
            <w:r>
              <w:rPr>
                <w:b/>
              </w:rPr>
              <w:t>Художественно</w:t>
            </w:r>
            <w:r w:rsidR="002440D7">
              <w:rPr>
                <w:b/>
              </w:rPr>
              <w:t>-</w:t>
            </w:r>
            <w:r>
              <w:rPr>
                <w:b/>
              </w:rPr>
              <w:t xml:space="preserve">творческая деятельность </w:t>
            </w:r>
          </w:p>
        </w:tc>
        <w:tc>
          <w:tcPr>
            <w:tcW w:w="7177"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55" w:firstLine="0"/>
            </w:pPr>
            <w:r>
              <w:t>Представлена разными видами художественно-творческой (рисование, лепка, аппликация) деятельности. Художественно</w:t>
            </w:r>
            <w:r w:rsidR="002440D7">
              <w:t>-</w:t>
            </w:r>
            <w:r>
              <w:t xml:space="preserve">творческая деятельность неразрывно связана со знакомством детей с изобразительным искусством, развитием способности художественного восприятия и обеспечивает интеграцию между познавательно-исследовательской, коммуникативной и продуктивной видами </w:t>
            </w:r>
            <w:r w:rsidR="002440D7">
              <w:t xml:space="preserve">деятельности. </w:t>
            </w:r>
          </w:p>
        </w:tc>
      </w:tr>
      <w:tr w:rsidR="00EB0958">
        <w:trPr>
          <w:trHeight w:val="838"/>
        </w:trPr>
        <w:tc>
          <w:tcPr>
            <w:tcW w:w="2392"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0" w:firstLine="0"/>
              <w:jc w:val="left"/>
            </w:pPr>
            <w:r>
              <w:rPr>
                <w:b/>
              </w:rPr>
              <w:lastRenderedPageBreak/>
              <w:t xml:space="preserve">Музыкальная деятельность </w:t>
            </w:r>
          </w:p>
        </w:tc>
        <w:tc>
          <w:tcPr>
            <w:tcW w:w="7177"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57" w:firstLine="0"/>
            </w:pPr>
            <w: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tc>
      </w:tr>
      <w:tr w:rsidR="007E30AA" w:rsidTr="007E30AA">
        <w:trPr>
          <w:trHeight w:val="1063"/>
        </w:trPr>
        <w:tc>
          <w:tcPr>
            <w:tcW w:w="2392" w:type="dxa"/>
            <w:tcBorders>
              <w:top w:val="single" w:sz="4" w:space="0" w:color="000000"/>
              <w:left w:val="single" w:sz="4" w:space="0" w:color="000000"/>
              <w:right w:val="single" w:sz="4" w:space="0" w:color="000000"/>
            </w:tcBorders>
            <w:shd w:val="clear" w:color="auto" w:fill="F2F2F2"/>
          </w:tcPr>
          <w:p w:rsidR="007E30AA" w:rsidRDefault="007E30AA">
            <w:pPr>
              <w:spacing w:after="0" w:line="259" w:lineRule="auto"/>
              <w:ind w:left="0" w:right="0" w:firstLine="0"/>
              <w:jc w:val="left"/>
            </w:pPr>
            <w:r>
              <w:rPr>
                <w:b/>
              </w:rPr>
              <w:t xml:space="preserve">Двигательная деятельность </w:t>
            </w:r>
          </w:p>
        </w:tc>
        <w:tc>
          <w:tcPr>
            <w:tcW w:w="7177" w:type="dxa"/>
            <w:tcBorders>
              <w:top w:val="single" w:sz="4" w:space="0" w:color="000000"/>
              <w:left w:val="single" w:sz="4" w:space="0" w:color="000000"/>
              <w:right w:val="single" w:sz="4" w:space="0" w:color="000000"/>
            </w:tcBorders>
          </w:tcPr>
          <w:p w:rsidR="007E30AA" w:rsidRDefault="007E30AA">
            <w:pPr>
              <w:spacing w:after="0" w:line="259" w:lineRule="auto"/>
              <w:ind w:left="1" w:right="0" w:firstLine="0"/>
            </w:pPr>
            <w:r>
              <w:t xml:space="preserve">Организуется в процессе занятий физической культурой, требования к проведению которых согласуются дошкольным </w:t>
            </w:r>
          </w:p>
          <w:p w:rsidR="007E30AA" w:rsidRDefault="007E30AA" w:rsidP="002440D7">
            <w:pPr>
              <w:spacing w:after="0" w:line="259" w:lineRule="auto"/>
              <w:ind w:left="0" w:right="0"/>
              <w:jc w:val="left"/>
            </w:pPr>
            <w:r>
              <w:t xml:space="preserve">учреждением с положениями действующего СанПиН. </w:t>
            </w:r>
          </w:p>
        </w:tc>
      </w:tr>
    </w:tbl>
    <w:p w:rsidR="00EB0958" w:rsidRDefault="00EB0958" w:rsidP="007E30AA">
      <w:pPr>
        <w:spacing w:after="0" w:line="259" w:lineRule="auto"/>
        <w:ind w:left="0" w:right="0" w:firstLine="0"/>
        <w:jc w:val="left"/>
      </w:pPr>
    </w:p>
    <w:p w:rsidR="00EB0958" w:rsidRDefault="006A7C0E">
      <w:pPr>
        <w:spacing w:after="63"/>
        <w:ind w:left="23" w:right="47"/>
      </w:pPr>
      <w: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w:t>
      </w:r>
      <w:r w:rsidR="002440D7">
        <w:t>-</w:t>
      </w:r>
      <w:r>
        <w:t xml:space="preserve">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EB0958" w:rsidRDefault="006A7C0E">
      <w:pPr>
        <w:spacing w:after="62"/>
        <w:ind w:left="23" w:right="47"/>
      </w:pPr>
      <w:r>
        <w:t xml:space="preserve">Во второй половине дня организуются разнообразные </w:t>
      </w:r>
      <w:r>
        <w:rPr>
          <w:b/>
        </w:rPr>
        <w:t>культурные практики</w:t>
      </w:r>
      <w: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EB0958" w:rsidRDefault="006A7C0E">
      <w:pPr>
        <w:spacing w:after="70"/>
        <w:ind w:left="23" w:right="47"/>
      </w:pPr>
      <w:r>
        <w:rPr>
          <w:b/>
        </w:rPr>
        <w:t>Совместная игра воспитателя и детей</w:t>
      </w:r>
      <w:r>
        <w:t xml:space="preserve"> (сюжетно-ролевая, режиссерская, игра</w:t>
      </w:r>
      <w:r w:rsidR="002440D7">
        <w:t>-</w:t>
      </w:r>
      <w:r>
        <w:t xml:space="preserve">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EB0958" w:rsidRDefault="006A7C0E">
      <w:pPr>
        <w:spacing w:after="57"/>
        <w:ind w:left="23" w:right="47"/>
      </w:pPr>
      <w:r>
        <w:rPr>
          <w:b/>
        </w:rPr>
        <w:t>Ситуации общения и накопления положительного социально-эмоционального опыта</w:t>
      </w:r>
      <w: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EB0958" w:rsidRDefault="006A7C0E">
      <w:pPr>
        <w:spacing w:after="62"/>
        <w:ind w:left="23" w:right="47"/>
      </w:pPr>
      <w:r>
        <w:rPr>
          <w:b/>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просмотр познавательных презентаций, оформление художественной галереи, книжного уголка или библиотеки, игры и коллекционирование. </w:t>
      </w:r>
    </w:p>
    <w:p w:rsidR="00EB0958" w:rsidRDefault="006A7C0E">
      <w:pPr>
        <w:spacing w:line="321" w:lineRule="auto"/>
        <w:ind w:left="23" w:right="47"/>
      </w:pPr>
      <w:r>
        <w:rPr>
          <w:b/>
        </w:rPr>
        <w:t>Детский досуг</w:t>
      </w:r>
      <w:r>
        <w:t xml:space="preserve"> - вид деятельности, целенаправленно организуемый взрослыми для игры, развлечения, отдыха в соответствии с интересами и предпочтениями детей. </w:t>
      </w:r>
    </w:p>
    <w:p w:rsidR="00EB0958" w:rsidRDefault="00EB0958" w:rsidP="002440D7">
      <w:pPr>
        <w:spacing w:after="0" w:line="259" w:lineRule="auto"/>
        <w:ind w:right="0" w:firstLine="0"/>
        <w:jc w:val="left"/>
      </w:pPr>
    </w:p>
    <w:p w:rsidR="00EB0958" w:rsidRDefault="006A7C0E" w:rsidP="00B601D4">
      <w:pPr>
        <w:pStyle w:val="2"/>
        <w:spacing w:line="259" w:lineRule="auto"/>
        <w:ind w:left="1164"/>
        <w:jc w:val="left"/>
      </w:pPr>
      <w:r>
        <w:t xml:space="preserve">2.5. Способы и направления поддержки детской инициативы </w:t>
      </w:r>
    </w:p>
    <w:p w:rsidR="002E09E2" w:rsidRPr="002E09E2" w:rsidRDefault="002E09E2" w:rsidP="002E09E2"/>
    <w:p w:rsidR="00EB0958" w:rsidRDefault="006A7C0E">
      <w:pPr>
        <w:ind w:left="23" w:right="47"/>
      </w:pPr>
      <w: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EB0958" w:rsidRDefault="006A7C0E">
      <w:pPr>
        <w:spacing w:after="73"/>
        <w:ind w:left="23" w:right="47"/>
      </w:pPr>
      <w:r>
        <w:t xml:space="preserve">Все виды деятельности ребенка в детском саду могут осуществляться в форме самостоятельной деятельности: </w:t>
      </w:r>
    </w:p>
    <w:p w:rsidR="00EB0958" w:rsidRDefault="006A7C0E">
      <w:pPr>
        <w:spacing w:after="37"/>
        <w:ind w:left="398" w:right="47" w:firstLine="0"/>
      </w:pPr>
      <w:r>
        <w:rPr>
          <w:rFonts w:ascii="Segoe UI Symbol" w:eastAsia="Segoe UI Symbol" w:hAnsi="Segoe UI Symbol" w:cs="Segoe UI Symbol"/>
        </w:rPr>
        <w:t>−</w:t>
      </w:r>
      <w:r>
        <w:t xml:space="preserve">Самостоятельные сюжетно – ролевые, режиссерские и театрализованные игры; </w:t>
      </w:r>
    </w:p>
    <w:p w:rsidR="00EB0958" w:rsidRDefault="006A7C0E">
      <w:pPr>
        <w:spacing w:after="37"/>
        <w:ind w:left="398" w:right="47" w:firstLine="0"/>
      </w:pPr>
      <w:r>
        <w:rPr>
          <w:rFonts w:ascii="Segoe UI Symbol" w:eastAsia="Segoe UI Symbol" w:hAnsi="Segoe UI Symbol" w:cs="Segoe UI Symbol"/>
        </w:rPr>
        <w:lastRenderedPageBreak/>
        <w:t>−</w:t>
      </w:r>
      <w:r>
        <w:t xml:space="preserve">Развивающие и логические игры; </w:t>
      </w:r>
    </w:p>
    <w:p w:rsidR="00EB0958" w:rsidRDefault="006A7C0E">
      <w:pPr>
        <w:spacing w:after="38"/>
        <w:ind w:left="398" w:right="47" w:firstLine="0"/>
      </w:pPr>
      <w:r>
        <w:rPr>
          <w:rFonts w:ascii="Segoe UI Symbol" w:eastAsia="Segoe UI Symbol" w:hAnsi="Segoe UI Symbol" w:cs="Segoe UI Symbol"/>
        </w:rPr>
        <w:t>−</w:t>
      </w:r>
      <w:r>
        <w:t xml:space="preserve">Музыкальные игры и импровизации; </w:t>
      </w:r>
    </w:p>
    <w:p w:rsidR="00EB0958" w:rsidRDefault="006A7C0E">
      <w:pPr>
        <w:spacing w:after="40"/>
        <w:ind w:left="398" w:right="47" w:firstLine="0"/>
      </w:pPr>
      <w:r>
        <w:rPr>
          <w:rFonts w:ascii="Segoe UI Symbol" w:eastAsia="Segoe UI Symbol" w:hAnsi="Segoe UI Symbol" w:cs="Segoe UI Symbol"/>
        </w:rPr>
        <w:t>−</w:t>
      </w:r>
      <w:r>
        <w:t xml:space="preserve">Речевые игры, игры с буквами, звуками и слогами; </w:t>
      </w:r>
    </w:p>
    <w:p w:rsidR="00EB0958" w:rsidRDefault="006A7C0E">
      <w:pPr>
        <w:spacing w:after="39"/>
        <w:ind w:left="398" w:right="47" w:firstLine="0"/>
      </w:pPr>
      <w:r>
        <w:rPr>
          <w:rFonts w:ascii="Segoe UI Symbol" w:eastAsia="Segoe UI Symbol" w:hAnsi="Segoe UI Symbol" w:cs="Segoe UI Symbol"/>
        </w:rPr>
        <w:t>−</w:t>
      </w:r>
      <w:r>
        <w:t xml:space="preserve">Самостоятельная деятельность в книжном уголке; </w:t>
      </w:r>
    </w:p>
    <w:p w:rsidR="00EB0958" w:rsidRDefault="006A7C0E">
      <w:pPr>
        <w:spacing w:after="37"/>
        <w:ind w:left="398" w:right="47" w:firstLine="0"/>
      </w:pPr>
      <w:r>
        <w:rPr>
          <w:rFonts w:ascii="Segoe UI Symbol" w:eastAsia="Segoe UI Symbol" w:hAnsi="Segoe UI Symbol" w:cs="Segoe UI Symbol"/>
        </w:rPr>
        <w:t>−</w:t>
      </w:r>
      <w:r>
        <w:t xml:space="preserve">Самостоятельная изобразительная и конструктивная деятельность по выбору детей; </w:t>
      </w:r>
      <w:r>
        <w:rPr>
          <w:rFonts w:ascii="Segoe UI Symbol" w:eastAsia="Segoe UI Symbol" w:hAnsi="Segoe UI Symbol" w:cs="Segoe UI Symbol"/>
        </w:rPr>
        <w:t>−</w:t>
      </w:r>
      <w:r>
        <w:t xml:space="preserve">Самостоятельные опыты и эксперименты. </w:t>
      </w:r>
    </w:p>
    <w:p w:rsidR="00EB0958" w:rsidRDefault="00EB0958">
      <w:pPr>
        <w:spacing w:after="0" w:line="259" w:lineRule="auto"/>
        <w:ind w:right="0" w:firstLine="0"/>
        <w:jc w:val="left"/>
      </w:pPr>
    </w:p>
    <w:p w:rsidR="00EB0958" w:rsidRDefault="006A7C0E" w:rsidP="00B601D4">
      <w:pPr>
        <w:pStyle w:val="2"/>
        <w:spacing w:line="333" w:lineRule="auto"/>
        <w:ind w:left="56" w:right="46"/>
        <w:rPr>
          <w:sz w:val="24"/>
        </w:rPr>
      </w:pPr>
      <w:r>
        <w:t>2.6. Взаимодействие педагогического коллектива с семьями дошкольников</w:t>
      </w:r>
    </w:p>
    <w:p w:rsidR="002E09E2" w:rsidRPr="002E09E2" w:rsidRDefault="002E09E2" w:rsidP="002E09E2"/>
    <w:p w:rsidR="00EB0958" w:rsidRDefault="006A7C0E">
      <w:pPr>
        <w:pStyle w:val="3"/>
        <w:ind w:left="44" w:right="64"/>
      </w:pPr>
      <w:r>
        <w:t xml:space="preserve">Цели и задачи партнерства с родителями (законными представителями) </w:t>
      </w:r>
    </w:p>
    <w:p w:rsidR="002E09E2" w:rsidRPr="002E09E2" w:rsidRDefault="002E09E2" w:rsidP="002E09E2"/>
    <w:p w:rsidR="00EB0958" w:rsidRDefault="006A7C0E">
      <w:pPr>
        <w:spacing w:after="62"/>
        <w:ind w:left="23" w:right="47"/>
      </w:pPr>
      <w: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w:t>
      </w:r>
      <w:r w:rsidR="002440D7">
        <w:t>родителей (</w:t>
      </w:r>
      <w:r>
        <w:t xml:space="preserve">законных представителей) в деле воспитания и развития их детей.  </w:t>
      </w:r>
    </w:p>
    <w:p w:rsidR="00EB0958" w:rsidRDefault="006A7C0E">
      <w:pPr>
        <w:ind w:left="23" w:right="47"/>
      </w:pPr>
      <w:r>
        <w:t xml:space="preserve">Тесное сотрудничество с семьей делает успешной работу Учреждения.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EB0958" w:rsidRDefault="006A7C0E">
      <w:pPr>
        <w:spacing w:after="56"/>
        <w:ind w:left="23" w:right="47"/>
      </w:pPr>
      <w: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EB0958" w:rsidRDefault="006A7C0E">
      <w:pPr>
        <w:ind w:left="23" w:right="47"/>
      </w:pPr>
      <w: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Учреждение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w:t>
      </w:r>
      <w:r w:rsidR="002440D7">
        <w:t>объединить усилия</w:t>
      </w:r>
      <w:r>
        <w:t xml:space="preserve"> и обеспечить преемственность и взаимодополняемость в семейном и внесемейном образовании. </w:t>
      </w:r>
    </w:p>
    <w:p w:rsidR="00EB0958" w:rsidRDefault="006A7C0E">
      <w:pPr>
        <w:ind w:left="23" w:right="47"/>
      </w:pPr>
      <w: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EB0958" w:rsidRDefault="006A7C0E">
      <w:pPr>
        <w:spacing w:after="61"/>
        <w:ind w:left="23" w:right="47"/>
      </w:pPr>
      <w:r>
        <w:t xml:space="preserve">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 </w:t>
      </w:r>
    </w:p>
    <w:p w:rsidR="00EB0958" w:rsidRDefault="006A7C0E">
      <w:pPr>
        <w:spacing w:line="321" w:lineRule="auto"/>
        <w:ind w:left="23" w:right="47"/>
      </w:pPr>
      <w:r>
        <w:t xml:space="preserve">Таким образом, Учреждение занимается профилактикой и борется с возникновением отклонений в развитии детей на ранних стадиях развития. </w:t>
      </w:r>
    </w:p>
    <w:p w:rsidR="00EB0958" w:rsidRDefault="006A7C0E">
      <w:pPr>
        <w:spacing w:after="56"/>
        <w:ind w:left="23" w:right="47"/>
      </w:pPr>
      <w:r>
        <w:lastRenderedPageBreak/>
        <w:t xml:space="preserve">Уважение, сопереживание и искренность являются важными позициями, способствующими позитивному проведению диалога. </w:t>
      </w:r>
    </w:p>
    <w:p w:rsidR="00EB0958" w:rsidRDefault="006A7C0E">
      <w:pPr>
        <w:spacing w:after="62"/>
        <w:ind w:left="23" w:right="47"/>
      </w:pPr>
      <w:r>
        <w:t xml:space="preserve">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w:t>
      </w:r>
    </w:p>
    <w:p w:rsidR="00EB0958" w:rsidRDefault="006A7C0E">
      <w:pPr>
        <w:spacing w:after="0" w:line="259" w:lineRule="auto"/>
        <w:ind w:left="10" w:right="48" w:hanging="10"/>
        <w:jc w:val="right"/>
      </w:pPr>
      <w:r>
        <w:t xml:space="preserve">Педагоги, в свою очередь, также должны делиться информацией с родителями </w:t>
      </w:r>
    </w:p>
    <w:p w:rsidR="00EB0958" w:rsidRDefault="006A7C0E">
      <w:pPr>
        <w:spacing w:after="47"/>
        <w:ind w:left="23" w:right="47" w:firstLine="0"/>
      </w:pPr>
      <w:r>
        <w:t xml:space="preserve">(законными представителями) о своей работе и о поведении детей во время пребывания в Учреждении. Родители (законные представители), как правило, хотят знать о возможностях сотрудничества, способствующего адаптации ребенка к Учреждению, его развитию, эффективному использованию предлагаемых форм образовательной работы.  </w:t>
      </w:r>
    </w:p>
    <w:p w:rsidR="00EB0958" w:rsidRDefault="006A7C0E">
      <w:pPr>
        <w:spacing w:after="55"/>
        <w:ind w:left="23" w:right="47"/>
      </w:pPr>
      <w:r>
        <w:t xml:space="preserve">В этом случае ситуативное взаимодействие способно стать настоящим образовательным партнерством.  </w:t>
      </w:r>
    </w:p>
    <w:p w:rsidR="00EB0958" w:rsidRDefault="006A7C0E">
      <w:pPr>
        <w:ind w:left="23" w:right="47"/>
      </w:pPr>
      <w:r>
        <w:t xml:space="preserve">Родители (законные представители) могут привнести в жизнь Учреждения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EB0958" w:rsidRDefault="006A7C0E">
      <w:pPr>
        <w:spacing w:after="36"/>
        <w:ind w:left="23" w:right="47"/>
      </w:pPr>
      <w:r>
        <w:t xml:space="preserve">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Учреждением поощряется обмен мнениями между родителями (законными представителями), возникновение социальных сетей и семейная самопомощь. </w:t>
      </w:r>
    </w:p>
    <w:p w:rsidR="00EB0958" w:rsidRDefault="00EB0958">
      <w:pPr>
        <w:spacing w:after="183" w:line="259" w:lineRule="auto"/>
        <w:ind w:right="0" w:firstLine="0"/>
        <w:jc w:val="left"/>
      </w:pPr>
    </w:p>
    <w:p w:rsidR="00EB0958" w:rsidRDefault="006A7C0E">
      <w:pPr>
        <w:pStyle w:val="3"/>
        <w:spacing w:after="121"/>
        <w:ind w:left="44" w:right="56"/>
        <w:rPr>
          <w:sz w:val="22"/>
        </w:rPr>
      </w:pPr>
      <w:r>
        <w:t>Взаимодействие взрослых с детьми</w:t>
      </w:r>
    </w:p>
    <w:p w:rsidR="002E09E2" w:rsidRPr="002E09E2" w:rsidRDefault="002E09E2" w:rsidP="002E09E2"/>
    <w:p w:rsidR="00EB0958" w:rsidRDefault="006A7C0E">
      <w:pPr>
        <w:spacing w:after="34"/>
        <w:ind w:left="23" w:right="47"/>
      </w:pPr>
      <w: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EB0958" w:rsidRDefault="006A7C0E">
      <w:pPr>
        <w:ind w:left="23" w:right="47"/>
      </w:pPr>
      <w: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EB0958" w:rsidRDefault="006A7C0E">
      <w:pPr>
        <w:spacing w:after="71"/>
        <w:ind w:left="23" w:right="47"/>
      </w:pPr>
      <w: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EB0958" w:rsidRDefault="006A7C0E">
      <w:pPr>
        <w:spacing w:after="71"/>
        <w:ind w:left="23" w:right="47"/>
      </w:pPr>
      <w:r>
        <w:t xml:space="preserve">Для </w:t>
      </w:r>
      <w:r>
        <w:rPr>
          <w:b/>
          <w:i/>
        </w:rPr>
        <w:t>личностно-порождающего взаимодействия</w:t>
      </w:r>
      <w:r>
        <w:t xml:space="preserve"> характерно принятие ребенка таким, какой он есть, и вера в его способности. Взрослый не подгоняет ребенка под </w:t>
      </w:r>
      <w:r>
        <w:lastRenderedPageBreak/>
        <w:t xml:space="preserve">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EB0958" w:rsidRDefault="006A7C0E">
      <w:pPr>
        <w:ind w:left="23" w:right="47"/>
      </w:pPr>
      <w:r>
        <w:rPr>
          <w:b/>
          <w:i/>
        </w:rPr>
        <w:t>Личностно-порождающее взаимодействие способствует</w:t>
      </w:r>
      <w:r>
        <w:t xml:space="preserve">формированию у </w:t>
      </w:r>
      <w:r w:rsidR="002440D7">
        <w:t>ребенка различных</w:t>
      </w:r>
      <w:r>
        <w:t xml:space="preserve">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i/>
        </w:rPr>
        <w:t>.</w:t>
      </w:r>
      <w:r>
        <w:t xml:space="preserve"> Когда взрослые предоставляют </w:t>
      </w:r>
      <w:r w:rsidR="002440D7">
        <w:t>ребенку самостоятельность</w:t>
      </w:r>
      <w:r>
        <w:t xml:space="preserve">, оказывают поддержку, вселяют веру в его силы, он не пасует перед трудностями, настойчиво ищет пути их преодоления. </w:t>
      </w:r>
    </w:p>
    <w:p w:rsidR="00EB0958" w:rsidRDefault="006A7C0E">
      <w:pPr>
        <w:ind w:left="23" w:right="47"/>
      </w:pPr>
      <w: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EB0958" w:rsidRDefault="006A7C0E">
      <w:pPr>
        <w:ind w:left="23" w:right="47"/>
      </w:pPr>
      <w:r>
        <w:t xml:space="preserve">Ребенок учится брать на себя ответственность за свои решения и поступки. Ведь взрослый везде, где это возможно, предоставляет </w:t>
      </w:r>
      <w:r w:rsidR="002440D7">
        <w:t>ребенку право</w:t>
      </w:r>
      <w:r>
        <w:t xml:space="preserve">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EB0958" w:rsidRDefault="006A7C0E">
      <w:pPr>
        <w:spacing w:after="34"/>
        <w:ind w:left="23" w:right="47"/>
      </w:pPr>
      <w: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EB0958" w:rsidRDefault="006A7C0E">
      <w:pPr>
        <w:ind w:left="23" w:right="47"/>
      </w:pPr>
      <w: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EB0958" w:rsidRDefault="006A7C0E">
      <w:pPr>
        <w:spacing w:after="34"/>
        <w:ind w:left="23" w:right="47"/>
      </w:pPr>
      <w:r>
        <w:t xml:space="preserve">Ребенок учится понимать других и сочувствовать им, потому что получает этот опыт из общения со взрослыми и переносит его на других людей. </w:t>
      </w:r>
    </w:p>
    <w:p w:rsidR="00EB0958" w:rsidRDefault="00EB0958">
      <w:pPr>
        <w:spacing w:after="94" w:line="235" w:lineRule="auto"/>
        <w:ind w:right="8647" w:firstLine="0"/>
        <w:jc w:val="left"/>
      </w:pPr>
    </w:p>
    <w:p w:rsidR="00EB0958" w:rsidRDefault="006A7C0E" w:rsidP="00B601D4">
      <w:pPr>
        <w:pStyle w:val="2"/>
        <w:ind w:left="56" w:right="67"/>
      </w:pPr>
      <w:r>
        <w:t>2.7. Иные характеристики содержания Программы</w:t>
      </w:r>
    </w:p>
    <w:p w:rsidR="00EB0958" w:rsidRDefault="006A7C0E">
      <w:pPr>
        <w:pStyle w:val="3"/>
        <w:ind w:left="44" w:right="57"/>
      </w:pPr>
      <w:r>
        <w:t xml:space="preserve">Взаимодействие ДОУ </w:t>
      </w:r>
      <w:r w:rsidR="00FD2555">
        <w:t>с социумом</w:t>
      </w:r>
    </w:p>
    <w:p w:rsidR="002E09E2" w:rsidRPr="002E09E2" w:rsidRDefault="002E09E2" w:rsidP="002E09E2"/>
    <w:p w:rsidR="00EB0958" w:rsidRDefault="006A7C0E">
      <w:pPr>
        <w:ind w:left="23" w:right="47"/>
      </w:pPr>
      <w:r>
        <w:t xml:space="preserve">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w:t>
      </w:r>
      <w:r w:rsidR="00FD2555">
        <w:t>с различными</w:t>
      </w:r>
      <w:r>
        <w:t xml:space="preserve"> организациями,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w:t>
      </w:r>
    </w:p>
    <w:p w:rsidR="00EB0958" w:rsidRDefault="006A7C0E">
      <w:pPr>
        <w:spacing w:after="81"/>
        <w:ind w:left="23" w:right="47"/>
      </w:pPr>
      <w:r>
        <w:t xml:space="preserve">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w:t>
      </w:r>
      <w:r>
        <w:lastRenderedPageBreak/>
        <w:t xml:space="preserve">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ДОУ строит связи с социумом на основе следующих принципов: </w:t>
      </w:r>
    </w:p>
    <w:p w:rsidR="00EB0958" w:rsidRDefault="006A7C0E">
      <w:pPr>
        <w:spacing w:after="37"/>
        <w:ind w:left="398" w:right="47" w:firstLine="0"/>
      </w:pPr>
      <w:r>
        <w:rPr>
          <w:rFonts w:ascii="Segoe UI Symbol" w:eastAsia="Segoe UI Symbol" w:hAnsi="Segoe UI Symbol" w:cs="Segoe UI Symbol"/>
        </w:rPr>
        <w:t>−</w:t>
      </w:r>
      <w:r>
        <w:t xml:space="preserve">учета запросов общественности; </w:t>
      </w:r>
    </w:p>
    <w:p w:rsidR="00EB0958" w:rsidRDefault="006A7C0E">
      <w:pPr>
        <w:spacing w:after="38"/>
        <w:ind w:left="398" w:right="47" w:firstLine="0"/>
      </w:pPr>
      <w:r>
        <w:rPr>
          <w:rFonts w:ascii="Segoe UI Symbol" w:eastAsia="Segoe UI Symbol" w:hAnsi="Segoe UI Symbol" w:cs="Segoe UI Symbol"/>
        </w:rPr>
        <w:t>−</w:t>
      </w:r>
      <w:r>
        <w:t xml:space="preserve">принятия политики детского сада социумом; </w:t>
      </w:r>
    </w:p>
    <w:p w:rsidR="00FD2555" w:rsidRDefault="006A7C0E">
      <w:pPr>
        <w:spacing w:after="26"/>
        <w:ind w:left="398" w:right="2105" w:firstLine="0"/>
      </w:pPr>
      <w:r>
        <w:rPr>
          <w:rFonts w:ascii="Segoe UI Symbol" w:eastAsia="Segoe UI Symbol" w:hAnsi="Segoe UI Symbol" w:cs="Segoe UI Symbol"/>
        </w:rPr>
        <w:t>−</w:t>
      </w:r>
      <w:r>
        <w:t xml:space="preserve">сохранения имиджа учреждения в обществе; </w:t>
      </w:r>
    </w:p>
    <w:p w:rsidR="00EB0958" w:rsidRDefault="006A7C0E">
      <w:pPr>
        <w:spacing w:after="26"/>
        <w:ind w:left="398" w:right="2105" w:firstLine="0"/>
      </w:pPr>
      <w:r>
        <w:rPr>
          <w:rFonts w:ascii="Segoe UI Symbol" w:eastAsia="Segoe UI Symbol" w:hAnsi="Segoe UI Symbol" w:cs="Segoe UI Symbol"/>
        </w:rPr>
        <w:t>−</w:t>
      </w:r>
      <w:r>
        <w:t xml:space="preserve">установления коммуникаций между детским садом и социумом.  </w:t>
      </w:r>
    </w:p>
    <w:p w:rsidR="00EB0958" w:rsidRDefault="006A7C0E">
      <w:pPr>
        <w:ind w:left="23" w:right="47"/>
      </w:pPr>
      <w:r>
        <w:t xml:space="preserve">Сотрудничество с каждым </w:t>
      </w:r>
      <w:r w:rsidR="00FD2555">
        <w:t>партнёром</w:t>
      </w:r>
      <w:r>
        <w:t xml:space="preserve"> строится на договорной основе с определением конкретных задач по развитию ребёнка и конкретной деятельности. Организация социального взаимодействия между детским садом и </w:t>
      </w:r>
      <w:r w:rsidR="00FD2555">
        <w:t>партнёрами</w:t>
      </w:r>
      <w:r>
        <w:t xml:space="preserve"> позволяет расширять возможности </w:t>
      </w:r>
      <w:r w:rsidR="00FD2555">
        <w:t>ДОУ по</w:t>
      </w:r>
      <w:r>
        <w:t xml:space="preserve"> развитию способностей детей с учётом их индивидуальных возможностей. </w:t>
      </w:r>
    </w:p>
    <w:p w:rsidR="00EB0958" w:rsidRDefault="006A7C0E">
      <w:pPr>
        <w:spacing w:after="56"/>
        <w:ind w:left="23" w:right="47"/>
      </w:pPr>
      <w:r>
        <w:t xml:space="preserve">В данном случае социальное партнёрство понимается как взаимовыгодное взаимодействие по достижению общих результатов, направленных на сохранение здоровья детей, художественно-эстетическое развитие участников образовательного процесса, приобщение к искусству, художественно-речевое развитие, в которых заинтересована каждая из сторон.  </w:t>
      </w:r>
    </w:p>
    <w:p w:rsidR="00EB0958" w:rsidRDefault="006A7C0E">
      <w:pPr>
        <w:ind w:left="23" w:right="47"/>
      </w:pPr>
      <w:r>
        <w:t xml:space="preserve">В настоящее время педагоги ДОУ стремятся переосмыслить накопленный опыт взаимодействия с социальными партнёрами и адаптируют его к современным условиям, дополняя новым содержанием в рабочих программах. Педагогами разработана определенная дидактическая последовательность ознакомления дошкольников с социумом ближайшего окружения, которая успешно осуществляется на практике. </w:t>
      </w:r>
    </w:p>
    <w:p w:rsidR="00D7449B" w:rsidRDefault="00D7449B" w:rsidP="00B601D4">
      <w:pPr>
        <w:spacing w:after="0" w:line="259" w:lineRule="auto"/>
        <w:ind w:right="0" w:firstLine="709"/>
        <w:jc w:val="left"/>
      </w:pPr>
    </w:p>
    <w:p w:rsidR="00EB0958" w:rsidRDefault="006A7C0E">
      <w:pPr>
        <w:pStyle w:val="2"/>
        <w:ind w:left="56" w:right="66"/>
      </w:pPr>
      <w:r>
        <w:t>2.</w:t>
      </w:r>
      <w:r w:rsidR="00AD1A85">
        <w:t>8</w:t>
      </w:r>
      <w:r>
        <w:t xml:space="preserve">. Содержание коррекционной работы </w:t>
      </w:r>
    </w:p>
    <w:p w:rsidR="00EB0958" w:rsidRDefault="00EB0958">
      <w:pPr>
        <w:spacing w:after="50" w:line="259" w:lineRule="auto"/>
        <w:ind w:left="746" w:right="0" w:firstLine="0"/>
        <w:jc w:val="left"/>
      </w:pPr>
    </w:p>
    <w:p w:rsidR="00EB0958" w:rsidRDefault="006A7C0E">
      <w:pPr>
        <w:ind w:left="23" w:right="47"/>
      </w:pPr>
      <w:r>
        <w:t>Система коррекционно-развивающей работы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w:t>
      </w:r>
      <w:r w:rsidR="00107CA1">
        <w:t>-</w:t>
      </w:r>
      <w:r>
        <w:t xml:space="preserve">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 </w:t>
      </w:r>
    </w:p>
    <w:p w:rsidR="00EB0958" w:rsidRDefault="00EB0958">
      <w:pPr>
        <w:spacing w:after="242" w:line="259" w:lineRule="auto"/>
        <w:ind w:right="0" w:firstLine="0"/>
        <w:jc w:val="left"/>
      </w:pPr>
    </w:p>
    <w:p w:rsidR="00EB0958" w:rsidRDefault="006A7C0E">
      <w:pPr>
        <w:pStyle w:val="3"/>
        <w:spacing w:line="325" w:lineRule="auto"/>
        <w:ind w:left="56" w:right="46"/>
      </w:pPr>
      <w:r>
        <w:rPr>
          <w:sz w:val="28"/>
        </w:rPr>
        <w:t>2.</w:t>
      </w:r>
      <w:r w:rsidR="00AD1A85">
        <w:rPr>
          <w:sz w:val="28"/>
        </w:rPr>
        <w:t>8</w:t>
      </w:r>
      <w:r>
        <w:rPr>
          <w:sz w:val="28"/>
        </w:rPr>
        <w:t xml:space="preserve">.1. Специальные условия для получения образования слабослышащими детьми в ДОУ </w:t>
      </w:r>
    </w:p>
    <w:p w:rsidR="00EB0958" w:rsidRDefault="00EB0958">
      <w:pPr>
        <w:spacing w:after="0" w:line="259" w:lineRule="auto"/>
        <w:ind w:left="746" w:right="0" w:firstLine="0"/>
        <w:jc w:val="left"/>
      </w:pPr>
    </w:p>
    <w:p w:rsidR="00EB0958" w:rsidRDefault="006A7C0E">
      <w:pPr>
        <w:spacing w:after="43"/>
        <w:ind w:left="23" w:right="47"/>
      </w:pPr>
      <w:r>
        <w:t>Важным условием при организации работы в группах с детьми с нарушением слуха является создание благоприятной предметно-развивающей среды, спокойного эмоционального фона, а также выполнение организационно-педагогических условий:</w:t>
      </w:r>
    </w:p>
    <w:p w:rsidR="00EB0958" w:rsidRDefault="006A7C0E">
      <w:pPr>
        <w:ind w:left="758" w:right="47" w:hanging="360"/>
      </w:pPr>
      <w:r>
        <w:rPr>
          <w:rFonts w:ascii="Segoe UI Symbol" w:eastAsia="Segoe UI Symbol" w:hAnsi="Segoe UI Symbol" w:cs="Segoe UI Symbol"/>
          <w:sz w:val="20"/>
        </w:rPr>
        <w:t>−</w:t>
      </w:r>
      <w:r>
        <w:t>обязательное создание доброжелательной атмосферы общения педагога с детьми, детей между собой и с педагогами (В группах можно использовать «Дерево доброты», на котором вешаются листочки за хорошие поступки. Чем больше листьев, тем красивее дерево).</w:t>
      </w:r>
    </w:p>
    <w:p w:rsidR="00EB0958" w:rsidRDefault="006A7C0E">
      <w:pPr>
        <w:spacing w:after="32"/>
        <w:ind w:left="758" w:right="47" w:hanging="360"/>
      </w:pPr>
      <w:r>
        <w:rPr>
          <w:rFonts w:ascii="Segoe UI Symbol" w:eastAsia="Segoe UI Symbol" w:hAnsi="Segoe UI Symbol" w:cs="Segoe UI Symbol"/>
          <w:sz w:val="20"/>
        </w:rPr>
        <w:lastRenderedPageBreak/>
        <w:t>−</w:t>
      </w:r>
      <w:r>
        <w:t>широкое использование на НОД с детьми игровых приёмов, сюрпризных моментов, дидактических игр с целью поддержания интереса к процессу деятельности и к получению заданного результата;</w:t>
      </w:r>
    </w:p>
    <w:p w:rsidR="00EB0958" w:rsidRDefault="006A7C0E">
      <w:pPr>
        <w:ind w:left="758" w:right="47" w:hanging="360"/>
      </w:pPr>
      <w:r>
        <w:rPr>
          <w:rFonts w:ascii="Segoe UI Symbol" w:eastAsia="Segoe UI Symbol" w:hAnsi="Segoe UI Symbol" w:cs="Segoe UI Symbol"/>
          <w:sz w:val="31"/>
          <w:vertAlign w:val="subscript"/>
        </w:rPr>
        <w:t>−</w:t>
      </w:r>
      <w:r>
        <w:t>подбирать такие дидактические игры, которые несут положительную эмоциональную окраску, развивают интерес к новым знаниям, вызывают у детей желание заниматься умственным трудом.</w:t>
      </w:r>
    </w:p>
    <w:p w:rsidR="00EB0958" w:rsidRDefault="006A7C0E">
      <w:pPr>
        <w:ind w:left="758" w:right="47" w:hanging="360"/>
      </w:pPr>
      <w:r>
        <w:rPr>
          <w:rFonts w:ascii="Segoe UI Symbol" w:eastAsia="Segoe UI Symbol" w:hAnsi="Segoe UI Symbol" w:cs="Segoe UI Symbol"/>
          <w:sz w:val="20"/>
        </w:rPr>
        <w:t>−</w:t>
      </w:r>
      <w:r>
        <w:t>построение индивидуальных маршрутов по спирали: на каждом следующем этапе усложняются задачи работы и в каждом виде деятельности навыки не только закрепляются, но и усложняются;</w:t>
      </w:r>
    </w:p>
    <w:p w:rsidR="00EB0958" w:rsidRDefault="006A7C0E">
      <w:pPr>
        <w:tabs>
          <w:tab w:val="center" w:pos="453"/>
          <w:tab w:val="center" w:pos="3607"/>
        </w:tabs>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ab/>
      </w:r>
      <w:r>
        <w:t>постепенное усложнение заданий для каждого ребёнка.</w:t>
      </w:r>
    </w:p>
    <w:p w:rsidR="00EB0958" w:rsidRDefault="006A7C0E">
      <w:pPr>
        <w:spacing w:after="56"/>
        <w:ind w:left="23" w:right="47"/>
      </w:pPr>
      <w:r>
        <w:t xml:space="preserve">Развитие речи ребенка с нарушенным слухом в общеобразовательном учреждении требует создания специальной </w:t>
      </w:r>
      <w:r w:rsidR="002E09E2">
        <w:t>слухоречевой</w:t>
      </w:r>
      <w:r>
        <w:t xml:space="preserve"> среды.</w:t>
      </w:r>
    </w:p>
    <w:p w:rsidR="00EB0958" w:rsidRDefault="006A7C0E">
      <w:pPr>
        <w:spacing w:after="50"/>
        <w:ind w:left="23" w:right="47"/>
      </w:pPr>
      <w:r>
        <w:t xml:space="preserve">Условия создания </w:t>
      </w:r>
      <w:r w:rsidR="002E09E2">
        <w:t>слухоречевой</w:t>
      </w:r>
      <w:r>
        <w:t xml:space="preserve"> среды формирование у детей потребности в речевом общении в процессе практической деятельности; поддержание всех проявлений речи ребенка, каким бы ни был их уровень и побуждение детей к активному применению речи; использование остаточного слуха как необходимого условия формирования устной речи и общения; контроль речи детей со стороны взрослых; соблюдение единых требований к речи взрослых.</w:t>
      </w:r>
    </w:p>
    <w:p w:rsidR="00EB0958" w:rsidRDefault="006A7C0E">
      <w:pPr>
        <w:ind w:left="23" w:right="47"/>
      </w:pPr>
      <w:r>
        <w:t xml:space="preserve">Одним из важных требований при создании </w:t>
      </w:r>
      <w:r w:rsidR="002E09E2">
        <w:t>слухоречевой</w:t>
      </w:r>
      <w:r>
        <w:t xml:space="preserve"> среды является соблюдение единых требований к речи взрослых. Особенности речи педагога: при первых встречах с ребенком необходимо дать ему возможность привыкнуть к артикуляции взрослого, его манере общения. Громкость голоса не должна превышать естественную, разговорную. Воспитатель использует невербальные средства общения (мимику, естественные жесты), которые значительно облегчают понимание речи ребенком в ситуации на первом этапе.</w:t>
      </w:r>
    </w:p>
    <w:p w:rsidR="00EB0958" w:rsidRDefault="006A7C0E">
      <w:pPr>
        <w:ind w:left="23" w:right="47"/>
      </w:pPr>
      <w:r>
        <w:t>На первых этапах (в зависимости от уровня развития ребенка) воспитатель может использовать простые нераспространенные фразы и предложения. Необходимо помнить, что при общении лицо и губы говорящего должны быть в поле зрения дошкольника: ребенок видит лицо взрослого, желательно на уровне своих глаз.</w:t>
      </w:r>
    </w:p>
    <w:p w:rsidR="00EB0958" w:rsidRDefault="006A7C0E" w:rsidP="00AD1A85">
      <w:pPr>
        <w:ind w:left="23" w:right="47"/>
      </w:pPr>
      <w:r>
        <w:t>Специальные занятия по развитию речи вобщеобразовательном детском саду может проводить логопед. Специалист должен учитывать следующее: занятия по развитию речи носят комплексный характер; тематический принцип - основа занятий; методы формирования речи: подражание речи педагога в различных видах предметной и игровой деятельности; дидактические игры, продуктивная деятельность детей (рисование, лепка, ручной труд); работа с картинками, специальные речевые упражнения и т. д.; речевой материал на занятиях связан с различными разделами программы (ознакомлением с окружающей средой, игрой, трудом), отрабатывается в разных видах речевой деятельности, уточняются его значение и структура, план понимания и активного использования.</w:t>
      </w:r>
    </w:p>
    <w:p w:rsidR="00AD1A85" w:rsidRDefault="00AD1A85" w:rsidP="00AD1A85">
      <w:pPr>
        <w:ind w:left="23" w:right="47"/>
      </w:pPr>
    </w:p>
    <w:p w:rsidR="00EB0958" w:rsidRDefault="006A7C0E" w:rsidP="00AD1A85">
      <w:pPr>
        <w:pStyle w:val="3"/>
        <w:spacing w:line="323" w:lineRule="auto"/>
        <w:ind w:left="56" w:right="46"/>
      </w:pPr>
      <w:r>
        <w:rPr>
          <w:sz w:val="28"/>
        </w:rPr>
        <w:t>2.</w:t>
      </w:r>
      <w:r w:rsidR="00AD1A85">
        <w:rPr>
          <w:sz w:val="28"/>
        </w:rPr>
        <w:t>8</w:t>
      </w:r>
      <w:r>
        <w:rPr>
          <w:sz w:val="28"/>
        </w:rPr>
        <w:t xml:space="preserve">.2. Использование специальных образовательных программ и технологий </w:t>
      </w:r>
    </w:p>
    <w:p w:rsidR="00EB0958" w:rsidRDefault="006A7C0E">
      <w:pPr>
        <w:spacing w:after="76"/>
        <w:ind w:left="23" w:right="47"/>
      </w:pPr>
      <w:r>
        <w:t xml:space="preserve">Технологии, используемые в работе со слабослышащими детьми дошкольного возраста: </w:t>
      </w:r>
      <w:r>
        <w:rPr>
          <w:rFonts w:ascii="Segoe UI Symbol" w:eastAsia="Segoe UI Symbol" w:hAnsi="Segoe UI Symbol" w:cs="Segoe UI Symbol"/>
        </w:rPr>
        <w:t>−</w:t>
      </w:r>
      <w:r>
        <w:t xml:space="preserve">Программа «Театрализованные занятия в детском саду», автор Маханева М.Д. Обучение детей детского средствам речевой выразительности через театрализованную </w:t>
      </w:r>
      <w:r>
        <w:lastRenderedPageBreak/>
        <w:t xml:space="preserve">деятельность и предоставление ребенку возможности естественного ознакомления с богатой языковой культурой русского народа. </w:t>
      </w:r>
    </w:p>
    <w:p w:rsidR="00EB0958" w:rsidRDefault="006A7C0E">
      <w:pPr>
        <w:spacing w:after="83"/>
        <w:ind w:left="383" w:right="47" w:hanging="360"/>
      </w:pPr>
      <w:r>
        <w:rPr>
          <w:rFonts w:ascii="Segoe UI Symbol" w:eastAsia="Segoe UI Symbol" w:hAnsi="Segoe UI Symbol" w:cs="Segoe UI Symbol"/>
        </w:rPr>
        <w:t>−</w:t>
      </w:r>
      <w:r>
        <w:t xml:space="preserve">Игры Воскобовича. Автор Воскобович В.В. Технология использования многофункциональных и креативных развивающих игр, которые в игровой форме формируют творческий потенциал ребенка, развивают его сенсорику и психические процессы, а также предлагают малышам увлекательное путешествие с приключениями в мир обучающих сказок. Каждую развивающую игру Воскобовича сопровождает увлекательной сказкой, которая помогает ребенку быстрее запомнить цифры, буквы или формы. В сюжете сказки малыш помогает героям, выполняя различные задания и упражнения. </w:t>
      </w:r>
    </w:p>
    <w:p w:rsidR="00EB0958" w:rsidRDefault="006A7C0E">
      <w:pPr>
        <w:spacing w:after="78"/>
        <w:ind w:left="383" w:right="47" w:hanging="360"/>
      </w:pPr>
      <w:r>
        <w:rPr>
          <w:rFonts w:ascii="Segoe UI Symbol" w:eastAsia="Segoe UI Symbol" w:hAnsi="Segoe UI Symbol" w:cs="Segoe UI Symbol"/>
        </w:rPr>
        <w:t>−</w:t>
      </w:r>
      <w:r>
        <w:t xml:space="preserve">Коммуникативные танцы.Использование их решает задачи: развития коммуникативных навыков, работы над ощущением формы, развития двигательной координации, развития чувства ритма.    </w:t>
      </w:r>
    </w:p>
    <w:p w:rsidR="00EB0958" w:rsidRDefault="006A7C0E">
      <w:pPr>
        <w:spacing w:after="34"/>
        <w:ind w:left="383" w:right="47" w:hanging="360"/>
      </w:pPr>
      <w:r>
        <w:rPr>
          <w:rFonts w:ascii="Segoe UI Symbol" w:eastAsia="Segoe UI Symbol" w:hAnsi="Segoe UI Symbol" w:cs="Segoe UI Symbol"/>
        </w:rPr>
        <w:t>−</w:t>
      </w:r>
      <w:r>
        <w:t xml:space="preserve">Музыкальные игры со звуками. В данной технологии условно выделяются условно следующие направления: звучащие жесты и музыка моего тела; шумовые инструменты (традиционные и самодельные) и музыка, рожденная из шума. Игры типа «Послушай себя» позволяют детям ощутить радость открытия того, что природа наделила человека огромным многообразием звуков. Их можно воспроизвести, используя возможности собственного тела (голосом, руками, ногами, губами) как своеобразного и оригинального инструмента. Понимание ребенком тесной связи себя и природы – основная цель игры.        </w:t>
      </w:r>
    </w:p>
    <w:p w:rsidR="00EB0958" w:rsidRDefault="006A7C0E">
      <w:pPr>
        <w:spacing w:after="4" w:line="313" w:lineRule="auto"/>
        <w:ind w:left="383" w:right="8" w:hanging="360"/>
        <w:jc w:val="left"/>
      </w:pPr>
      <w:r>
        <w:rPr>
          <w:rFonts w:ascii="Segoe UI Symbol" w:eastAsia="Segoe UI Symbol" w:hAnsi="Segoe UI Symbol" w:cs="Segoe UI Symbol"/>
        </w:rPr>
        <w:t>−</w:t>
      </w:r>
      <w:r>
        <w:t xml:space="preserve">Элементарное музицирование. Данная технология основана на использовании детских музыкальных инструментов, прежде всего шумовых, поскольку именно эти инструменты просты и наиболее доступны детям дошкольного возраста.                                       </w:t>
      </w:r>
    </w:p>
    <w:p w:rsidR="00EB0958" w:rsidRDefault="00EB0958" w:rsidP="00AD1A85">
      <w:pPr>
        <w:spacing w:after="60" w:line="259" w:lineRule="auto"/>
        <w:ind w:left="0" w:right="0" w:firstLine="0"/>
      </w:pPr>
    </w:p>
    <w:p w:rsidR="00EB0958" w:rsidRDefault="006A7C0E">
      <w:pPr>
        <w:pStyle w:val="3"/>
        <w:spacing w:line="325" w:lineRule="auto"/>
        <w:ind w:left="2657" w:hanging="1776"/>
        <w:jc w:val="left"/>
      </w:pPr>
      <w:r>
        <w:rPr>
          <w:sz w:val="28"/>
        </w:rPr>
        <w:t>2.</w:t>
      </w:r>
      <w:r w:rsidR="00AD1A85">
        <w:rPr>
          <w:sz w:val="28"/>
        </w:rPr>
        <w:t>8</w:t>
      </w:r>
      <w:r>
        <w:rPr>
          <w:sz w:val="28"/>
        </w:rPr>
        <w:t xml:space="preserve">.3. Осуществление квалифицированной коррекции нарушений развития слабослышащих детей </w:t>
      </w:r>
    </w:p>
    <w:p w:rsidR="00EB0958" w:rsidRDefault="00EB0958">
      <w:pPr>
        <w:spacing w:after="0" w:line="259" w:lineRule="auto"/>
        <w:ind w:left="746" w:right="0" w:firstLine="0"/>
        <w:jc w:val="left"/>
      </w:pPr>
    </w:p>
    <w:p w:rsidR="00EB0958" w:rsidRDefault="006A7C0E">
      <w:pPr>
        <w:spacing w:after="60"/>
        <w:ind w:left="23" w:right="47"/>
      </w:pPr>
      <w:r>
        <w:t xml:space="preserve">Современный комплексный подход к реабилитации слабослышащих и позднооглохших детей включает диагностику слуховой функции, комплексную экспертизу ребенка, включая медицинское, психологическое, педагогическое обследование, медицинскую </w:t>
      </w:r>
      <w:r w:rsidR="00E43AD2">
        <w:t>реабилитацию, психологическуюреабилитацию, сурдопедагогическую</w:t>
      </w:r>
      <w:r>
        <w:t xml:space="preserve"> реабилитацию, социальную реабилитацию. </w:t>
      </w:r>
    </w:p>
    <w:p w:rsidR="00EB0958" w:rsidRDefault="006A7C0E">
      <w:pPr>
        <w:spacing w:after="61"/>
        <w:ind w:left="746" w:right="47" w:firstLine="0"/>
      </w:pPr>
      <w:r>
        <w:t xml:space="preserve">Коррекционно-развивающая работа </w:t>
      </w:r>
      <w:r>
        <w:rPr>
          <w:i/>
        </w:rPr>
        <w:t>обеспечивает</w:t>
      </w:r>
      <w:r>
        <w:t xml:space="preserve">:  </w:t>
      </w:r>
    </w:p>
    <w:p w:rsidR="00EB0958" w:rsidRDefault="006A7C0E">
      <w:pPr>
        <w:numPr>
          <w:ilvl w:val="0"/>
          <w:numId w:val="27"/>
        </w:numPr>
        <w:spacing w:after="55"/>
        <w:ind w:right="47"/>
      </w:pPr>
      <w:r>
        <w:t xml:space="preserve">выявление особых образовательных потребностей слабослышащих и позднооглохших детей, обусловленных недостатками в их психофизическом и речевом развитии;  </w:t>
      </w:r>
    </w:p>
    <w:p w:rsidR="00EB0958" w:rsidRDefault="006A7C0E">
      <w:pPr>
        <w:numPr>
          <w:ilvl w:val="0"/>
          <w:numId w:val="27"/>
        </w:numPr>
        <w:spacing w:after="60"/>
        <w:ind w:right="47"/>
      </w:pPr>
      <w:r>
        <w:t xml:space="preserve">осуществление индивидуально-ориентированной психолого-медикопедагогической помощи слабослышащим и позднооглохшим детям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EB0958" w:rsidRDefault="006A7C0E">
      <w:pPr>
        <w:numPr>
          <w:ilvl w:val="0"/>
          <w:numId w:val="27"/>
        </w:numPr>
        <w:spacing w:line="321" w:lineRule="auto"/>
        <w:ind w:right="47"/>
      </w:pPr>
      <w:r>
        <w:lastRenderedPageBreak/>
        <w:t xml:space="preserve">возможность </w:t>
      </w:r>
      <w:r>
        <w:tab/>
        <w:t xml:space="preserve">освоения </w:t>
      </w:r>
      <w:r>
        <w:tab/>
        <w:t xml:space="preserve">слабослышащими </w:t>
      </w:r>
      <w:r>
        <w:tab/>
        <w:t xml:space="preserve">и </w:t>
      </w:r>
      <w:r>
        <w:tab/>
        <w:t xml:space="preserve">позднооглохшими </w:t>
      </w:r>
      <w:r>
        <w:tab/>
        <w:t xml:space="preserve">детьми адаптированной основной образовательной программы дошкольного образования. </w:t>
      </w:r>
    </w:p>
    <w:p w:rsidR="00EB0958" w:rsidRDefault="006A7C0E">
      <w:pPr>
        <w:spacing w:after="67" w:line="262" w:lineRule="auto"/>
        <w:ind w:left="746" w:right="45" w:firstLine="0"/>
      </w:pPr>
      <w:r>
        <w:rPr>
          <w:i/>
        </w:rPr>
        <w:t xml:space="preserve">Задачи коррекционно-развивающей работы:   </w:t>
      </w:r>
    </w:p>
    <w:p w:rsidR="00EB0958" w:rsidRDefault="006A7C0E">
      <w:pPr>
        <w:numPr>
          <w:ilvl w:val="0"/>
          <w:numId w:val="27"/>
        </w:numPr>
        <w:spacing w:line="321" w:lineRule="auto"/>
        <w:ind w:right="47"/>
      </w:pPr>
      <w:r>
        <w:t xml:space="preserve">определение </w:t>
      </w:r>
      <w:r>
        <w:tab/>
        <w:t xml:space="preserve">особых </w:t>
      </w:r>
      <w:r>
        <w:tab/>
        <w:t xml:space="preserve">образовательных </w:t>
      </w:r>
      <w:r>
        <w:tab/>
        <w:t xml:space="preserve">потребностей </w:t>
      </w:r>
      <w:r>
        <w:tab/>
        <w:t xml:space="preserve">слабослышащих </w:t>
      </w:r>
      <w:r>
        <w:tab/>
        <w:t xml:space="preserve">и позднооглохших детей, обусловленных степенью выраженности нарушения; </w:t>
      </w:r>
    </w:p>
    <w:p w:rsidR="00EB0958" w:rsidRDefault="006A7C0E">
      <w:pPr>
        <w:numPr>
          <w:ilvl w:val="0"/>
          <w:numId w:val="27"/>
        </w:numPr>
        <w:spacing w:line="321" w:lineRule="auto"/>
        <w:ind w:right="47"/>
      </w:pPr>
      <w:r>
        <w:t xml:space="preserve">коррекция нарушений слуха и речи на основе координации педагогических, психологических и медицинских средств воздействия;   </w:t>
      </w:r>
    </w:p>
    <w:p w:rsidR="00EB0958" w:rsidRDefault="006A7C0E">
      <w:pPr>
        <w:numPr>
          <w:ilvl w:val="0"/>
          <w:numId w:val="27"/>
        </w:numPr>
        <w:spacing w:after="59"/>
        <w:ind w:right="47"/>
      </w:pPr>
      <w:r>
        <w:t xml:space="preserve">оказание родителям (законным представителям) слабослышащих и позднооглохших детей консультативной и методической помощи по особенностям развития слабослышащих и позднооглохших детей и направлениям коррекционного воздействия. </w:t>
      </w:r>
    </w:p>
    <w:p w:rsidR="00EB0958" w:rsidRDefault="006A7C0E">
      <w:pPr>
        <w:spacing w:after="62"/>
        <w:ind w:left="746" w:right="47" w:firstLine="0"/>
      </w:pPr>
      <w:r>
        <w:t xml:space="preserve">Коррекционно-развивающая работа предусматривает:  </w:t>
      </w:r>
    </w:p>
    <w:p w:rsidR="00EB0958" w:rsidRDefault="006A7C0E">
      <w:pPr>
        <w:numPr>
          <w:ilvl w:val="0"/>
          <w:numId w:val="27"/>
        </w:numPr>
        <w:spacing w:after="59"/>
        <w:ind w:right="47"/>
      </w:pPr>
      <w:r>
        <w:t xml:space="preserve">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детей;   </w:t>
      </w:r>
    </w:p>
    <w:p w:rsidR="00EB0958" w:rsidRDefault="006A7C0E">
      <w:pPr>
        <w:numPr>
          <w:ilvl w:val="0"/>
          <w:numId w:val="27"/>
        </w:numPr>
        <w:spacing w:line="321" w:lineRule="auto"/>
        <w:ind w:right="47"/>
      </w:pPr>
      <w:r>
        <w:t xml:space="preserve">обеспечение коррекционной направленности при реализации содержания образовательных областей и воспитательных мероприятий;   </w:t>
      </w:r>
    </w:p>
    <w:p w:rsidR="00EB0958" w:rsidRDefault="006A7C0E">
      <w:pPr>
        <w:numPr>
          <w:ilvl w:val="0"/>
          <w:numId w:val="27"/>
        </w:numPr>
        <w:spacing w:line="321" w:lineRule="auto"/>
        <w:ind w:right="47"/>
      </w:pPr>
      <w: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EB0958" w:rsidRDefault="006A7C0E">
      <w:pPr>
        <w:spacing w:line="321" w:lineRule="auto"/>
        <w:ind w:left="23" w:right="47" w:firstLine="566"/>
      </w:pPr>
      <w:r>
        <w:t xml:space="preserve">Коррекционно-развивающая работа строится с учетом особых образовательных потребностей слабослышащих и позднооглохших детей, заключений психолого-медикопедагогической комиссии (ПМПК). </w:t>
      </w:r>
    </w:p>
    <w:p w:rsidR="00EB0958" w:rsidRDefault="006A7C0E">
      <w:pPr>
        <w:spacing w:line="321" w:lineRule="auto"/>
        <w:ind w:left="23" w:right="47"/>
      </w:pPr>
      <w:r>
        <w:rPr>
          <w:i/>
        </w:rPr>
        <w:t xml:space="preserve">Структура </w:t>
      </w:r>
      <w:r>
        <w:rPr>
          <w:i/>
        </w:rPr>
        <w:tab/>
      </w:r>
      <w:r>
        <w:t>коррек</w:t>
      </w:r>
      <w:r w:rsidR="00FE6CDB">
        <w:t xml:space="preserve">ционно-развивающей </w:t>
      </w:r>
      <w:r w:rsidR="00FE6CDB">
        <w:tab/>
        <w:t xml:space="preserve">работы </w:t>
      </w:r>
      <w:r w:rsidR="00FE6CDB">
        <w:tab/>
        <w:t xml:space="preserve">со </w:t>
      </w:r>
      <w:r>
        <w:t xml:space="preserve">слабослышащими </w:t>
      </w:r>
      <w:r>
        <w:tab/>
        <w:t xml:space="preserve">и позднооглохшими детьми включает в себя </w:t>
      </w:r>
      <w:r>
        <w:rPr>
          <w:i/>
        </w:rPr>
        <w:t>последовательность следующих этапов:</w:t>
      </w:r>
    </w:p>
    <w:p w:rsidR="00EB0958" w:rsidRDefault="006A7C0E">
      <w:pPr>
        <w:numPr>
          <w:ilvl w:val="0"/>
          <w:numId w:val="28"/>
        </w:numPr>
        <w:spacing w:line="319" w:lineRule="auto"/>
        <w:ind w:right="47"/>
      </w:pPr>
      <w:r>
        <w:t xml:space="preserve">Анализ диагностической информации о ребенке и оценке его реабилитационного потенциала. </w:t>
      </w:r>
    </w:p>
    <w:p w:rsidR="00EB0958" w:rsidRDefault="006A7C0E">
      <w:pPr>
        <w:numPr>
          <w:ilvl w:val="0"/>
          <w:numId w:val="28"/>
        </w:numPr>
        <w:spacing w:line="321" w:lineRule="auto"/>
        <w:ind w:right="47"/>
      </w:pPr>
      <w:r>
        <w:t xml:space="preserve">Прогнозирование и разработка содержания коррекционно-развивающей работы со слабослышащими и позднооглохшими детьми. </w:t>
      </w:r>
    </w:p>
    <w:p w:rsidR="00EB0958" w:rsidRDefault="006A7C0E">
      <w:pPr>
        <w:numPr>
          <w:ilvl w:val="0"/>
          <w:numId w:val="28"/>
        </w:numPr>
        <w:spacing w:line="321" w:lineRule="auto"/>
        <w:ind w:right="47"/>
      </w:pPr>
      <w:r>
        <w:t xml:space="preserve">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 </w:t>
      </w:r>
    </w:p>
    <w:p w:rsidR="00EB0958" w:rsidRDefault="006A7C0E">
      <w:pPr>
        <w:numPr>
          <w:ilvl w:val="0"/>
          <w:numId w:val="28"/>
        </w:numPr>
        <w:spacing w:line="320" w:lineRule="auto"/>
        <w:ind w:right="47"/>
      </w:pPr>
      <w:r>
        <w:t xml:space="preserve">Мониторинг качества </w:t>
      </w:r>
      <w:r w:rsidR="00E43AD2">
        <w:t>оказанных воздействий,</w:t>
      </w:r>
      <w:r>
        <w:t xml:space="preserve"> и оценка эффективности коррекционно-развивающей работы со слабослышащим или позднооглохшим ребенком. </w:t>
      </w:r>
    </w:p>
    <w:p w:rsidR="00EB0958" w:rsidRDefault="006A7C0E">
      <w:pPr>
        <w:spacing w:after="62" w:line="262" w:lineRule="auto"/>
        <w:ind w:left="23" w:right="45" w:firstLine="698"/>
      </w:pPr>
      <w:r>
        <w:rPr>
          <w:i/>
        </w:rPr>
        <w:t>Сбор и анализ диагностической информации о ребенке и оценка его реабилитационного потенциала</w:t>
      </w:r>
      <w:r>
        <w:t xml:space="preserve"> включает выявление следующих показателей: </w:t>
      </w:r>
    </w:p>
    <w:p w:rsidR="00EB0958" w:rsidRDefault="006A7C0E">
      <w:pPr>
        <w:spacing w:after="60"/>
        <w:ind w:left="746" w:right="47" w:firstLine="0"/>
      </w:pPr>
      <w:r>
        <w:t xml:space="preserve">1. Физическое состояние и развитие ребенка:  </w:t>
      </w:r>
    </w:p>
    <w:p w:rsidR="00EB0958" w:rsidRDefault="006A7C0E">
      <w:pPr>
        <w:numPr>
          <w:ilvl w:val="0"/>
          <w:numId w:val="29"/>
        </w:numPr>
        <w:spacing w:after="57"/>
        <w:ind w:right="47"/>
      </w:pPr>
      <w:r>
        <w:lastRenderedPageBreak/>
        <w:t xml:space="preserve">динамика физического развития (анамнез);  </w:t>
      </w:r>
    </w:p>
    <w:p w:rsidR="00EB0958" w:rsidRDefault="006A7C0E">
      <w:pPr>
        <w:numPr>
          <w:ilvl w:val="0"/>
          <w:numId w:val="29"/>
        </w:numPr>
        <w:spacing w:after="61"/>
        <w:ind w:right="47"/>
      </w:pPr>
      <w:r>
        <w:t xml:space="preserve">состояние слуха, зрения;  </w:t>
      </w:r>
    </w:p>
    <w:p w:rsidR="00EB0958" w:rsidRDefault="006A7C0E">
      <w:pPr>
        <w:numPr>
          <w:ilvl w:val="0"/>
          <w:numId w:val="29"/>
        </w:numPr>
        <w:spacing w:after="59"/>
        <w:ind w:right="47"/>
      </w:pPr>
      <w:r>
        <w:t xml:space="preserve">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  </w:t>
      </w:r>
    </w:p>
    <w:p w:rsidR="00EB0958" w:rsidRDefault="006A7C0E">
      <w:pPr>
        <w:numPr>
          <w:ilvl w:val="0"/>
          <w:numId w:val="29"/>
        </w:numPr>
        <w:spacing w:after="59"/>
        <w:ind w:right="47"/>
      </w:pPr>
      <w:r>
        <w:t xml:space="preserve">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  </w:t>
      </w:r>
    </w:p>
    <w:p w:rsidR="00EB0958" w:rsidRDefault="006A7C0E">
      <w:pPr>
        <w:numPr>
          <w:ilvl w:val="0"/>
          <w:numId w:val="29"/>
        </w:numPr>
        <w:spacing w:line="321" w:lineRule="auto"/>
        <w:ind w:right="47"/>
      </w:pPr>
      <w:r>
        <w:t xml:space="preserve">особенности работоспособности (утомляемость, истощаемость, рассеянность, пресыщаемость, усидчивость и др.).  </w:t>
      </w:r>
    </w:p>
    <w:p w:rsidR="00EB0958" w:rsidRDefault="006A7C0E">
      <w:pPr>
        <w:spacing w:after="62"/>
        <w:ind w:left="746" w:right="47" w:firstLine="0"/>
      </w:pPr>
      <w:r>
        <w:t xml:space="preserve">2. Особенности и уровень развития познавательной сферы:  </w:t>
      </w:r>
    </w:p>
    <w:p w:rsidR="00EB0958" w:rsidRDefault="006A7C0E">
      <w:pPr>
        <w:numPr>
          <w:ilvl w:val="0"/>
          <w:numId w:val="30"/>
        </w:numPr>
        <w:spacing w:line="320" w:lineRule="auto"/>
        <w:ind w:right="47"/>
      </w:pPr>
      <w:r>
        <w:t xml:space="preserve">особенности восприятия величины, формы, цвета, времени, пространственного расположения предметов;  </w:t>
      </w:r>
    </w:p>
    <w:p w:rsidR="00EB0958" w:rsidRDefault="006A7C0E">
      <w:pPr>
        <w:numPr>
          <w:ilvl w:val="0"/>
          <w:numId w:val="30"/>
        </w:numPr>
        <w:spacing w:after="59"/>
        <w:ind w:right="47"/>
      </w:pPr>
      <w:r>
        <w:t xml:space="preserve">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  </w:t>
      </w:r>
    </w:p>
    <w:p w:rsidR="00EB0958" w:rsidRDefault="006A7C0E">
      <w:pPr>
        <w:numPr>
          <w:ilvl w:val="0"/>
          <w:numId w:val="30"/>
        </w:numPr>
        <w:spacing w:after="41"/>
        <w:ind w:right="47"/>
      </w:pPr>
      <w:r>
        <w:t xml:space="preserve">особенности памяти: объем, возможность долговременного запоминания, умение использовать приемы запоминания, индивидуальные особенности памяти, </w:t>
      </w:r>
    </w:p>
    <w:p w:rsidR="00EB0958" w:rsidRDefault="006A7C0E">
      <w:pPr>
        <w:spacing w:after="58"/>
        <w:ind w:left="23" w:right="47" w:firstLine="0"/>
      </w:pPr>
      <w:r>
        <w:t xml:space="preserve">преобладающий вид памяти;  </w:t>
      </w:r>
    </w:p>
    <w:p w:rsidR="00EB0958" w:rsidRDefault="006A7C0E">
      <w:pPr>
        <w:numPr>
          <w:ilvl w:val="0"/>
          <w:numId w:val="30"/>
        </w:numPr>
        <w:spacing w:after="59"/>
        <w:ind w:right="47"/>
      </w:pPr>
      <w:r>
        <w:t xml:space="preserve">особенности мышления;  </w:t>
      </w:r>
    </w:p>
    <w:p w:rsidR="00EB0958" w:rsidRDefault="006A7C0E">
      <w:pPr>
        <w:numPr>
          <w:ilvl w:val="0"/>
          <w:numId w:val="30"/>
        </w:numPr>
        <w:spacing w:after="61"/>
        <w:ind w:right="47"/>
      </w:pPr>
      <w:r>
        <w:t xml:space="preserve">познавательные интересы, любознательность.  </w:t>
      </w:r>
    </w:p>
    <w:p w:rsidR="00EB0958" w:rsidRDefault="006A7C0E">
      <w:pPr>
        <w:spacing w:after="61"/>
        <w:ind w:left="746" w:right="47" w:firstLine="0"/>
      </w:pPr>
      <w:r>
        <w:t xml:space="preserve">3. Особенности речевого развития: </w:t>
      </w:r>
    </w:p>
    <w:p w:rsidR="00EB0958" w:rsidRDefault="006A7C0E">
      <w:pPr>
        <w:numPr>
          <w:ilvl w:val="0"/>
          <w:numId w:val="31"/>
        </w:numPr>
        <w:spacing w:after="57"/>
        <w:ind w:right="47" w:firstLine="0"/>
      </w:pPr>
      <w:r>
        <w:t xml:space="preserve">характеристика слуховой функции и произношения; </w:t>
      </w:r>
    </w:p>
    <w:p w:rsidR="00EB0958" w:rsidRDefault="006A7C0E">
      <w:pPr>
        <w:numPr>
          <w:ilvl w:val="0"/>
          <w:numId w:val="31"/>
        </w:numPr>
        <w:spacing w:after="59"/>
        <w:ind w:right="47" w:firstLine="0"/>
      </w:pPr>
      <w:r>
        <w:t xml:space="preserve">понимание устной речи; </w:t>
      </w:r>
    </w:p>
    <w:p w:rsidR="00EB0958" w:rsidRDefault="006A7C0E">
      <w:pPr>
        <w:numPr>
          <w:ilvl w:val="0"/>
          <w:numId w:val="31"/>
        </w:numPr>
        <w:spacing w:after="60"/>
        <w:ind w:right="47" w:firstLine="0"/>
      </w:pPr>
      <w:r>
        <w:t xml:space="preserve">самостоятельная речь (устная и письменная); </w:t>
      </w:r>
    </w:p>
    <w:p w:rsidR="00EB0958" w:rsidRDefault="006A7C0E">
      <w:pPr>
        <w:numPr>
          <w:ilvl w:val="0"/>
          <w:numId w:val="31"/>
        </w:numPr>
        <w:spacing w:line="318" w:lineRule="auto"/>
        <w:ind w:right="47" w:firstLine="0"/>
      </w:pPr>
      <w:r>
        <w:t xml:space="preserve">объем словарного запаса (активного и пассивного); - особенности грамматического строя и т.д. </w:t>
      </w:r>
    </w:p>
    <w:p w:rsidR="00EB0958" w:rsidRDefault="006A7C0E">
      <w:pPr>
        <w:spacing w:after="61"/>
        <w:ind w:left="746" w:right="47" w:firstLine="0"/>
      </w:pPr>
      <w:r>
        <w:t xml:space="preserve">4. Особенности мотивации:  </w:t>
      </w:r>
    </w:p>
    <w:p w:rsidR="00EB0958" w:rsidRDefault="006A7C0E">
      <w:pPr>
        <w:numPr>
          <w:ilvl w:val="0"/>
          <w:numId w:val="32"/>
        </w:numPr>
        <w:spacing w:line="320" w:lineRule="auto"/>
        <w:ind w:right="47"/>
        <w:jc w:val="left"/>
      </w:pPr>
      <w:r>
        <w:t xml:space="preserve">реакция на замечания, оценку деятельности; отношение к неудачам; отношение к похвале и порицанию;  </w:t>
      </w:r>
    </w:p>
    <w:p w:rsidR="00EB0958" w:rsidRDefault="006A7C0E">
      <w:pPr>
        <w:numPr>
          <w:ilvl w:val="0"/>
          <w:numId w:val="32"/>
        </w:numPr>
        <w:spacing w:after="4" w:line="313" w:lineRule="auto"/>
        <w:ind w:right="47"/>
        <w:jc w:val="left"/>
      </w:pPr>
      <w:r>
        <w:t xml:space="preserve">способность </w:t>
      </w:r>
      <w:r>
        <w:tab/>
        <w:t xml:space="preserve">осуществлять </w:t>
      </w:r>
      <w:r>
        <w:tab/>
        <w:t xml:space="preserve">контроль </w:t>
      </w:r>
      <w:r>
        <w:tab/>
        <w:t xml:space="preserve">за </w:t>
      </w:r>
      <w:r>
        <w:tab/>
        <w:t xml:space="preserve">собственной </w:t>
      </w:r>
      <w:r>
        <w:tab/>
        <w:t xml:space="preserve">деятельностью </w:t>
      </w:r>
      <w:r>
        <w:tab/>
        <w:t xml:space="preserve">по наглядному образцу, словесной инструкции, алгоритму; особенности </w:t>
      </w:r>
      <w:r w:rsidR="00E43AD2">
        <w:t>самоконтроля; -</w:t>
      </w:r>
      <w:r>
        <w:t xml:space="preserve"> умение планировать свою деятельность.  </w:t>
      </w:r>
    </w:p>
    <w:p w:rsidR="00EB0958" w:rsidRDefault="006A7C0E">
      <w:pPr>
        <w:spacing w:after="58"/>
        <w:ind w:left="746" w:right="47" w:firstLine="0"/>
      </w:pPr>
      <w:r>
        <w:t xml:space="preserve">5. Особенности эмоционально-личностной сферы:  </w:t>
      </w:r>
    </w:p>
    <w:p w:rsidR="00EB0958" w:rsidRDefault="006A7C0E">
      <w:pPr>
        <w:numPr>
          <w:ilvl w:val="0"/>
          <w:numId w:val="33"/>
        </w:numPr>
        <w:spacing w:after="58"/>
        <w:ind w:right="47"/>
      </w:pPr>
      <w:r>
        <w:t xml:space="preserve">глубина и устойчивость эмоций;  </w:t>
      </w:r>
    </w:p>
    <w:p w:rsidR="00EB0958" w:rsidRDefault="006A7C0E">
      <w:pPr>
        <w:numPr>
          <w:ilvl w:val="0"/>
          <w:numId w:val="33"/>
        </w:numPr>
        <w:spacing w:after="58"/>
        <w:ind w:right="47"/>
      </w:pPr>
      <w:r>
        <w:t xml:space="preserve">способность к волевому усилию;  </w:t>
      </w:r>
    </w:p>
    <w:p w:rsidR="00EB0958" w:rsidRDefault="006A7C0E">
      <w:pPr>
        <w:numPr>
          <w:ilvl w:val="0"/>
          <w:numId w:val="33"/>
        </w:numPr>
        <w:spacing w:after="60"/>
        <w:ind w:right="47"/>
      </w:pPr>
      <w:r>
        <w:t xml:space="preserve">преобладающее настроение;  </w:t>
      </w:r>
    </w:p>
    <w:p w:rsidR="00EB0958" w:rsidRDefault="006A7C0E">
      <w:pPr>
        <w:numPr>
          <w:ilvl w:val="0"/>
          <w:numId w:val="33"/>
        </w:numPr>
        <w:spacing w:after="58"/>
        <w:ind w:right="47"/>
      </w:pPr>
      <w:r>
        <w:t xml:space="preserve">наличие аффективных вспышек, склонность к отказным реакциям;  </w:t>
      </w:r>
    </w:p>
    <w:p w:rsidR="00EB0958" w:rsidRDefault="006A7C0E">
      <w:pPr>
        <w:numPr>
          <w:ilvl w:val="0"/>
          <w:numId w:val="33"/>
        </w:numPr>
        <w:spacing w:after="61"/>
        <w:ind w:right="47"/>
      </w:pPr>
      <w:r>
        <w:t xml:space="preserve">наличие фобических реакций;  </w:t>
      </w:r>
    </w:p>
    <w:p w:rsidR="00EB0958" w:rsidRDefault="006A7C0E">
      <w:pPr>
        <w:numPr>
          <w:ilvl w:val="0"/>
          <w:numId w:val="33"/>
        </w:numPr>
        <w:spacing w:after="62"/>
        <w:ind w:right="47"/>
      </w:pPr>
      <w:r>
        <w:t xml:space="preserve">отношение к самому себе (недостатки, возможности); особенности самооценки;  </w:t>
      </w:r>
    </w:p>
    <w:p w:rsidR="00EB0958" w:rsidRDefault="006A7C0E">
      <w:pPr>
        <w:numPr>
          <w:ilvl w:val="0"/>
          <w:numId w:val="33"/>
        </w:numPr>
        <w:spacing w:line="321" w:lineRule="auto"/>
        <w:ind w:right="47"/>
      </w:pPr>
      <w:r>
        <w:lastRenderedPageBreak/>
        <w:t xml:space="preserve">отношения с окружающими (положение в коллективе, самостоятельность, взаимоотношения со сверстниками и старшими). </w:t>
      </w:r>
    </w:p>
    <w:p w:rsidR="00EB0958" w:rsidRDefault="006A7C0E">
      <w:pPr>
        <w:spacing w:after="61"/>
        <w:ind w:left="746" w:right="47" w:firstLine="0"/>
      </w:pPr>
      <w:r>
        <w:t xml:space="preserve">6. Результаты психолого-педагогического обследования: </w:t>
      </w:r>
    </w:p>
    <w:p w:rsidR="00EB0958" w:rsidRDefault="006A7C0E">
      <w:pPr>
        <w:numPr>
          <w:ilvl w:val="0"/>
          <w:numId w:val="34"/>
        </w:numPr>
        <w:spacing w:after="61"/>
        <w:ind w:right="47"/>
      </w:pPr>
      <w:r>
        <w:t xml:space="preserve">выявление осознания ребенком себя как личности, имеющей свои особые потребности и особенности; </w:t>
      </w:r>
    </w:p>
    <w:p w:rsidR="00EB0958" w:rsidRDefault="006A7C0E">
      <w:pPr>
        <w:numPr>
          <w:ilvl w:val="0"/>
          <w:numId w:val="34"/>
        </w:numPr>
        <w:spacing w:after="62"/>
        <w:ind w:right="47"/>
      </w:pPr>
      <w:r>
        <w:t xml:space="preserve">специфические проблемы социальной адаптации ребенка; </w:t>
      </w:r>
    </w:p>
    <w:p w:rsidR="00EB0958" w:rsidRDefault="006A7C0E">
      <w:pPr>
        <w:numPr>
          <w:ilvl w:val="0"/>
          <w:numId w:val="34"/>
        </w:numPr>
        <w:spacing w:line="321" w:lineRule="auto"/>
        <w:ind w:right="47"/>
      </w:pPr>
      <w:r>
        <w:t xml:space="preserve">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 и т.д. </w:t>
      </w:r>
    </w:p>
    <w:p w:rsidR="00EB0958" w:rsidRDefault="006A7C0E">
      <w:pPr>
        <w:ind w:left="23" w:right="47"/>
      </w:pPr>
      <w:r>
        <w:t xml:space="preserve">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 </w:t>
      </w:r>
    </w:p>
    <w:p w:rsidR="00EB0958" w:rsidRDefault="006A7C0E">
      <w:pPr>
        <w:spacing w:line="262" w:lineRule="auto"/>
        <w:ind w:left="23" w:right="45" w:firstLine="698"/>
      </w:pPr>
      <w:r>
        <w:t xml:space="preserve">Итогом проведенной диагностики выступает формирование </w:t>
      </w:r>
      <w:r>
        <w:rPr>
          <w:i/>
        </w:rPr>
        <w:t>комплексного заключения на слабослышащего или позднооглохшего ребенка раннего или дошкольного возраста</w:t>
      </w:r>
      <w:r>
        <w:t>, в структуру которого входят</w:t>
      </w:r>
      <w:r>
        <w:rPr>
          <w:i/>
        </w:rPr>
        <w:t xml:space="preserve">: </w:t>
      </w:r>
    </w:p>
    <w:p w:rsidR="00EB0958" w:rsidRDefault="006A7C0E">
      <w:pPr>
        <w:numPr>
          <w:ilvl w:val="0"/>
          <w:numId w:val="35"/>
        </w:numPr>
        <w:spacing w:after="34"/>
        <w:ind w:right="47"/>
      </w:pPr>
      <w:r>
        <w:t xml:space="preserve">оценка состояния развития ребенка в целом с учетом развития отдельных функций и отнесение к определенному типу отклоняющегося развития; </w:t>
      </w:r>
    </w:p>
    <w:p w:rsidR="00EB0958" w:rsidRDefault="006A7C0E">
      <w:pPr>
        <w:numPr>
          <w:ilvl w:val="0"/>
          <w:numId w:val="35"/>
        </w:numPr>
        <w:spacing w:after="34"/>
        <w:ind w:right="47"/>
      </w:pPr>
      <w:r>
        <w:t xml:space="preserve">выявление первичного нарушения, природы дефекта, его обусловленности, оценка деятельностных функций ребенка; </w:t>
      </w:r>
    </w:p>
    <w:p w:rsidR="00EB0958" w:rsidRDefault="006A7C0E">
      <w:pPr>
        <w:numPr>
          <w:ilvl w:val="0"/>
          <w:numId w:val="35"/>
        </w:numPr>
        <w:spacing w:after="44"/>
        <w:ind w:right="47"/>
      </w:pPr>
      <w:r>
        <w:t xml:space="preserve">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 </w:t>
      </w:r>
    </w:p>
    <w:p w:rsidR="00EB0958" w:rsidRDefault="006A7C0E">
      <w:pPr>
        <w:spacing w:after="47"/>
        <w:ind w:left="23" w:right="47"/>
      </w:pPr>
      <w:r>
        <w:t xml:space="preserve">На основании результатов диагностического обследования на этапе </w:t>
      </w:r>
      <w:r>
        <w:rPr>
          <w:i/>
        </w:rPr>
        <w:t>прогнозирования и разработки содержания коррекционно-развивающей работы со слабослышащими и позднооглохшими детьми</w:t>
      </w:r>
      <w:r>
        <w:t xml:space="preserve"> психолого-медико-педагогический консилиум дошкольной образовательной организации определяет и разрабатывает: </w:t>
      </w:r>
    </w:p>
    <w:p w:rsidR="00EB0958" w:rsidRDefault="006A7C0E">
      <w:pPr>
        <w:numPr>
          <w:ilvl w:val="0"/>
          <w:numId w:val="36"/>
        </w:numPr>
        <w:spacing w:after="34"/>
        <w:ind w:right="47"/>
      </w:pPr>
      <w:r>
        <w:t xml:space="preserve">цели коррекционной работы со слабослышащим или позднооглохшим ребенком, описание механизмов, с указанием сроков реализации данной коррекционной программы. </w:t>
      </w:r>
    </w:p>
    <w:p w:rsidR="00EB0958" w:rsidRDefault="006A7C0E">
      <w:pPr>
        <w:numPr>
          <w:ilvl w:val="0"/>
          <w:numId w:val="36"/>
        </w:numPr>
        <w:ind w:right="47"/>
      </w:pPr>
      <w:r>
        <w:t xml:space="preserve">рекомендации оптимальных для развития ребенка коррекционных программ/методик, методов и приемов обучения в соответствии с его особыми образовательными потребностями; </w:t>
      </w:r>
    </w:p>
    <w:p w:rsidR="00EB0958" w:rsidRDefault="006A7C0E">
      <w:pPr>
        <w:numPr>
          <w:ilvl w:val="0"/>
          <w:numId w:val="36"/>
        </w:numPr>
        <w:spacing w:after="54"/>
        <w:ind w:right="47"/>
      </w:pPr>
      <w:r>
        <w:t xml:space="preserve">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 </w:t>
      </w:r>
    </w:p>
    <w:p w:rsidR="00EB0958" w:rsidRDefault="006A7C0E">
      <w:pPr>
        <w:spacing w:line="319" w:lineRule="auto"/>
        <w:ind w:left="23" w:right="47"/>
      </w:pPr>
      <w:r>
        <w:t xml:space="preserve">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 </w:t>
      </w:r>
    </w:p>
    <w:p w:rsidR="00EB0958" w:rsidRDefault="006A7C0E">
      <w:pPr>
        <w:spacing w:line="321" w:lineRule="auto"/>
        <w:ind w:left="23" w:right="47"/>
      </w:pPr>
      <w:r>
        <w:lastRenderedPageBreak/>
        <w:t>Необходимо гибкое сочетание различных видов и форм коррекционно</w:t>
      </w:r>
      <w:r w:rsidR="00D7449B">
        <w:t>-</w:t>
      </w:r>
      <w:r>
        <w:t xml:space="preserve">педагогической работы (индивидуальных, подгрупповых и фронтальных). </w:t>
      </w:r>
    </w:p>
    <w:p w:rsidR="00EB0958" w:rsidRDefault="006A7C0E">
      <w:pPr>
        <w:spacing w:line="320" w:lineRule="auto"/>
        <w:ind w:left="23" w:right="43" w:firstLine="698"/>
      </w:pPr>
      <w:r>
        <w:rPr>
          <w:b/>
          <w:i/>
        </w:rPr>
        <w:t xml:space="preserve">Основными направлениями коррекционно-педагогической работы со слабослышащими детьми младенческого и раннего возрасте являются: </w:t>
      </w:r>
    </w:p>
    <w:p w:rsidR="00EB0958" w:rsidRDefault="006A7C0E">
      <w:pPr>
        <w:spacing w:line="323" w:lineRule="auto"/>
        <w:ind w:left="23" w:right="47"/>
      </w:pPr>
      <w:r>
        <w:rPr>
          <w:rFonts w:ascii="Segoe UI Symbol" w:eastAsia="Segoe UI Symbol" w:hAnsi="Segoe UI Symbol" w:cs="Segoe UI Symbol"/>
        </w:rPr>
        <w:t>−</w:t>
      </w:r>
      <w:r>
        <w:t xml:space="preserve">формирование предметной деятельности (использование предметов по их функциональному назначению), способности произвольно включаться в деятельность; </w:t>
      </w:r>
    </w:p>
    <w:p w:rsidR="00EB0958" w:rsidRDefault="006A7C0E">
      <w:pPr>
        <w:tabs>
          <w:tab w:val="center" w:pos="812"/>
          <w:tab w:val="center" w:pos="2235"/>
          <w:tab w:val="center" w:pos="4631"/>
          <w:tab w:val="center" w:pos="6821"/>
          <w:tab w:val="right" w:pos="9454"/>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ab/>
      </w:r>
      <w:r>
        <w:t xml:space="preserve"> формирование </w:t>
      </w:r>
      <w:r>
        <w:tab/>
        <w:t xml:space="preserve">наглядно-действенного </w:t>
      </w:r>
      <w:r>
        <w:tab/>
        <w:t xml:space="preserve">мышления, </w:t>
      </w:r>
      <w:r>
        <w:tab/>
        <w:t xml:space="preserve">произвольного, </w:t>
      </w:r>
    </w:p>
    <w:p w:rsidR="00EB0958" w:rsidRDefault="006A7C0E">
      <w:pPr>
        <w:spacing w:after="81"/>
        <w:ind w:left="23" w:right="47" w:firstLine="0"/>
      </w:pPr>
      <w:r>
        <w:t xml:space="preserve">устойчивого внимания; </w:t>
      </w:r>
    </w:p>
    <w:p w:rsidR="00EB0958" w:rsidRDefault="006A7C0E">
      <w:pPr>
        <w:spacing w:line="322" w:lineRule="auto"/>
        <w:ind w:left="23" w:right="47"/>
      </w:pPr>
      <w:r>
        <w:rPr>
          <w:rFonts w:ascii="Segoe UI Symbol" w:eastAsia="Segoe UI Symbol" w:hAnsi="Segoe UI Symbol" w:cs="Segoe UI Symbol"/>
        </w:rPr>
        <w:t>−</w:t>
      </w:r>
      <w:r>
        <w:t xml:space="preserve">формирование общения с окружающими (в </w:t>
      </w:r>
      <w:r w:rsidR="00D7449B">
        <w:t>т.</w:t>
      </w:r>
      <w:r>
        <w:t xml:space="preserve"> формирование всех форм неречевой коммуникации — мимики, жеста и интонации); </w:t>
      </w:r>
    </w:p>
    <w:p w:rsidR="00EB0958" w:rsidRDefault="006A7C0E">
      <w:pPr>
        <w:tabs>
          <w:tab w:val="center" w:pos="812"/>
          <w:tab w:val="center" w:pos="4361"/>
        </w:tabs>
        <w:spacing w:after="39"/>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ab/>
      </w:r>
      <w:r>
        <w:t xml:space="preserve">развитие знаний и представлений об окружающем мире; </w:t>
      </w:r>
    </w:p>
    <w:p w:rsidR="00EB0958" w:rsidRDefault="006A7C0E">
      <w:pPr>
        <w:tabs>
          <w:tab w:val="center" w:pos="812"/>
          <w:tab w:val="center" w:pos="2059"/>
          <w:tab w:val="center" w:pos="3701"/>
          <w:tab w:val="center" w:pos="5319"/>
          <w:tab w:val="center" w:pos="7098"/>
          <w:tab w:val="right" w:pos="9454"/>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ab/>
      </w:r>
      <w:r>
        <w:t xml:space="preserve">стимуляция </w:t>
      </w:r>
      <w:r>
        <w:tab/>
        <w:t xml:space="preserve">сенсорной </w:t>
      </w:r>
      <w:r>
        <w:tab/>
        <w:t xml:space="preserve">активности </w:t>
      </w:r>
      <w:r w:rsidR="00D7449B">
        <w:tab/>
        <w:t xml:space="preserve"> (</w:t>
      </w:r>
      <w:r>
        <w:t xml:space="preserve">зрительного, </w:t>
      </w:r>
      <w:r>
        <w:tab/>
        <w:t xml:space="preserve">слухового, </w:t>
      </w:r>
    </w:p>
    <w:p w:rsidR="00EB0958" w:rsidRDefault="006A7C0E">
      <w:pPr>
        <w:spacing w:after="79"/>
        <w:ind w:left="23" w:right="47" w:firstLine="0"/>
      </w:pPr>
      <w:r>
        <w:t xml:space="preserve">кинестетического восприятия); </w:t>
      </w:r>
    </w:p>
    <w:p w:rsidR="00EB0958" w:rsidRDefault="006A7C0E">
      <w:pPr>
        <w:tabs>
          <w:tab w:val="center" w:pos="812"/>
          <w:tab w:val="center" w:pos="372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ab/>
      </w:r>
      <w:r>
        <w:t xml:space="preserve">развитие зрительно-моторной координации.  </w:t>
      </w:r>
    </w:p>
    <w:p w:rsidR="00EB0958" w:rsidRDefault="006A7C0E">
      <w:pPr>
        <w:tabs>
          <w:tab w:val="center" w:pos="812"/>
          <w:tab w:val="center" w:pos="4114"/>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ab/>
      </w:r>
      <w:r>
        <w:t xml:space="preserve">развитие навыков опрятности и самообслуживания. </w:t>
      </w:r>
    </w:p>
    <w:p w:rsidR="00EB0958" w:rsidRDefault="006A7C0E">
      <w:pPr>
        <w:spacing w:line="320" w:lineRule="auto"/>
        <w:ind w:left="23" w:right="43" w:firstLine="698"/>
      </w:pPr>
      <w:r>
        <w:rPr>
          <w:b/>
          <w:i/>
        </w:rPr>
        <w:t xml:space="preserve">Основными направлениями коррекционной работы со слабослышащими детьми дошкольного возраста являются: </w:t>
      </w:r>
    </w:p>
    <w:p w:rsidR="00EB0958" w:rsidRDefault="006A7C0E">
      <w:pPr>
        <w:tabs>
          <w:tab w:val="center" w:pos="812"/>
          <w:tab w:val="center" w:pos="3001"/>
        </w:tabs>
        <w:spacing w:after="37"/>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ab/>
      </w:r>
      <w:r>
        <w:t xml:space="preserve">развитие сенсорных функций; </w:t>
      </w:r>
    </w:p>
    <w:p w:rsidR="00EB0958" w:rsidRDefault="006A7C0E">
      <w:pPr>
        <w:tabs>
          <w:tab w:val="center" w:pos="812"/>
          <w:tab w:val="center" w:pos="3926"/>
        </w:tabs>
        <w:spacing w:after="38"/>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ab/>
      </w:r>
      <w:r>
        <w:t xml:space="preserve">развитие речи и коррекция речевых нарушений; </w:t>
      </w:r>
    </w:p>
    <w:p w:rsidR="00EB0958" w:rsidRDefault="006A7C0E">
      <w:pPr>
        <w:ind w:left="746" w:right="1683" w:firstLine="0"/>
      </w:pPr>
      <w:r>
        <w:rPr>
          <w:rFonts w:ascii="Segoe UI Symbol" w:eastAsia="Segoe UI Symbol" w:hAnsi="Segoe UI Symbol" w:cs="Segoe UI Symbol"/>
        </w:rPr>
        <w:t>−</w:t>
      </w:r>
      <w:r>
        <w:rPr>
          <w:rFonts w:ascii="Arial" w:eastAsia="Arial" w:hAnsi="Arial" w:cs="Arial"/>
        </w:rPr>
        <w:tab/>
      </w:r>
      <w:r>
        <w:t xml:space="preserve">развитие слухового восприятия и обучение произношению; </w:t>
      </w:r>
      <w:r>
        <w:rPr>
          <w:rFonts w:ascii="Segoe UI Symbol" w:eastAsia="Segoe UI Symbol" w:hAnsi="Segoe UI Symbol" w:cs="Segoe UI Symbol"/>
        </w:rPr>
        <w:t>−</w:t>
      </w:r>
      <w:r>
        <w:rPr>
          <w:rFonts w:ascii="Arial" w:eastAsia="Arial" w:hAnsi="Arial" w:cs="Arial"/>
        </w:rPr>
        <w:tab/>
      </w:r>
      <w:r>
        <w:t xml:space="preserve">подготовка к школе. </w:t>
      </w:r>
    </w:p>
    <w:p w:rsidR="00EB0958" w:rsidRDefault="006A7C0E">
      <w:pPr>
        <w:spacing w:line="262" w:lineRule="auto"/>
        <w:ind w:left="23" w:right="45" w:firstLine="698"/>
      </w:pPr>
      <w:r>
        <w:rPr>
          <w:i/>
        </w:rPr>
        <w:t xml:space="preserve">Система коррекционно-развивающих и восстановительно-реабилитационных мероприятий, требующих участия в их реализации семьи, необходимых специалистов, </w:t>
      </w:r>
      <w:r>
        <w:t xml:space="preserve">может быть реализована по следующему плану: </w:t>
      </w:r>
    </w:p>
    <w:p w:rsidR="00EB0958" w:rsidRDefault="006A7C0E">
      <w:pPr>
        <w:numPr>
          <w:ilvl w:val="0"/>
          <w:numId w:val="37"/>
        </w:numPr>
        <w:spacing w:after="43"/>
        <w:ind w:right="47"/>
      </w:pPr>
      <w:r>
        <w:t>Консультация семьи, проведение индивидуальной диагностики уровня развития ребенка с ограниченными возможностями здоровья специалистами психолого-</w:t>
      </w:r>
      <w:r w:rsidR="00D7449B">
        <w:t>медико- педагогического</w:t>
      </w:r>
      <w:r>
        <w:t xml:space="preserve"> консилиума.  </w:t>
      </w:r>
    </w:p>
    <w:p w:rsidR="00EB0958" w:rsidRDefault="006A7C0E">
      <w:pPr>
        <w:numPr>
          <w:ilvl w:val="0"/>
          <w:numId w:val="37"/>
        </w:numPr>
        <w:spacing w:after="34"/>
        <w:ind w:right="47"/>
      </w:pPr>
      <w:r>
        <w:t xml:space="preserve">Составление рекомендаций по дальнейшему сопровождению ребенка с ограниченными возможностями здоровья в Организации, воспитанию в условиях семьи. </w:t>
      </w:r>
    </w:p>
    <w:p w:rsidR="00EB0958" w:rsidRDefault="006A7C0E">
      <w:pPr>
        <w:numPr>
          <w:ilvl w:val="0"/>
          <w:numId w:val="37"/>
        </w:numPr>
        <w:spacing w:after="61"/>
        <w:ind w:right="47"/>
      </w:pPr>
      <w:r>
        <w:t xml:space="preserve">Создание специальных условий для получения дошкольного образования слабослышащими и позднооглохшими детьми, составление планов коррекционной помощи и развития.  </w:t>
      </w:r>
    </w:p>
    <w:p w:rsidR="00EB0958" w:rsidRDefault="006A7C0E">
      <w:pPr>
        <w:numPr>
          <w:ilvl w:val="0"/>
          <w:numId w:val="37"/>
        </w:numPr>
        <w:spacing w:line="321" w:lineRule="auto"/>
        <w:ind w:right="47"/>
      </w:pPr>
      <w:r>
        <w:t xml:space="preserve">Реализация программ коррекционно-развивающей работы со слабослышащим или позднооглохшим ребенком (коррекционно-развивающие программы «Развитие речи», «Развитие слухового восприятия и обучение произношению», и т.д.).  </w:t>
      </w:r>
    </w:p>
    <w:p w:rsidR="00EB0958" w:rsidRDefault="006A7C0E">
      <w:pPr>
        <w:numPr>
          <w:ilvl w:val="0"/>
          <w:numId w:val="37"/>
        </w:numPr>
        <w:spacing w:after="60"/>
        <w:ind w:right="47"/>
      </w:pPr>
      <w:r>
        <w:t xml:space="preserve">Контроль эффективности реабилитационной стратегии, проводимый консилиумом на основе повторного обследования слабослышащего или позднооглохшего ребенка. </w:t>
      </w:r>
    </w:p>
    <w:p w:rsidR="00EB0958" w:rsidRDefault="006A7C0E">
      <w:pPr>
        <w:numPr>
          <w:ilvl w:val="0"/>
          <w:numId w:val="37"/>
        </w:numPr>
        <w:spacing w:line="321" w:lineRule="auto"/>
        <w:ind w:right="47"/>
      </w:pPr>
      <w:r>
        <w:t xml:space="preserve">Изменение стратегии реабилитации и коррекционно-развивающей работы либо направление семьи на дополнительную консультацию. </w:t>
      </w:r>
    </w:p>
    <w:p w:rsidR="00EB0958" w:rsidRDefault="006A7C0E">
      <w:pPr>
        <w:spacing w:after="50"/>
        <w:ind w:left="23" w:right="47"/>
      </w:pPr>
      <w:r>
        <w:rPr>
          <w:i/>
        </w:rPr>
        <w:lastRenderedPageBreak/>
        <w:t xml:space="preserve">Мониторинг качества </w:t>
      </w:r>
      <w:r w:rsidR="00D7449B">
        <w:rPr>
          <w:i/>
        </w:rPr>
        <w:t>оказанных воздействий,</w:t>
      </w:r>
      <w:r>
        <w:rPr>
          <w:i/>
        </w:rPr>
        <w:t xml:space="preserve"> и оценка эффективности коррекционно-развивающей работы </w:t>
      </w:r>
      <w:r>
        <w:t xml:space="preserve">предусматривают ведение специалистами дошкольной образовательной организации «карты развития ребенка», которая включает: </w:t>
      </w:r>
    </w:p>
    <w:p w:rsidR="00EB0958" w:rsidRDefault="006A7C0E">
      <w:pPr>
        <w:numPr>
          <w:ilvl w:val="0"/>
          <w:numId w:val="38"/>
        </w:numPr>
        <w:spacing w:after="58"/>
        <w:ind w:right="47"/>
      </w:pPr>
      <w:r>
        <w:t xml:space="preserve">общие сведения о ребенке; </w:t>
      </w:r>
    </w:p>
    <w:p w:rsidR="00EB0958" w:rsidRDefault="006A7C0E">
      <w:pPr>
        <w:numPr>
          <w:ilvl w:val="0"/>
          <w:numId w:val="38"/>
        </w:numPr>
        <w:spacing w:after="60"/>
        <w:ind w:right="47"/>
      </w:pPr>
      <w:r>
        <w:t xml:space="preserve">данные о медико-социальном благополучии; </w:t>
      </w:r>
    </w:p>
    <w:p w:rsidR="00EB0958" w:rsidRDefault="006A7C0E">
      <w:pPr>
        <w:numPr>
          <w:ilvl w:val="0"/>
          <w:numId w:val="38"/>
        </w:numPr>
        <w:spacing w:after="57"/>
        <w:ind w:right="47"/>
      </w:pPr>
      <w:r>
        <w:t xml:space="preserve">динамику развития психических процессов на весь период обучения; </w:t>
      </w:r>
    </w:p>
    <w:p w:rsidR="00EB0958" w:rsidRDefault="006A7C0E">
      <w:pPr>
        <w:numPr>
          <w:ilvl w:val="0"/>
          <w:numId w:val="38"/>
        </w:numPr>
        <w:spacing w:after="59"/>
        <w:ind w:right="47"/>
      </w:pPr>
      <w:r>
        <w:t xml:space="preserve">слухоречевой статус;  </w:t>
      </w:r>
    </w:p>
    <w:p w:rsidR="00EB0958" w:rsidRDefault="006A7C0E" w:rsidP="009C5294">
      <w:pPr>
        <w:numPr>
          <w:ilvl w:val="0"/>
          <w:numId w:val="38"/>
        </w:numPr>
        <w:spacing w:after="60" w:line="276" w:lineRule="auto"/>
        <w:ind w:right="47"/>
      </w:pPr>
      <w:r>
        <w:t xml:space="preserve">индивидуально-психологические особенности личности ребенка; </w:t>
      </w:r>
    </w:p>
    <w:p w:rsidR="00EB0958" w:rsidRDefault="006A7C0E" w:rsidP="009C5294">
      <w:pPr>
        <w:numPr>
          <w:ilvl w:val="0"/>
          <w:numId w:val="38"/>
        </w:numPr>
        <w:spacing w:after="59" w:line="276" w:lineRule="auto"/>
        <w:ind w:right="47"/>
      </w:pPr>
      <w:r>
        <w:t xml:space="preserve">динамику физического состояния и развития ребенка; </w:t>
      </w:r>
    </w:p>
    <w:p w:rsidR="00EB0958" w:rsidRDefault="006A7C0E" w:rsidP="009C5294">
      <w:pPr>
        <w:numPr>
          <w:ilvl w:val="0"/>
          <w:numId w:val="38"/>
        </w:numPr>
        <w:spacing w:line="276" w:lineRule="auto"/>
        <w:ind w:right="47"/>
      </w:pPr>
      <w:r>
        <w:t xml:space="preserve">периодичность представления результатов анализа, ситуации развития на ПП - консилиум; </w:t>
      </w:r>
    </w:p>
    <w:p w:rsidR="00EB0958" w:rsidRDefault="006A7C0E">
      <w:pPr>
        <w:numPr>
          <w:ilvl w:val="0"/>
          <w:numId w:val="38"/>
        </w:numPr>
        <w:spacing w:line="321" w:lineRule="auto"/>
        <w:ind w:right="47"/>
      </w:pPr>
      <w:r>
        <w:t xml:space="preserve">рекомендации ПП - консилиума в адрес родителей слабослышащего или позднооглохшего ребенка, конкретных специалистов, педагогов и других. </w:t>
      </w:r>
    </w:p>
    <w:p w:rsidR="00EB0958" w:rsidRDefault="006A7C0E">
      <w:pPr>
        <w:spacing w:line="319" w:lineRule="auto"/>
        <w:ind w:left="23" w:right="45" w:firstLine="698"/>
      </w:pPr>
      <w:r>
        <w:rPr>
          <w:i/>
        </w:rPr>
        <w:t>Эффект коррекционного воздействия на слабослышащих и позднооглохших детей</w:t>
      </w:r>
      <w:r>
        <w:t xml:space="preserve"> определяется: </w:t>
      </w:r>
    </w:p>
    <w:p w:rsidR="00EB0958" w:rsidRDefault="006A7C0E">
      <w:pPr>
        <w:spacing w:after="37"/>
        <w:ind w:left="746" w:right="47" w:firstLine="0"/>
      </w:pPr>
      <w:r>
        <w:rPr>
          <w:rFonts w:ascii="Segoe UI Symbol" w:eastAsia="Segoe UI Symbol" w:hAnsi="Segoe UI Symbol" w:cs="Segoe UI Symbol"/>
        </w:rPr>
        <w:t>−</w:t>
      </w:r>
      <w:r>
        <w:t xml:space="preserve">своевременностью (с момента выявления характера снижения слуха); </w:t>
      </w:r>
    </w:p>
    <w:p w:rsidR="00EB0958" w:rsidRDefault="006A7C0E">
      <w:pPr>
        <w:spacing w:after="52"/>
        <w:ind w:left="23" w:right="47"/>
      </w:pPr>
      <w:r>
        <w:rPr>
          <w:rFonts w:ascii="Segoe UI Symbol" w:eastAsia="Segoe UI Symbol" w:hAnsi="Segoe UI Symbol" w:cs="Segoe UI Symbol"/>
        </w:rPr>
        <w:t>−</w:t>
      </w:r>
      <w:r>
        <w:t xml:space="preserve">качественным </w:t>
      </w:r>
      <w:r w:rsidR="00D7449B">
        <w:t>слухопротезированием</w:t>
      </w:r>
      <w:r>
        <w:t xml:space="preserve">; </w:t>
      </w:r>
      <w:r>
        <w:rPr>
          <w:rFonts w:ascii="Segoe UI Symbol" w:eastAsia="Segoe UI Symbol" w:hAnsi="Segoe UI Symbol" w:cs="Segoe UI Symbol"/>
        </w:rPr>
        <w:t>−</w:t>
      </w:r>
      <w:r>
        <w:t xml:space="preserve">использованием различной качественной звукоусиливающей аппаратуры (при отсутствии медицинских противопоказаний); </w:t>
      </w:r>
    </w:p>
    <w:p w:rsidR="00EB0958" w:rsidRDefault="006A7C0E">
      <w:pPr>
        <w:numPr>
          <w:ilvl w:val="0"/>
          <w:numId w:val="38"/>
        </w:numPr>
        <w:spacing w:after="62"/>
        <w:ind w:right="47"/>
      </w:pPr>
      <w:r>
        <w:t xml:space="preserve">адекватностью коррекционного процесса. </w:t>
      </w:r>
    </w:p>
    <w:p w:rsidR="00EB0958" w:rsidRDefault="006A7C0E" w:rsidP="009C5294">
      <w:pPr>
        <w:spacing w:after="28" w:line="276" w:lineRule="auto"/>
        <w:ind w:left="23" w:right="47"/>
      </w:pPr>
      <w:r>
        <w:t xml:space="preserve">При грамотно организованном проведении коррекционно-развивающей работы дети, не имеющие выраженных дополнительных отклонений в развитии, достигают готовности к школьному обучению. </w:t>
      </w:r>
    </w:p>
    <w:p w:rsidR="00AD1A85" w:rsidRDefault="00AD1A85" w:rsidP="009C5294">
      <w:pPr>
        <w:spacing w:after="28" w:line="276" w:lineRule="auto"/>
        <w:ind w:left="23" w:right="47"/>
      </w:pPr>
    </w:p>
    <w:p w:rsidR="00F21DDE" w:rsidRDefault="00AD1A85" w:rsidP="00F21DDE">
      <w:pPr>
        <w:spacing w:after="28" w:line="276" w:lineRule="auto"/>
        <w:ind w:left="23" w:right="47"/>
        <w:jc w:val="center"/>
        <w:rPr>
          <w:sz w:val="28"/>
        </w:rPr>
      </w:pPr>
      <w:r w:rsidRPr="00F21DDE">
        <w:rPr>
          <w:b/>
          <w:sz w:val="28"/>
        </w:rPr>
        <w:t xml:space="preserve">2.8.4. </w:t>
      </w:r>
      <w:r w:rsidR="00F21DDE" w:rsidRPr="00F21DDE">
        <w:rPr>
          <w:b/>
          <w:sz w:val="28"/>
        </w:rPr>
        <w:t>Часть Программы, формируемая участниками образовательных отношений</w:t>
      </w:r>
      <w:r w:rsidR="00F21DDE" w:rsidRPr="00F21DDE">
        <w:rPr>
          <w:sz w:val="28"/>
        </w:rPr>
        <w:t xml:space="preserve">  </w:t>
      </w:r>
    </w:p>
    <w:p w:rsidR="00F21DDE" w:rsidRDefault="00F21DDE" w:rsidP="00F21DDE">
      <w:pPr>
        <w:spacing w:after="28" w:line="276" w:lineRule="auto"/>
        <w:ind w:left="23" w:right="47"/>
        <w:jc w:val="center"/>
        <w:rPr>
          <w:rFonts w:eastAsiaTheme="minorHAnsi"/>
          <w:b/>
          <w:sz w:val="28"/>
          <w:szCs w:val="24"/>
          <w:lang w:eastAsia="en-US"/>
        </w:rPr>
      </w:pPr>
    </w:p>
    <w:p w:rsidR="00FE6CDB" w:rsidRDefault="00FE6CDB" w:rsidP="00F21DDE">
      <w:pPr>
        <w:spacing w:after="28" w:line="276" w:lineRule="auto"/>
        <w:ind w:left="23" w:right="47" w:firstLine="0"/>
        <w:jc w:val="left"/>
        <w:rPr>
          <w:rFonts w:eastAsiaTheme="minorHAnsi"/>
          <w:szCs w:val="24"/>
          <w:lang w:eastAsia="en-US"/>
        </w:rPr>
      </w:pPr>
      <w:r w:rsidRPr="00FE6CDB">
        <w:rPr>
          <w:rFonts w:eastAsiaTheme="minorHAnsi"/>
          <w:b/>
          <w:sz w:val="28"/>
          <w:szCs w:val="24"/>
          <w:lang w:eastAsia="en-US"/>
        </w:rPr>
        <w:t xml:space="preserve">Виды деятельности: </w:t>
      </w:r>
    </w:p>
    <w:p w:rsidR="00FE6CDB" w:rsidRPr="00B601D4" w:rsidRDefault="00FE6CDB" w:rsidP="00FE6CDB">
      <w:pPr>
        <w:tabs>
          <w:tab w:val="left" w:pos="709"/>
        </w:tabs>
        <w:spacing w:line="276" w:lineRule="auto"/>
        <w:ind w:left="0" w:right="0" w:firstLine="0"/>
        <w:jc w:val="left"/>
        <w:rPr>
          <w:rFonts w:eastAsiaTheme="minorHAnsi"/>
          <w:b/>
          <w:bCs/>
          <w:szCs w:val="24"/>
          <w:lang w:eastAsia="en-US"/>
        </w:rPr>
      </w:pPr>
      <w:r w:rsidRPr="00B601D4">
        <w:rPr>
          <w:rFonts w:eastAsiaTheme="minorHAnsi"/>
          <w:szCs w:val="24"/>
          <w:lang w:eastAsia="en-US"/>
        </w:rPr>
        <w:t>Познание</w:t>
      </w:r>
      <w:r w:rsidRPr="00B601D4">
        <w:rPr>
          <w:rFonts w:eastAsiaTheme="minorHAnsi"/>
          <w:szCs w:val="24"/>
          <w:lang w:eastAsia="en-US"/>
        </w:rPr>
        <w:br/>
        <w:t>ФЭМП</w:t>
      </w:r>
      <w:r w:rsidRPr="00B601D4">
        <w:rPr>
          <w:rFonts w:eastAsiaTheme="minorHAnsi"/>
          <w:szCs w:val="24"/>
          <w:lang w:eastAsia="en-US"/>
        </w:rPr>
        <w:br/>
        <w:t>Конструирование</w:t>
      </w:r>
      <w:r w:rsidRPr="00B601D4">
        <w:rPr>
          <w:rFonts w:eastAsiaTheme="minorHAnsi"/>
          <w:szCs w:val="24"/>
          <w:lang w:eastAsia="en-US"/>
        </w:rPr>
        <w:br/>
        <w:t xml:space="preserve">Ознакомление с окружающим миром </w:t>
      </w:r>
      <w:r w:rsidRPr="00B601D4">
        <w:rPr>
          <w:rFonts w:eastAsiaTheme="minorHAnsi"/>
          <w:szCs w:val="24"/>
          <w:lang w:eastAsia="en-US"/>
        </w:rPr>
        <w:br/>
        <w:t>Коммуникация</w:t>
      </w:r>
      <w:r w:rsidRPr="00B601D4">
        <w:rPr>
          <w:rFonts w:eastAsiaTheme="minorHAnsi"/>
          <w:szCs w:val="24"/>
          <w:lang w:eastAsia="en-US"/>
        </w:rPr>
        <w:br/>
        <w:t>Развитие речи</w:t>
      </w:r>
      <w:r w:rsidRPr="00B601D4">
        <w:rPr>
          <w:rFonts w:eastAsiaTheme="minorHAnsi"/>
          <w:szCs w:val="24"/>
          <w:lang w:eastAsia="en-US"/>
        </w:rPr>
        <w:br/>
        <w:t xml:space="preserve">Развитие слухового восприятия обучение и произношению </w:t>
      </w:r>
      <w:r w:rsidRPr="00B601D4">
        <w:rPr>
          <w:rFonts w:eastAsiaTheme="minorHAnsi"/>
          <w:szCs w:val="24"/>
          <w:lang w:eastAsia="en-US"/>
        </w:rPr>
        <w:br/>
        <w:t xml:space="preserve">Социализация (игра) </w:t>
      </w:r>
      <w:r w:rsidRPr="00B601D4">
        <w:rPr>
          <w:rFonts w:eastAsiaTheme="minorHAnsi"/>
          <w:szCs w:val="24"/>
          <w:lang w:eastAsia="en-US"/>
        </w:rPr>
        <w:br/>
        <w:t>Труд</w:t>
      </w:r>
      <w:r w:rsidRPr="00B601D4">
        <w:rPr>
          <w:rFonts w:eastAsiaTheme="minorHAnsi"/>
          <w:szCs w:val="24"/>
          <w:lang w:eastAsia="en-US"/>
        </w:rPr>
        <w:br/>
        <w:t>Художественное творчество</w:t>
      </w:r>
      <w:r w:rsidRPr="00B601D4">
        <w:rPr>
          <w:rFonts w:eastAsiaTheme="minorHAnsi"/>
          <w:szCs w:val="24"/>
          <w:lang w:eastAsia="en-US"/>
        </w:rPr>
        <w:br/>
        <w:t>Рисование</w:t>
      </w:r>
      <w:r w:rsidRPr="00B601D4">
        <w:rPr>
          <w:rFonts w:eastAsiaTheme="minorHAnsi"/>
          <w:szCs w:val="24"/>
          <w:lang w:eastAsia="en-US"/>
        </w:rPr>
        <w:br/>
        <w:t>Лепка</w:t>
      </w:r>
      <w:r w:rsidRPr="00B601D4">
        <w:rPr>
          <w:rFonts w:eastAsiaTheme="minorHAnsi"/>
          <w:szCs w:val="24"/>
          <w:lang w:eastAsia="en-US"/>
        </w:rPr>
        <w:br/>
        <w:t>Аппликация</w:t>
      </w:r>
      <w:r w:rsidRPr="00B601D4">
        <w:rPr>
          <w:rFonts w:eastAsiaTheme="minorHAnsi"/>
          <w:szCs w:val="24"/>
          <w:lang w:eastAsia="en-US"/>
        </w:rPr>
        <w:br/>
      </w:r>
      <w:r w:rsidRPr="00B601D4">
        <w:rPr>
          <w:rFonts w:eastAsiaTheme="minorHAnsi"/>
          <w:szCs w:val="24"/>
          <w:lang w:eastAsia="en-US"/>
        </w:rPr>
        <w:br/>
        <w:t xml:space="preserve">          Эффективность коррекционно-воспитательной работы определяется четкой </w:t>
      </w:r>
      <w:r w:rsidRPr="00B601D4">
        <w:rPr>
          <w:rFonts w:eastAsiaTheme="minorHAnsi"/>
          <w:szCs w:val="24"/>
          <w:lang w:eastAsia="en-US"/>
        </w:rPr>
        <w:lastRenderedPageBreak/>
        <w:t>организацией детей в период пребывания в детском саду, правильным распределением нагрузки в течение дня, координацией и преемственностью в работе учителя-дефектолога, воспитателя и других специалистов. Режим дня и расписание организованной образовательной деятельности строятся с учетом возрастных, речевых и индивидуальных особенностей детей, а также обще дидактических и коррекционных задач обучения и воспитания.      Основное содержание Программы педагоги осуществляют в повседневной</w:t>
      </w:r>
      <w:r w:rsidRPr="00B601D4">
        <w:rPr>
          <w:rFonts w:eastAsiaTheme="minorHAnsi"/>
          <w:szCs w:val="24"/>
          <w:lang w:eastAsia="en-US"/>
        </w:rPr>
        <w:br/>
        <w:t>жизни в совместной деятельности с детьми, путем интеграции естественных для дошкольников видах деятельности, главным из которых является игра.      Занятия в группе компенсирующей направленности проводятся с сентября по июнь согласно расписанию.</w:t>
      </w:r>
      <w:r w:rsidRPr="00B601D4">
        <w:rPr>
          <w:rFonts w:eastAsiaTheme="minorHAnsi"/>
          <w:szCs w:val="24"/>
          <w:lang w:eastAsia="en-US"/>
        </w:rPr>
        <w:br/>
      </w:r>
    </w:p>
    <w:p w:rsidR="00FE6CDB" w:rsidRPr="00B601D4" w:rsidRDefault="00FE6CDB" w:rsidP="00FE6CDB">
      <w:pPr>
        <w:spacing w:line="276" w:lineRule="auto"/>
        <w:ind w:left="0" w:right="0" w:firstLine="0"/>
        <w:jc w:val="left"/>
        <w:rPr>
          <w:rFonts w:eastAsiaTheme="minorHAnsi"/>
          <w:b/>
          <w:bCs/>
          <w:i/>
          <w:iCs/>
          <w:szCs w:val="24"/>
          <w:lang w:eastAsia="en-US"/>
        </w:rPr>
      </w:pPr>
      <w:r w:rsidRPr="00B601D4">
        <w:rPr>
          <w:rFonts w:eastAsiaTheme="minorHAnsi"/>
          <w:b/>
          <w:bCs/>
          <w:szCs w:val="24"/>
          <w:lang w:eastAsia="en-US"/>
        </w:rPr>
        <w:t>Примерный учебный план для детей разновозрастной группы.</w:t>
      </w:r>
      <w:r w:rsidRPr="00B601D4">
        <w:rPr>
          <w:rFonts w:eastAsiaTheme="minorHAnsi"/>
          <w:szCs w:val="24"/>
          <w:lang w:eastAsia="en-US"/>
        </w:rPr>
        <w:br/>
      </w:r>
      <w:r w:rsidRPr="00B601D4">
        <w:rPr>
          <w:rFonts w:eastAsiaTheme="minorHAnsi"/>
          <w:i/>
          <w:szCs w:val="24"/>
          <w:lang w:eastAsia="en-US"/>
        </w:rPr>
        <w:t>Формы организации коррекционно-развивающей работы.</w:t>
      </w:r>
      <w:r w:rsidRPr="00B601D4">
        <w:rPr>
          <w:rFonts w:eastAsiaTheme="minorHAnsi"/>
          <w:i/>
          <w:szCs w:val="24"/>
          <w:lang w:eastAsia="en-US"/>
        </w:rPr>
        <w:br/>
      </w:r>
      <w:r w:rsidRPr="00B601D4">
        <w:rPr>
          <w:rFonts w:eastAsiaTheme="minorHAnsi"/>
          <w:szCs w:val="24"/>
          <w:lang w:eastAsia="en-US"/>
        </w:rPr>
        <w:t>Формами организации коррекционной работы учителя-дефектолога являются:</w:t>
      </w:r>
      <w:r w:rsidRPr="00B601D4">
        <w:rPr>
          <w:rFonts w:eastAsiaTheme="minorHAnsi"/>
          <w:szCs w:val="24"/>
          <w:lang w:eastAsia="en-US"/>
        </w:rPr>
        <w:br/>
      </w:r>
    </w:p>
    <w:p w:rsidR="00FE6CDB" w:rsidRPr="00B601D4" w:rsidRDefault="00FE6CDB" w:rsidP="00FE6CDB">
      <w:pPr>
        <w:spacing w:line="276" w:lineRule="auto"/>
        <w:ind w:left="0" w:right="0" w:firstLine="0"/>
        <w:jc w:val="left"/>
        <w:rPr>
          <w:rFonts w:eastAsiaTheme="minorHAnsi"/>
          <w:b/>
          <w:bCs/>
          <w:i/>
          <w:iCs/>
          <w:szCs w:val="24"/>
          <w:lang w:eastAsia="en-US"/>
        </w:rPr>
      </w:pPr>
      <w:r w:rsidRPr="00B601D4">
        <w:rPr>
          <w:rFonts w:eastAsiaTheme="minorHAnsi"/>
          <w:b/>
          <w:bCs/>
          <w:i/>
          <w:iCs/>
          <w:szCs w:val="24"/>
          <w:lang w:eastAsia="en-US"/>
        </w:rPr>
        <w:t xml:space="preserve">Фронтально-подгрупповые </w:t>
      </w:r>
      <w:r w:rsidRPr="00B601D4">
        <w:rPr>
          <w:rFonts w:eastAsiaTheme="minorHAnsi"/>
          <w:szCs w:val="24"/>
          <w:lang w:eastAsia="en-US"/>
        </w:rPr>
        <w:t>включают несколько видов деятельности из разных разделов Программы: фонетическая ритмика, развитие речи (письменной и устной), развитие мышления, развитие слухового восприятия, зрительное восприятие и тактильно-двигательное восприятие, формирование элементарных математических представлений.</w:t>
      </w:r>
      <w:r w:rsidRPr="00B601D4">
        <w:rPr>
          <w:rFonts w:eastAsiaTheme="minorHAnsi"/>
          <w:szCs w:val="24"/>
          <w:lang w:eastAsia="en-US"/>
        </w:rPr>
        <w:br/>
        <w:t>В зависимости от возраста НОД имеет свою особенность по времени.</w:t>
      </w:r>
      <w:r w:rsidRPr="00B601D4">
        <w:rPr>
          <w:rFonts w:eastAsiaTheme="minorHAnsi"/>
          <w:szCs w:val="24"/>
          <w:lang w:eastAsia="en-US"/>
        </w:rPr>
        <w:br/>
        <w:t>С детьми:</w:t>
      </w:r>
      <w:r w:rsidRPr="00B601D4">
        <w:rPr>
          <w:rFonts w:eastAsiaTheme="minorHAnsi"/>
          <w:szCs w:val="24"/>
          <w:lang w:eastAsia="en-US"/>
        </w:rPr>
        <w:br/>
        <w:t>• 5 – 6-ти лет продолжительность занятий 20–25 мин.</w:t>
      </w:r>
      <w:r w:rsidRPr="00B601D4">
        <w:rPr>
          <w:rFonts w:eastAsiaTheme="minorHAnsi"/>
          <w:szCs w:val="24"/>
          <w:lang w:eastAsia="en-US"/>
        </w:rPr>
        <w:br/>
        <w:t>• 6– 7-ми лет продолжительность занятий 25–30 мин.</w:t>
      </w:r>
      <w:r w:rsidRPr="00B601D4">
        <w:rPr>
          <w:rFonts w:eastAsiaTheme="minorHAnsi"/>
          <w:szCs w:val="24"/>
          <w:lang w:eastAsia="en-US"/>
        </w:rPr>
        <w:br/>
      </w:r>
    </w:p>
    <w:p w:rsidR="00FE6CDB" w:rsidRDefault="00FE6CDB" w:rsidP="00FE6CDB">
      <w:pPr>
        <w:spacing w:line="276" w:lineRule="auto"/>
        <w:ind w:left="0" w:right="0" w:firstLine="0"/>
        <w:jc w:val="left"/>
        <w:rPr>
          <w:rFonts w:eastAsiaTheme="minorHAnsi"/>
          <w:szCs w:val="24"/>
          <w:lang w:eastAsia="en-US"/>
        </w:rPr>
      </w:pPr>
      <w:r w:rsidRPr="00B601D4">
        <w:rPr>
          <w:rFonts w:eastAsiaTheme="minorHAnsi"/>
          <w:b/>
          <w:bCs/>
          <w:i/>
          <w:iCs/>
          <w:szCs w:val="24"/>
          <w:lang w:eastAsia="en-US"/>
        </w:rPr>
        <w:t xml:space="preserve">Индивидуальные занятия </w:t>
      </w:r>
      <w:r w:rsidRPr="00B601D4">
        <w:rPr>
          <w:rFonts w:eastAsiaTheme="minorHAnsi"/>
          <w:szCs w:val="24"/>
          <w:lang w:eastAsia="en-US"/>
        </w:rPr>
        <w:t xml:space="preserve">проводятся с детьми 5-ти – 7-ми лет по 15 мин. Каждый день и включают в себя: </w:t>
      </w:r>
    </w:p>
    <w:p w:rsidR="00FE6CDB" w:rsidRPr="00B601D4" w:rsidRDefault="00FE6CDB" w:rsidP="00FE6CDB">
      <w:pPr>
        <w:spacing w:line="276" w:lineRule="auto"/>
        <w:ind w:left="0" w:right="0" w:firstLine="0"/>
        <w:jc w:val="left"/>
        <w:rPr>
          <w:rFonts w:eastAsiaTheme="minorHAnsi"/>
          <w:szCs w:val="24"/>
          <w:lang w:eastAsia="en-US"/>
        </w:rPr>
      </w:pPr>
      <w:r w:rsidRPr="00B601D4">
        <w:rPr>
          <w:rFonts w:eastAsiaTheme="minorHAnsi"/>
          <w:szCs w:val="24"/>
          <w:lang w:eastAsia="en-US"/>
        </w:rPr>
        <w:t xml:space="preserve">-выработка условно-двигательной реакции на слух, </w:t>
      </w:r>
    </w:p>
    <w:p w:rsidR="00FE6CDB" w:rsidRPr="00B601D4" w:rsidRDefault="00FE6CDB" w:rsidP="00FE6CDB">
      <w:pPr>
        <w:spacing w:line="276" w:lineRule="auto"/>
        <w:ind w:left="0" w:right="0" w:firstLine="0"/>
        <w:jc w:val="left"/>
        <w:rPr>
          <w:rFonts w:eastAsiaTheme="minorHAnsi"/>
          <w:szCs w:val="24"/>
          <w:lang w:eastAsia="en-US"/>
        </w:rPr>
      </w:pPr>
      <w:r w:rsidRPr="00B601D4">
        <w:rPr>
          <w:rFonts w:eastAsiaTheme="minorHAnsi"/>
          <w:szCs w:val="24"/>
          <w:lang w:eastAsia="en-US"/>
        </w:rPr>
        <w:t xml:space="preserve">-опознавание и различение на слух неречевого и речевого материала; </w:t>
      </w:r>
    </w:p>
    <w:p w:rsidR="00FE6CDB" w:rsidRPr="00B601D4" w:rsidRDefault="00FE6CDB" w:rsidP="00FE6CDB">
      <w:pPr>
        <w:spacing w:line="276" w:lineRule="auto"/>
        <w:ind w:left="0" w:right="0" w:firstLine="0"/>
        <w:jc w:val="left"/>
        <w:rPr>
          <w:rFonts w:eastAsiaTheme="minorHAnsi"/>
          <w:szCs w:val="24"/>
          <w:lang w:eastAsia="en-US"/>
        </w:rPr>
      </w:pPr>
      <w:r w:rsidRPr="00B601D4">
        <w:rPr>
          <w:rFonts w:eastAsiaTheme="minorHAnsi"/>
          <w:szCs w:val="24"/>
          <w:lang w:eastAsia="en-US"/>
        </w:rPr>
        <w:t xml:space="preserve">- вызывание и коррекция звуков в речи; </w:t>
      </w:r>
    </w:p>
    <w:p w:rsidR="00FE6CDB" w:rsidRDefault="00FE6CDB" w:rsidP="00FE6CDB">
      <w:pPr>
        <w:tabs>
          <w:tab w:val="left" w:pos="709"/>
        </w:tabs>
        <w:spacing w:line="276" w:lineRule="auto"/>
        <w:ind w:left="0" w:right="0" w:firstLine="709"/>
        <w:rPr>
          <w:rFonts w:eastAsiaTheme="minorHAnsi"/>
          <w:szCs w:val="24"/>
          <w:lang w:eastAsia="en-US"/>
        </w:rPr>
      </w:pPr>
      <w:r w:rsidRPr="00B601D4">
        <w:rPr>
          <w:rFonts w:eastAsiaTheme="minorHAnsi"/>
          <w:szCs w:val="24"/>
          <w:lang w:eastAsia="en-US"/>
        </w:rPr>
        <w:t>- автоматизация произнесения звуков.</w:t>
      </w:r>
      <w:r w:rsidRPr="00B601D4">
        <w:rPr>
          <w:rFonts w:eastAsiaTheme="minorHAnsi"/>
          <w:szCs w:val="24"/>
          <w:lang w:eastAsia="en-US"/>
        </w:rPr>
        <w:br/>
        <w:t xml:space="preserve">           Образовательная и коррекционно-развивающая работа планируется с 09.00 до 12.30. В утренние часы, пока учитель-дефектолог проводит свое I фронтально-подгрупповое занятие с одной подгруппой, воспитатель параллельно может заниматься с другой следующими видами учебной деятельности: лепкой, аппликацией, рисованием, конструированием и т. п.</w:t>
      </w:r>
      <w:r w:rsidRPr="00B601D4">
        <w:rPr>
          <w:rFonts w:eastAsiaTheme="minorHAnsi"/>
          <w:szCs w:val="24"/>
          <w:lang w:eastAsia="en-US"/>
        </w:rPr>
        <w:br/>
        <w:t xml:space="preserve">          Некоторые занятия проводятся, согласно режиму дня, во второй его половине. Во второй половине дня проводится работа воспитателя с подгруппой или отдельными детьми по заданию учителя-дефектолога. Эти задания могут включать: выполнение с детьми различных упражнений, направленных на закрепление или дифференциацию уже поставленных звуков, на развитие внимания и памяти, развитие слухового восприятия, закрепление нового материала по развитию речи и т. п.</w:t>
      </w:r>
      <w:r w:rsidRPr="00B601D4">
        <w:rPr>
          <w:rFonts w:eastAsiaTheme="minorHAnsi"/>
          <w:szCs w:val="24"/>
          <w:lang w:eastAsia="en-US"/>
        </w:rPr>
        <w:br/>
        <w:t xml:space="preserve">           Максимально допустимый объем образовательной нагрузки должен</w:t>
      </w:r>
      <w:r w:rsidRPr="00B601D4">
        <w:rPr>
          <w:rFonts w:eastAsiaTheme="minorHAnsi"/>
          <w:szCs w:val="24"/>
          <w:lang w:eastAsia="en-US"/>
        </w:rPr>
        <w:br/>
        <w:t xml:space="preserve">соответствовать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w:t>
      </w:r>
      <w:r w:rsidRPr="00B601D4">
        <w:rPr>
          <w:rFonts w:eastAsiaTheme="minorHAnsi"/>
          <w:szCs w:val="24"/>
          <w:lang w:eastAsia="en-US"/>
        </w:rPr>
        <w:lastRenderedPageBreak/>
        <w:t>постановлением Главного государственного санитарного врача Российской Федерации. Итого 20</w:t>
      </w:r>
    </w:p>
    <w:p w:rsidR="00EB0958" w:rsidRDefault="00EB0958" w:rsidP="00FE6CDB">
      <w:pPr>
        <w:spacing w:line="276" w:lineRule="auto"/>
        <w:ind w:left="0" w:right="47" w:firstLine="0"/>
      </w:pPr>
    </w:p>
    <w:p w:rsidR="00EB0958" w:rsidRDefault="006A7C0E">
      <w:pPr>
        <w:pStyle w:val="1"/>
        <w:ind w:left="56" w:right="67"/>
      </w:pPr>
      <w:r>
        <w:t xml:space="preserve">3. ОРГАНИЗАЦИОННЫЙ РАЗДЕЛ </w:t>
      </w:r>
    </w:p>
    <w:p w:rsidR="00EB0958" w:rsidRDefault="00EB0958">
      <w:pPr>
        <w:spacing w:after="59" w:line="259" w:lineRule="auto"/>
        <w:ind w:left="49" w:right="0" w:firstLine="0"/>
        <w:jc w:val="center"/>
      </w:pPr>
    </w:p>
    <w:p w:rsidR="00EB0958" w:rsidRDefault="006A7C0E">
      <w:pPr>
        <w:pStyle w:val="2"/>
        <w:ind w:left="56" w:right="64"/>
      </w:pPr>
      <w:r>
        <w:t xml:space="preserve">3.1. Материально-техническое обеспечение Программы </w:t>
      </w:r>
    </w:p>
    <w:p w:rsidR="00EB0958" w:rsidRDefault="00EB0958">
      <w:pPr>
        <w:spacing w:after="43" w:line="259" w:lineRule="auto"/>
        <w:ind w:right="0" w:firstLine="0"/>
        <w:jc w:val="left"/>
      </w:pPr>
    </w:p>
    <w:p w:rsidR="00EB0958" w:rsidRDefault="006A7C0E">
      <w:pPr>
        <w:spacing w:line="319" w:lineRule="auto"/>
        <w:ind w:left="23" w:right="47"/>
      </w:pPr>
      <w:r>
        <w:t xml:space="preserve">Большая </w:t>
      </w:r>
      <w:r w:rsidR="002E09E2">
        <w:t>роль в эффективности качества воспитательно</w:t>
      </w:r>
      <w:r>
        <w:t>-</w:t>
      </w:r>
      <w:r w:rsidR="002E09E2">
        <w:t>образовательного процесса детского сада отводится материально</w:t>
      </w:r>
      <w:r>
        <w:t xml:space="preserve"> - техническому </w:t>
      </w:r>
      <w:r w:rsidR="002E09E2">
        <w:t>обеспечению ДОУ и оснащённости образовательного процесса</w:t>
      </w:r>
      <w:r>
        <w:t xml:space="preserve">. Материально-техническое оснащение и оборудование, пространственная организация </w:t>
      </w:r>
      <w:r w:rsidR="002E09E2">
        <w:t>среды ДОУ соответствуют санитарно-</w:t>
      </w:r>
      <w:r>
        <w:t xml:space="preserve">гигиеническим требованиям. </w:t>
      </w:r>
      <w:r w:rsidR="002E09E2">
        <w:t>В детском саду созданы все</w:t>
      </w:r>
      <w:r w:rsidR="00AD1A85">
        <w:t xml:space="preserve"> </w:t>
      </w:r>
      <w:r w:rsidR="002E09E2">
        <w:t>условия для</w:t>
      </w:r>
      <w:r>
        <w:t xml:space="preserve"> полноценного развития детей. Детский сад представляет собой уютное и светлое </w:t>
      </w:r>
      <w:r w:rsidR="002E09E2">
        <w:t>помещение, где</w:t>
      </w:r>
      <w:r>
        <w:t xml:space="preserve"> созданы и создаются все условия для   благоприятного   пребывания   детей. </w:t>
      </w:r>
    </w:p>
    <w:p w:rsidR="00EB0958" w:rsidRDefault="006A7C0E">
      <w:pPr>
        <w:ind w:left="23" w:right="47"/>
      </w:pPr>
      <w:r>
        <w:t xml:space="preserve">Работа   всего   персонала    направлена на   создание комфорта, </w:t>
      </w:r>
      <w:r w:rsidR="002E09E2">
        <w:t>уюта, положительного эмоционального климата воспитанников</w:t>
      </w:r>
      <w:r>
        <w:t xml:space="preserve">.  Во всем, что </w:t>
      </w:r>
      <w:r w:rsidR="002E09E2">
        <w:t>делается в</w:t>
      </w:r>
      <w:r>
        <w:t xml:space="preserve"> детском саду, чувствуется любовь и душевная забота сотрудников о своих воспитанниках. </w:t>
      </w:r>
    </w:p>
    <w:p w:rsidR="00EB0958" w:rsidRDefault="006A7C0E">
      <w:pPr>
        <w:spacing w:after="82"/>
        <w:ind w:left="23" w:right="47"/>
      </w:pPr>
      <w:r>
        <w:t xml:space="preserve">Образовательное пространство в группах на участках оснащено средствами обучения, соответствующими материалами, в том числе расходными, игровым, спортивным, оздоровительным оборудованием, инвентарем в соответствии с образовательной программой учреждения и обеспечивают:  </w:t>
      </w:r>
    </w:p>
    <w:p w:rsidR="00EB0958" w:rsidRDefault="006A7C0E">
      <w:pPr>
        <w:spacing w:after="78"/>
        <w:ind w:left="758" w:right="47" w:hanging="360"/>
      </w:pPr>
      <w:r>
        <w:rPr>
          <w:rFonts w:ascii="Segoe UI Symbol" w:eastAsia="Segoe UI Symbol" w:hAnsi="Segoe UI Symbol" w:cs="Segoe UI Symbol"/>
        </w:rPr>
        <w:t>−</w:t>
      </w:r>
      <w:r>
        <w:t xml:space="preserve">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  </w:t>
      </w:r>
    </w:p>
    <w:p w:rsidR="00EB0958" w:rsidRDefault="006A7C0E">
      <w:pPr>
        <w:spacing w:line="323" w:lineRule="auto"/>
        <w:ind w:left="758" w:right="47" w:hanging="360"/>
      </w:pPr>
      <w:r>
        <w:rPr>
          <w:rFonts w:ascii="Segoe UI Symbol" w:eastAsia="Segoe UI Symbol" w:hAnsi="Segoe UI Symbol" w:cs="Segoe UI Symbol"/>
        </w:rPr>
        <w:t>−</w:t>
      </w:r>
      <w:r>
        <w:t xml:space="preserve">Двигательную активность, в том числе развитие крупной и мелкой моторики, участие в спортивных играх и соревнованиях;  </w:t>
      </w:r>
    </w:p>
    <w:p w:rsidR="00EB0958" w:rsidRDefault="006A7C0E">
      <w:pPr>
        <w:spacing w:line="322" w:lineRule="auto"/>
        <w:ind w:left="758" w:right="47" w:hanging="360"/>
      </w:pPr>
      <w:r>
        <w:rPr>
          <w:rFonts w:ascii="Segoe UI Symbol" w:eastAsia="Segoe UI Symbol" w:hAnsi="Segoe UI Symbol" w:cs="Segoe UI Symbol"/>
        </w:rPr>
        <w:t>−</w:t>
      </w:r>
      <w:r>
        <w:t>Эмоциональное благополучие детей во взаимодействии предметно</w:t>
      </w:r>
      <w:r w:rsidR="002E09E2">
        <w:t>-</w:t>
      </w:r>
      <w:r>
        <w:t xml:space="preserve">пространственным окружением;  </w:t>
      </w:r>
    </w:p>
    <w:p w:rsidR="00EB0958" w:rsidRDefault="006A7C0E">
      <w:pPr>
        <w:ind w:left="398" w:right="47" w:firstLine="0"/>
      </w:pPr>
      <w:r>
        <w:rPr>
          <w:rFonts w:ascii="Segoe UI Symbol" w:eastAsia="Segoe UI Symbol" w:hAnsi="Segoe UI Symbol" w:cs="Segoe UI Symbol"/>
        </w:rPr>
        <w:t>−</w:t>
      </w:r>
      <w:r>
        <w:t xml:space="preserve">Возможность самовыражения детей.  </w:t>
      </w:r>
    </w:p>
    <w:p w:rsidR="00EB0958" w:rsidRDefault="006A7C0E" w:rsidP="00AD1A85">
      <w:pPr>
        <w:ind w:left="23" w:right="47"/>
      </w:pPr>
      <w:r>
        <w:t>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r>
        <w:rPr>
          <w:sz w:val="23"/>
        </w:rPr>
        <w:t xml:space="preserve">. </w:t>
      </w:r>
    </w:p>
    <w:p w:rsidR="00AD1A85" w:rsidRDefault="00AD1A85" w:rsidP="00AD1A85">
      <w:pPr>
        <w:ind w:left="23" w:right="47"/>
      </w:pPr>
    </w:p>
    <w:p w:rsidR="00AD1A85" w:rsidRDefault="00AD1A85" w:rsidP="00AD1A85">
      <w:pPr>
        <w:ind w:left="23" w:right="47"/>
      </w:pPr>
    </w:p>
    <w:p w:rsidR="00AD1A85" w:rsidRDefault="00AD1A85" w:rsidP="00AD1A85">
      <w:pPr>
        <w:ind w:left="23" w:right="47"/>
      </w:pPr>
    </w:p>
    <w:p w:rsidR="00AD1A85" w:rsidRDefault="00AD1A85" w:rsidP="00AD1A85">
      <w:pPr>
        <w:ind w:left="23" w:right="47"/>
      </w:pPr>
    </w:p>
    <w:p w:rsidR="00AD1A85" w:rsidRDefault="00AD1A85" w:rsidP="00AD1A85">
      <w:pPr>
        <w:ind w:left="23" w:right="47"/>
      </w:pPr>
    </w:p>
    <w:p w:rsidR="00AD1A85" w:rsidRDefault="00AD1A85" w:rsidP="00AD1A85">
      <w:pPr>
        <w:ind w:left="23" w:right="47"/>
      </w:pPr>
    </w:p>
    <w:p w:rsidR="00AD1A85" w:rsidRDefault="00AD1A85" w:rsidP="00AD1A85">
      <w:pPr>
        <w:ind w:left="23" w:right="47"/>
      </w:pPr>
    </w:p>
    <w:p w:rsidR="00AD1A85" w:rsidRDefault="00AD1A85" w:rsidP="00AD1A85">
      <w:pPr>
        <w:ind w:left="23" w:right="47"/>
      </w:pPr>
    </w:p>
    <w:p w:rsidR="00AD1A85" w:rsidRDefault="00AD1A85" w:rsidP="00AD1A85">
      <w:pPr>
        <w:ind w:left="23" w:right="47"/>
      </w:pPr>
    </w:p>
    <w:p w:rsidR="00AD1A85" w:rsidRDefault="00AD1A85" w:rsidP="00F21DDE">
      <w:pPr>
        <w:ind w:left="0" w:right="47" w:firstLine="0"/>
      </w:pPr>
    </w:p>
    <w:p w:rsidR="00AD1A85" w:rsidRDefault="00AD1A85" w:rsidP="00AD1A85">
      <w:pPr>
        <w:ind w:left="23" w:right="47"/>
      </w:pPr>
    </w:p>
    <w:p w:rsidR="00EB0958" w:rsidRDefault="006A7C0E">
      <w:pPr>
        <w:spacing w:after="0" w:line="259" w:lineRule="auto"/>
        <w:ind w:left="10" w:right="48" w:hanging="10"/>
        <w:jc w:val="right"/>
      </w:pPr>
      <w:r>
        <w:lastRenderedPageBreak/>
        <w:t xml:space="preserve">Таблица </w:t>
      </w:r>
      <w:r w:rsidR="00F21DDE">
        <w:t>3</w:t>
      </w:r>
    </w:p>
    <w:tbl>
      <w:tblPr>
        <w:tblStyle w:val="TableGrid"/>
        <w:tblW w:w="9569" w:type="dxa"/>
        <w:tblInd w:w="-68" w:type="dxa"/>
        <w:tblCellMar>
          <w:top w:w="50" w:type="dxa"/>
          <w:left w:w="107" w:type="dxa"/>
          <w:right w:w="47" w:type="dxa"/>
        </w:tblCellMar>
        <w:tblLook w:val="04A0" w:firstRow="1" w:lastRow="0" w:firstColumn="1" w:lastColumn="0" w:noHBand="0" w:noVBand="1"/>
      </w:tblPr>
      <w:tblGrid>
        <w:gridCol w:w="1807"/>
        <w:gridCol w:w="2836"/>
        <w:gridCol w:w="4926"/>
      </w:tblGrid>
      <w:tr w:rsidR="00EB0958">
        <w:trPr>
          <w:trHeight w:val="643"/>
        </w:trPr>
        <w:tc>
          <w:tcPr>
            <w:tcW w:w="1807"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51" w:right="0" w:firstLine="0"/>
              <w:jc w:val="left"/>
            </w:pPr>
            <w:r>
              <w:rPr>
                <w:b/>
              </w:rPr>
              <w:t xml:space="preserve">Помещения </w:t>
            </w:r>
          </w:p>
        </w:tc>
        <w:tc>
          <w:tcPr>
            <w:tcW w:w="2836"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0" w:firstLine="0"/>
              <w:jc w:val="center"/>
            </w:pPr>
            <w:r>
              <w:rPr>
                <w:b/>
              </w:rPr>
              <w:t xml:space="preserve">Функциональное использование </w:t>
            </w:r>
          </w:p>
        </w:tc>
        <w:tc>
          <w:tcPr>
            <w:tcW w:w="4926"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60" w:firstLine="0"/>
              <w:jc w:val="center"/>
            </w:pPr>
            <w:r>
              <w:rPr>
                <w:b/>
              </w:rPr>
              <w:t xml:space="preserve">Оснащение </w:t>
            </w:r>
          </w:p>
        </w:tc>
      </w:tr>
      <w:tr w:rsidR="00EB0958">
        <w:trPr>
          <w:trHeight w:val="4700"/>
        </w:trPr>
        <w:tc>
          <w:tcPr>
            <w:tcW w:w="1807"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0" w:firstLine="0"/>
              <w:jc w:val="left"/>
            </w:pPr>
            <w:r>
              <w:t xml:space="preserve">Групповые комнаты  </w:t>
            </w:r>
          </w:p>
        </w:tc>
        <w:tc>
          <w:tcPr>
            <w:tcW w:w="2836" w:type="dxa"/>
            <w:tcBorders>
              <w:top w:val="single" w:sz="4" w:space="0" w:color="000000"/>
              <w:left w:val="single" w:sz="4" w:space="0" w:color="000000"/>
              <w:bottom w:val="single" w:sz="4" w:space="0" w:color="000000"/>
              <w:right w:val="single" w:sz="4" w:space="0" w:color="000000"/>
            </w:tcBorders>
          </w:tcPr>
          <w:p w:rsidR="00EB0958" w:rsidRDefault="006A7C0E">
            <w:pPr>
              <w:spacing w:after="69" w:line="259" w:lineRule="auto"/>
              <w:ind w:left="2" w:right="0" w:firstLine="0"/>
              <w:jc w:val="left"/>
            </w:pPr>
            <w:r>
              <w:t xml:space="preserve">Сюжетно-ролевые игры  </w:t>
            </w:r>
          </w:p>
          <w:p w:rsidR="00EB0958" w:rsidRDefault="002E09E2">
            <w:pPr>
              <w:spacing w:after="58" w:line="302" w:lineRule="auto"/>
              <w:ind w:left="2" w:right="0" w:firstLine="0"/>
              <w:jc w:val="left"/>
            </w:pPr>
            <w:r>
              <w:t>Самообслуживание Трудоваядеятельность Самостоятельная</w:t>
            </w:r>
            <w:r w:rsidR="006A7C0E">
              <w:t xml:space="preserve"> творческая </w:t>
            </w:r>
            <w:r>
              <w:t>деятельность Ознакомление</w:t>
            </w:r>
            <w:r w:rsidR="006A7C0E">
              <w:tab/>
              <w:t xml:space="preserve">с природой, </w:t>
            </w:r>
            <w:r w:rsidR="006A7C0E">
              <w:tab/>
              <w:t xml:space="preserve">труд </w:t>
            </w:r>
            <w:r w:rsidR="006A7C0E">
              <w:tab/>
              <w:t xml:space="preserve">в природе </w:t>
            </w:r>
          </w:p>
          <w:p w:rsidR="00EB0958" w:rsidRDefault="006A7C0E">
            <w:pPr>
              <w:spacing w:after="4" w:line="259" w:lineRule="auto"/>
              <w:ind w:left="2" w:right="0" w:firstLine="0"/>
              <w:jc w:val="left"/>
            </w:pPr>
            <w:r>
              <w:t xml:space="preserve">Экспериментирование  </w:t>
            </w:r>
          </w:p>
          <w:p w:rsidR="00EB0958" w:rsidRDefault="00EB0958">
            <w:pPr>
              <w:spacing w:after="0" w:line="259" w:lineRule="auto"/>
              <w:ind w:left="2" w:right="0" w:firstLine="0"/>
              <w:jc w:val="left"/>
            </w:pPr>
          </w:p>
        </w:tc>
        <w:tc>
          <w:tcPr>
            <w:tcW w:w="4926" w:type="dxa"/>
            <w:tcBorders>
              <w:top w:val="single" w:sz="4" w:space="0" w:color="000000"/>
              <w:left w:val="single" w:sz="4" w:space="0" w:color="000000"/>
              <w:bottom w:val="single" w:sz="4" w:space="0" w:color="000000"/>
              <w:right w:val="single" w:sz="4" w:space="0" w:color="000000"/>
            </w:tcBorders>
          </w:tcPr>
          <w:p w:rsidR="00EB0958" w:rsidRDefault="002E09E2" w:rsidP="002E09E2">
            <w:pPr>
              <w:spacing w:after="0" w:line="319" w:lineRule="auto"/>
              <w:ind w:left="1" w:right="0" w:firstLine="0"/>
              <w:jc w:val="left"/>
            </w:pPr>
            <w:r>
              <w:t xml:space="preserve">-Детская мебель для </w:t>
            </w:r>
            <w:r w:rsidR="006A7C0E">
              <w:t xml:space="preserve">практической деятельности. </w:t>
            </w:r>
          </w:p>
          <w:p w:rsidR="00EB0958" w:rsidRDefault="002E09E2" w:rsidP="002E09E2">
            <w:pPr>
              <w:spacing w:after="1" w:line="318" w:lineRule="auto"/>
              <w:ind w:left="1" w:right="0" w:firstLine="0"/>
              <w:jc w:val="left"/>
            </w:pPr>
            <w:r>
              <w:t xml:space="preserve">- </w:t>
            </w:r>
            <w:r w:rsidR="006A7C0E">
              <w:t xml:space="preserve">Центр Игры (социально-коммуникативное направление). </w:t>
            </w:r>
          </w:p>
          <w:p w:rsidR="00EB0958" w:rsidRDefault="006A7C0E" w:rsidP="002E09E2">
            <w:pPr>
              <w:spacing w:after="69" w:line="259" w:lineRule="auto"/>
              <w:ind w:left="1" w:right="0" w:firstLine="0"/>
              <w:jc w:val="left"/>
            </w:pPr>
            <w:r>
              <w:t xml:space="preserve">-Центр Познания (познавательное развитие). </w:t>
            </w:r>
          </w:p>
          <w:p w:rsidR="00EB0958" w:rsidRDefault="002E09E2" w:rsidP="002E09E2">
            <w:pPr>
              <w:spacing w:after="70" w:line="259" w:lineRule="auto"/>
              <w:ind w:left="1" w:right="0" w:firstLine="0"/>
              <w:jc w:val="left"/>
            </w:pPr>
            <w:r>
              <w:t xml:space="preserve">- </w:t>
            </w:r>
            <w:r w:rsidR="006A7C0E">
              <w:t xml:space="preserve">Центр Развития речи (речевое развитие). </w:t>
            </w:r>
          </w:p>
          <w:p w:rsidR="00EB0958" w:rsidRDefault="002E09E2" w:rsidP="002E09E2">
            <w:pPr>
              <w:tabs>
                <w:tab w:val="center" w:pos="2155"/>
                <w:tab w:val="right" w:pos="4772"/>
              </w:tabs>
              <w:spacing w:after="68" w:line="259" w:lineRule="auto"/>
              <w:ind w:left="0" w:right="0" w:firstLine="0"/>
              <w:jc w:val="left"/>
            </w:pPr>
            <w:r>
              <w:t xml:space="preserve">-Центр Художественного </w:t>
            </w:r>
            <w:r w:rsidR="006A7C0E">
              <w:t xml:space="preserve">творчества </w:t>
            </w:r>
          </w:p>
          <w:p w:rsidR="00EB0958" w:rsidRDefault="006A7C0E" w:rsidP="002E09E2">
            <w:pPr>
              <w:spacing w:after="68" w:line="259" w:lineRule="auto"/>
              <w:ind w:left="1" w:right="0" w:firstLine="0"/>
              <w:jc w:val="left"/>
            </w:pPr>
            <w:r>
              <w:t xml:space="preserve">(художественно – эстетическое развитие). </w:t>
            </w:r>
          </w:p>
          <w:p w:rsidR="00EB0958" w:rsidRDefault="002E09E2" w:rsidP="002E09E2">
            <w:pPr>
              <w:spacing w:after="66" w:line="259" w:lineRule="auto"/>
              <w:ind w:left="1" w:right="0" w:firstLine="0"/>
              <w:jc w:val="left"/>
            </w:pPr>
            <w:r>
              <w:t xml:space="preserve">- </w:t>
            </w:r>
            <w:r w:rsidR="006A7C0E">
              <w:t xml:space="preserve">Центр Здоровья (физическое развитие). </w:t>
            </w:r>
          </w:p>
          <w:p w:rsidR="00EB0958" w:rsidRDefault="006A7C0E" w:rsidP="002E09E2">
            <w:pPr>
              <w:spacing w:after="68" w:line="259" w:lineRule="auto"/>
              <w:ind w:left="1" w:right="0" w:firstLine="0"/>
              <w:jc w:val="left"/>
            </w:pPr>
            <w:r>
              <w:t xml:space="preserve">-Игровая мебель.  </w:t>
            </w:r>
          </w:p>
          <w:p w:rsidR="00EB0958" w:rsidRDefault="002E09E2" w:rsidP="002E09E2">
            <w:pPr>
              <w:tabs>
                <w:tab w:val="center" w:pos="1618"/>
                <w:tab w:val="center" w:pos="3046"/>
                <w:tab w:val="right" w:pos="4772"/>
              </w:tabs>
              <w:spacing w:after="26" w:line="259" w:lineRule="auto"/>
              <w:ind w:left="0" w:right="0" w:firstLine="0"/>
              <w:jc w:val="left"/>
            </w:pPr>
            <w:r>
              <w:t xml:space="preserve">-Атрибуты для </w:t>
            </w:r>
            <w:r>
              <w:tab/>
              <w:t xml:space="preserve">сюжетно-ролевых </w:t>
            </w:r>
            <w:r w:rsidR="006A7C0E">
              <w:t xml:space="preserve">игр: </w:t>
            </w:r>
          </w:p>
          <w:p w:rsidR="00EB0958" w:rsidRDefault="002E09E2" w:rsidP="002E09E2">
            <w:pPr>
              <w:tabs>
                <w:tab w:val="center" w:pos="2357"/>
                <w:tab w:val="right" w:pos="4772"/>
              </w:tabs>
              <w:spacing w:after="0" w:line="259" w:lineRule="auto"/>
              <w:ind w:left="0" w:right="0" w:firstLine="0"/>
              <w:jc w:val="left"/>
            </w:pPr>
            <w:r>
              <w:t xml:space="preserve">«Семья», </w:t>
            </w:r>
            <w:r w:rsidR="006A7C0E">
              <w:t xml:space="preserve">«Больница», </w:t>
            </w:r>
            <w:r w:rsidR="006A7C0E">
              <w:tab/>
              <w:t xml:space="preserve">«Гараж», </w:t>
            </w:r>
          </w:p>
          <w:p w:rsidR="00EB0958" w:rsidRDefault="006A7C0E" w:rsidP="002E09E2">
            <w:pPr>
              <w:spacing w:after="53" w:line="272" w:lineRule="auto"/>
              <w:ind w:left="1" w:right="62" w:firstLine="0"/>
              <w:jc w:val="left"/>
            </w:pPr>
            <w:r>
              <w:t xml:space="preserve">«Автозаправка», «Парковка», «Ферма», «Аэропорт» «Ателье», «Парикмахерская», «Школа», «Библиотека». </w:t>
            </w:r>
          </w:p>
          <w:p w:rsidR="00EB0958" w:rsidRDefault="006A7C0E" w:rsidP="002E09E2">
            <w:pPr>
              <w:spacing w:after="70" w:line="259" w:lineRule="auto"/>
              <w:ind w:left="1" w:right="0" w:firstLine="0"/>
              <w:jc w:val="left"/>
            </w:pPr>
            <w:r>
              <w:t xml:space="preserve">-Природный уголок. </w:t>
            </w:r>
          </w:p>
          <w:p w:rsidR="00EB0958" w:rsidRDefault="002E09E2" w:rsidP="002E09E2">
            <w:pPr>
              <w:tabs>
                <w:tab w:val="right" w:pos="4772"/>
              </w:tabs>
              <w:spacing w:after="0" w:line="259" w:lineRule="auto"/>
              <w:ind w:left="0" w:right="0" w:firstLine="0"/>
              <w:jc w:val="left"/>
            </w:pPr>
            <w:r>
              <w:t>-</w:t>
            </w:r>
            <w:r w:rsidR="00D752C7">
              <w:t>Конструкторы (</w:t>
            </w:r>
            <w:r w:rsidR="006A7C0E">
              <w:t xml:space="preserve">пластмассовые, </w:t>
            </w:r>
          </w:p>
        </w:tc>
      </w:tr>
    </w:tbl>
    <w:p w:rsidR="00EB0958" w:rsidRDefault="00EB0958">
      <w:pPr>
        <w:spacing w:after="0" w:line="259" w:lineRule="auto"/>
        <w:ind w:left="-1663" w:right="11117" w:firstLine="0"/>
        <w:jc w:val="left"/>
      </w:pPr>
    </w:p>
    <w:tbl>
      <w:tblPr>
        <w:tblStyle w:val="TableGrid"/>
        <w:tblW w:w="9570" w:type="dxa"/>
        <w:tblInd w:w="-68" w:type="dxa"/>
        <w:tblCellMar>
          <w:top w:w="49" w:type="dxa"/>
          <w:left w:w="107" w:type="dxa"/>
          <w:right w:w="46" w:type="dxa"/>
        </w:tblCellMar>
        <w:tblLook w:val="04A0" w:firstRow="1" w:lastRow="0" w:firstColumn="1" w:lastColumn="0" w:noHBand="0" w:noVBand="1"/>
      </w:tblPr>
      <w:tblGrid>
        <w:gridCol w:w="1806"/>
        <w:gridCol w:w="2837"/>
        <w:gridCol w:w="4927"/>
      </w:tblGrid>
      <w:tr w:rsidR="00EB0958">
        <w:trPr>
          <w:trHeight w:val="1390"/>
        </w:trPr>
        <w:tc>
          <w:tcPr>
            <w:tcW w:w="1806"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EB0958">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EB0958" w:rsidRDefault="00EB0958">
            <w:pPr>
              <w:spacing w:after="160" w:line="259" w:lineRule="auto"/>
              <w:ind w:left="0" w:right="0" w:firstLine="0"/>
              <w:jc w:val="left"/>
            </w:pPr>
          </w:p>
        </w:tc>
        <w:tc>
          <w:tcPr>
            <w:tcW w:w="4927" w:type="dxa"/>
            <w:tcBorders>
              <w:top w:val="single" w:sz="4" w:space="0" w:color="000000"/>
              <w:left w:val="single" w:sz="4" w:space="0" w:color="000000"/>
              <w:bottom w:val="single" w:sz="4" w:space="0" w:color="000000"/>
              <w:right w:val="single" w:sz="4" w:space="0" w:color="000000"/>
            </w:tcBorders>
          </w:tcPr>
          <w:p w:rsidR="00EB0958" w:rsidRDefault="006A7C0E">
            <w:pPr>
              <w:spacing w:after="69" w:line="259" w:lineRule="auto"/>
              <w:ind w:left="1" w:right="0" w:firstLine="0"/>
              <w:jc w:val="left"/>
            </w:pPr>
            <w:r>
              <w:t xml:space="preserve">металлические). </w:t>
            </w:r>
          </w:p>
          <w:p w:rsidR="00EB0958" w:rsidRDefault="002E09E2" w:rsidP="002E09E2">
            <w:pPr>
              <w:spacing w:after="0" w:line="320" w:lineRule="auto"/>
              <w:ind w:left="1" w:right="0" w:firstLine="0"/>
              <w:jc w:val="left"/>
            </w:pPr>
            <w:r>
              <w:t xml:space="preserve">-Головоломки, мозаики, </w:t>
            </w:r>
            <w:r w:rsidR="006A7C0E">
              <w:t xml:space="preserve">пазлы, </w:t>
            </w:r>
            <w:r>
              <w:t>настольно печатные</w:t>
            </w:r>
            <w:r w:rsidR="006A7C0E">
              <w:t xml:space="preserve"> игры, лото. </w:t>
            </w:r>
          </w:p>
          <w:p w:rsidR="00EB0958" w:rsidRDefault="006A7C0E" w:rsidP="002E09E2">
            <w:pPr>
              <w:spacing w:after="73" w:line="259" w:lineRule="auto"/>
              <w:ind w:left="1" w:right="0" w:firstLine="0"/>
              <w:jc w:val="left"/>
            </w:pPr>
            <w:r>
              <w:t xml:space="preserve">-Развивающие игры по математике, логике. </w:t>
            </w:r>
          </w:p>
          <w:p w:rsidR="00EB0958" w:rsidRDefault="006A7C0E" w:rsidP="002E09E2">
            <w:pPr>
              <w:spacing w:after="0" w:line="259" w:lineRule="auto"/>
              <w:ind w:left="1" w:right="0" w:firstLine="0"/>
              <w:jc w:val="left"/>
            </w:pPr>
            <w:r>
              <w:t>-Различные виды театров.</w:t>
            </w:r>
          </w:p>
        </w:tc>
      </w:tr>
      <w:tr w:rsidR="00EB0958">
        <w:trPr>
          <w:trHeight w:val="1390"/>
        </w:trPr>
        <w:tc>
          <w:tcPr>
            <w:tcW w:w="1806"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47" w:line="259" w:lineRule="auto"/>
              <w:ind w:left="0" w:right="0" w:firstLine="0"/>
              <w:jc w:val="left"/>
            </w:pPr>
            <w:r>
              <w:t xml:space="preserve">Спальное </w:t>
            </w:r>
          </w:p>
          <w:p w:rsidR="00EB0958" w:rsidRDefault="006A7C0E">
            <w:pPr>
              <w:spacing w:after="4" w:line="259" w:lineRule="auto"/>
              <w:ind w:left="0" w:right="0" w:firstLine="0"/>
              <w:jc w:val="left"/>
            </w:pPr>
            <w:r>
              <w:t xml:space="preserve">помещение  </w:t>
            </w:r>
          </w:p>
          <w:p w:rsidR="00EB0958" w:rsidRDefault="00EB0958">
            <w:pPr>
              <w:spacing w:after="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EB0958" w:rsidRDefault="006A7C0E">
            <w:pPr>
              <w:spacing w:after="70" w:line="259" w:lineRule="auto"/>
              <w:ind w:left="4" w:right="0" w:firstLine="0"/>
              <w:jc w:val="left"/>
            </w:pPr>
            <w:r>
              <w:t xml:space="preserve">Дневной сон  </w:t>
            </w:r>
          </w:p>
          <w:p w:rsidR="00EB0958" w:rsidRDefault="006A7C0E">
            <w:pPr>
              <w:spacing w:after="77" w:line="259" w:lineRule="auto"/>
              <w:ind w:left="4" w:right="0" w:firstLine="0"/>
              <w:jc w:val="left"/>
            </w:pPr>
            <w:r>
              <w:t xml:space="preserve">Игровая деятельность  </w:t>
            </w:r>
          </w:p>
          <w:p w:rsidR="00EB0958" w:rsidRDefault="006A7C0E">
            <w:pPr>
              <w:spacing w:after="0" w:line="259" w:lineRule="auto"/>
              <w:ind w:left="4" w:right="0" w:firstLine="0"/>
              <w:jc w:val="left"/>
            </w:pPr>
            <w:r>
              <w:t xml:space="preserve">Гимнастика после сна </w:t>
            </w:r>
          </w:p>
        </w:tc>
        <w:tc>
          <w:tcPr>
            <w:tcW w:w="4927" w:type="dxa"/>
            <w:tcBorders>
              <w:top w:val="single" w:sz="4" w:space="0" w:color="000000"/>
              <w:left w:val="single" w:sz="4" w:space="0" w:color="000000"/>
              <w:bottom w:val="single" w:sz="4" w:space="0" w:color="000000"/>
              <w:right w:val="single" w:sz="4" w:space="0" w:color="000000"/>
            </w:tcBorders>
          </w:tcPr>
          <w:p w:rsidR="00EB0958" w:rsidRDefault="006A7C0E">
            <w:pPr>
              <w:spacing w:after="69" w:line="259" w:lineRule="auto"/>
              <w:ind w:left="1" w:right="0" w:firstLine="0"/>
              <w:jc w:val="left"/>
            </w:pPr>
            <w:r>
              <w:t xml:space="preserve">-Спальная мебель. </w:t>
            </w:r>
          </w:p>
          <w:p w:rsidR="00EB0958" w:rsidRDefault="002E09E2">
            <w:pPr>
              <w:spacing w:after="0" w:line="259" w:lineRule="auto"/>
              <w:ind w:left="1" w:right="0" w:firstLine="0"/>
              <w:jc w:val="left"/>
            </w:pPr>
            <w:r>
              <w:t xml:space="preserve">-Физкультурное оборудование </w:t>
            </w:r>
            <w:r w:rsidR="006A7C0E">
              <w:t xml:space="preserve">для гимнастики после </w:t>
            </w:r>
            <w:r>
              <w:t xml:space="preserve">сна: ребристая доска, дорожка, мячи, массажные </w:t>
            </w:r>
            <w:r w:rsidR="006A7C0E">
              <w:t>коврики, резиновые кольца и кубики.</w:t>
            </w:r>
          </w:p>
        </w:tc>
      </w:tr>
      <w:tr w:rsidR="00EB0958">
        <w:trPr>
          <w:trHeight w:val="1196"/>
        </w:trPr>
        <w:tc>
          <w:tcPr>
            <w:tcW w:w="1806"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46" w:line="259" w:lineRule="auto"/>
              <w:ind w:left="0" w:right="0" w:firstLine="0"/>
              <w:jc w:val="left"/>
            </w:pPr>
            <w:r>
              <w:t xml:space="preserve">Раздевальная </w:t>
            </w:r>
          </w:p>
          <w:p w:rsidR="00EB0958" w:rsidRDefault="006A7C0E">
            <w:pPr>
              <w:spacing w:after="3" w:line="259" w:lineRule="auto"/>
              <w:ind w:left="0" w:right="0" w:firstLine="0"/>
              <w:jc w:val="left"/>
            </w:pPr>
            <w:r>
              <w:t xml:space="preserve">комната  </w:t>
            </w:r>
          </w:p>
          <w:p w:rsidR="00EB0958" w:rsidRDefault="00EB0958">
            <w:pPr>
              <w:spacing w:after="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78" w:lineRule="auto"/>
              <w:ind w:left="4" w:right="61" w:firstLine="0"/>
            </w:pPr>
            <w:r>
              <w:t>Информационно</w:t>
            </w:r>
            <w:r w:rsidR="002E09E2">
              <w:t>-</w:t>
            </w:r>
            <w:r>
              <w:t xml:space="preserve">просветительская работа с родителями  </w:t>
            </w:r>
          </w:p>
          <w:p w:rsidR="00EB0958" w:rsidRDefault="00EB0958">
            <w:pPr>
              <w:spacing w:after="0" w:line="259" w:lineRule="auto"/>
              <w:ind w:left="4" w:right="0" w:firstLine="0"/>
              <w:jc w:val="left"/>
            </w:pPr>
          </w:p>
        </w:tc>
        <w:tc>
          <w:tcPr>
            <w:tcW w:w="4927" w:type="dxa"/>
            <w:tcBorders>
              <w:top w:val="single" w:sz="4" w:space="0" w:color="000000"/>
              <w:left w:val="single" w:sz="4" w:space="0" w:color="000000"/>
              <w:bottom w:val="single" w:sz="4" w:space="0" w:color="000000"/>
              <w:right w:val="single" w:sz="4" w:space="0" w:color="000000"/>
            </w:tcBorders>
          </w:tcPr>
          <w:p w:rsidR="00EB0958" w:rsidRDefault="006A7C0E">
            <w:pPr>
              <w:spacing w:after="68" w:line="259" w:lineRule="auto"/>
              <w:ind w:left="1" w:right="0" w:firstLine="0"/>
              <w:jc w:val="left"/>
            </w:pPr>
            <w:r>
              <w:t xml:space="preserve">-Информационный уголок. </w:t>
            </w:r>
          </w:p>
          <w:p w:rsidR="00EB0958" w:rsidRDefault="006A7C0E">
            <w:pPr>
              <w:spacing w:after="72" w:line="259" w:lineRule="auto"/>
              <w:ind w:left="1" w:right="0" w:firstLine="0"/>
              <w:jc w:val="left"/>
            </w:pPr>
            <w:r>
              <w:t xml:space="preserve">-Выставки детского творчества. </w:t>
            </w:r>
          </w:p>
          <w:p w:rsidR="00EB0958" w:rsidRDefault="006A7C0E">
            <w:pPr>
              <w:spacing w:after="0" w:line="259" w:lineRule="auto"/>
              <w:ind w:left="1" w:right="0" w:firstLine="0"/>
              <w:jc w:val="left"/>
            </w:pPr>
            <w:r>
              <w:t>-Наглядно-информационный материал для родителей.</w:t>
            </w:r>
          </w:p>
        </w:tc>
      </w:tr>
      <w:tr w:rsidR="00EB0958">
        <w:trPr>
          <w:trHeight w:val="4549"/>
        </w:trPr>
        <w:tc>
          <w:tcPr>
            <w:tcW w:w="1806"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46" w:line="259" w:lineRule="auto"/>
              <w:ind w:left="0" w:right="0" w:firstLine="0"/>
              <w:jc w:val="left"/>
            </w:pPr>
            <w:r>
              <w:lastRenderedPageBreak/>
              <w:t xml:space="preserve">Методический </w:t>
            </w:r>
          </w:p>
          <w:p w:rsidR="00EB0958" w:rsidRDefault="006A7C0E">
            <w:pPr>
              <w:spacing w:after="3" w:line="259" w:lineRule="auto"/>
              <w:ind w:left="0" w:right="0" w:firstLine="0"/>
              <w:jc w:val="left"/>
            </w:pPr>
            <w:r>
              <w:t xml:space="preserve">кабинет  </w:t>
            </w:r>
          </w:p>
          <w:p w:rsidR="00EB0958" w:rsidRDefault="00EB0958">
            <w:pPr>
              <w:spacing w:after="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EB0958" w:rsidRDefault="002E09E2">
            <w:pPr>
              <w:spacing w:after="47" w:line="266" w:lineRule="auto"/>
              <w:ind w:left="4" w:right="61" w:firstLine="0"/>
              <w:jc w:val="left"/>
            </w:pPr>
            <w:r>
              <w:t xml:space="preserve">Осуществление методической </w:t>
            </w:r>
            <w:r w:rsidR="006A7C0E">
              <w:t xml:space="preserve">помощи </w:t>
            </w:r>
            <w:r>
              <w:t xml:space="preserve">педагогам Организация консультаций, </w:t>
            </w:r>
            <w:r w:rsidR="006A7C0E">
              <w:t xml:space="preserve">семинаров, педагогических </w:t>
            </w:r>
            <w:r>
              <w:t xml:space="preserve">советов Выставка дидактических и </w:t>
            </w:r>
            <w:r w:rsidR="006A7C0E">
              <w:t>методических матер</w:t>
            </w:r>
            <w:r>
              <w:t xml:space="preserve">иалов </w:t>
            </w:r>
            <w:r>
              <w:tab/>
              <w:t xml:space="preserve">для организации </w:t>
            </w:r>
            <w:r>
              <w:tab/>
              <w:t xml:space="preserve">работы с детьми по </w:t>
            </w:r>
            <w:r w:rsidR="006A7C0E">
              <w:t xml:space="preserve">различным </w:t>
            </w:r>
          </w:p>
          <w:p w:rsidR="00EB0958" w:rsidRDefault="006A7C0E">
            <w:pPr>
              <w:spacing w:after="0" w:line="259" w:lineRule="auto"/>
              <w:ind w:left="4" w:right="0" w:firstLine="0"/>
              <w:jc w:val="left"/>
            </w:pPr>
            <w:r>
              <w:t xml:space="preserve">направлениям </w:t>
            </w:r>
            <w:r w:rsidR="002E09E2">
              <w:t>развития Выставка</w:t>
            </w:r>
            <w:r>
              <w:tab/>
              <w:t xml:space="preserve">изделий народно-прикладного искусства </w:t>
            </w:r>
          </w:p>
        </w:tc>
        <w:tc>
          <w:tcPr>
            <w:tcW w:w="4927" w:type="dxa"/>
            <w:tcBorders>
              <w:top w:val="single" w:sz="4" w:space="0" w:color="000000"/>
              <w:left w:val="single" w:sz="4" w:space="0" w:color="000000"/>
              <w:bottom w:val="single" w:sz="4" w:space="0" w:color="000000"/>
              <w:right w:val="single" w:sz="4" w:space="0" w:color="000000"/>
            </w:tcBorders>
          </w:tcPr>
          <w:p w:rsidR="00EB0958" w:rsidRDefault="006A7C0E" w:rsidP="001F6560">
            <w:pPr>
              <w:spacing w:line="240" w:lineRule="auto"/>
              <w:ind w:left="1" w:right="0" w:firstLine="0"/>
              <w:jc w:val="left"/>
            </w:pPr>
            <w:r>
              <w:t xml:space="preserve">-Библиотека педагогической и методической литературы. </w:t>
            </w:r>
          </w:p>
          <w:p w:rsidR="00EB0958" w:rsidRDefault="006A7C0E" w:rsidP="001F6560">
            <w:pPr>
              <w:spacing w:line="240" w:lineRule="auto"/>
              <w:ind w:left="1" w:right="0" w:firstLine="0"/>
              <w:jc w:val="left"/>
            </w:pPr>
            <w:r>
              <w:t xml:space="preserve">-Библиотека периодических изданий. </w:t>
            </w:r>
          </w:p>
          <w:p w:rsidR="00EB0958" w:rsidRDefault="006A7C0E" w:rsidP="001F6560">
            <w:pPr>
              <w:spacing w:line="240" w:lineRule="auto"/>
              <w:ind w:left="1" w:right="0" w:firstLine="0"/>
              <w:jc w:val="left"/>
            </w:pPr>
            <w:r>
              <w:t xml:space="preserve">-Опыт работы педагогов ДОУ. </w:t>
            </w:r>
          </w:p>
          <w:p w:rsidR="00EB0958" w:rsidRDefault="006A7C0E" w:rsidP="001F6560">
            <w:pPr>
              <w:spacing w:line="240" w:lineRule="auto"/>
              <w:ind w:left="1" w:right="0" w:firstLine="0"/>
              <w:jc w:val="left"/>
            </w:pPr>
            <w:r>
              <w:t xml:space="preserve">-Материалы </w:t>
            </w:r>
            <w:r>
              <w:tab/>
              <w:t xml:space="preserve">консультаций, </w:t>
            </w:r>
            <w:r>
              <w:tab/>
              <w:t xml:space="preserve">семинаров, семинаров-практикумов. </w:t>
            </w:r>
          </w:p>
          <w:p w:rsidR="00EB0958" w:rsidRDefault="006A7C0E" w:rsidP="001F6560">
            <w:pPr>
              <w:spacing w:line="240" w:lineRule="auto"/>
              <w:ind w:left="1" w:right="0" w:firstLine="0"/>
            </w:pPr>
            <w:r>
              <w:t xml:space="preserve">-Демонстрационный, раздаточный материал для занятий с детьми. </w:t>
            </w:r>
          </w:p>
          <w:p w:rsidR="00EB0958" w:rsidRDefault="006A7C0E" w:rsidP="001F6560">
            <w:pPr>
              <w:spacing w:line="240" w:lineRule="auto"/>
              <w:ind w:left="1" w:right="0" w:firstLine="0"/>
              <w:jc w:val="left"/>
            </w:pPr>
            <w:r>
              <w:t xml:space="preserve">-Рабочая документация. </w:t>
            </w:r>
          </w:p>
          <w:p w:rsidR="00EB0958" w:rsidRDefault="006A7C0E" w:rsidP="001F6560">
            <w:pPr>
              <w:spacing w:line="240" w:lineRule="auto"/>
              <w:ind w:left="1" w:right="0" w:firstLine="0"/>
              <w:jc w:val="left"/>
            </w:pPr>
            <w:r>
              <w:t xml:space="preserve">-Иллюстрационный материал. </w:t>
            </w:r>
          </w:p>
          <w:p w:rsidR="00EB0958" w:rsidRDefault="006A7C0E" w:rsidP="001F6560">
            <w:pPr>
              <w:tabs>
                <w:tab w:val="center" w:pos="469"/>
                <w:tab w:val="center" w:pos="1728"/>
                <w:tab w:val="center" w:pos="3122"/>
                <w:tab w:val="center" w:pos="4363"/>
              </w:tabs>
              <w:spacing w:line="240" w:lineRule="auto"/>
              <w:ind w:left="0" w:right="0" w:firstLine="0"/>
              <w:jc w:val="left"/>
            </w:pPr>
            <w:r>
              <w:rPr>
                <w:rFonts w:ascii="Calibri" w:eastAsia="Calibri" w:hAnsi="Calibri" w:cs="Calibri"/>
              </w:rPr>
              <w:tab/>
            </w:r>
            <w:r>
              <w:t xml:space="preserve">-Изделия </w:t>
            </w:r>
            <w:r>
              <w:tab/>
              <w:t xml:space="preserve">народных </w:t>
            </w:r>
            <w:r>
              <w:tab/>
              <w:t xml:space="preserve">промыслов: </w:t>
            </w:r>
            <w:r>
              <w:tab/>
              <w:t xml:space="preserve">Гжель. </w:t>
            </w:r>
          </w:p>
          <w:p w:rsidR="00EB0958" w:rsidRDefault="006A7C0E" w:rsidP="001F6560">
            <w:pPr>
              <w:spacing w:line="240" w:lineRule="auto"/>
              <w:ind w:left="1" w:right="0" w:firstLine="0"/>
              <w:jc w:val="left"/>
            </w:pPr>
            <w:r>
              <w:t xml:space="preserve">Хохлома. </w:t>
            </w:r>
          </w:p>
          <w:p w:rsidR="00EB0958" w:rsidRDefault="006A7C0E" w:rsidP="001F6560">
            <w:pPr>
              <w:spacing w:line="240" w:lineRule="auto"/>
              <w:ind w:left="1" w:right="0" w:firstLine="0"/>
              <w:jc w:val="left"/>
            </w:pPr>
            <w:r>
              <w:t xml:space="preserve">-Орг техника (компьютер, принтер, сканер). </w:t>
            </w:r>
          </w:p>
          <w:p w:rsidR="00EB0958" w:rsidRDefault="006A7C0E" w:rsidP="001F6560">
            <w:pPr>
              <w:spacing w:line="240" w:lineRule="auto"/>
              <w:ind w:left="1" w:right="0" w:firstLine="0"/>
              <w:jc w:val="left"/>
            </w:pPr>
            <w:r>
              <w:t>–Брошюратор.</w:t>
            </w:r>
          </w:p>
        </w:tc>
      </w:tr>
      <w:tr w:rsidR="00EB0958">
        <w:trPr>
          <w:trHeight w:val="5296"/>
        </w:trPr>
        <w:tc>
          <w:tcPr>
            <w:tcW w:w="1806"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38" w:line="259" w:lineRule="auto"/>
              <w:ind w:left="0" w:right="0" w:firstLine="0"/>
              <w:jc w:val="left"/>
            </w:pPr>
            <w:r>
              <w:t xml:space="preserve">Кабинет </w:t>
            </w:r>
          </w:p>
          <w:p w:rsidR="00EB0958" w:rsidRDefault="006A7C0E">
            <w:pPr>
              <w:spacing w:after="0" w:line="315" w:lineRule="auto"/>
              <w:ind w:left="0" w:right="0" w:firstLine="0"/>
              <w:jc w:val="left"/>
            </w:pPr>
            <w:r>
              <w:t xml:space="preserve">учителя </w:t>
            </w:r>
            <w:r>
              <w:tab/>
              <w:t xml:space="preserve">– логопеда  </w:t>
            </w:r>
          </w:p>
          <w:p w:rsidR="00EB0958" w:rsidRDefault="00EB0958">
            <w:pPr>
              <w:spacing w:after="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 w:right="0" w:firstLine="0"/>
              <w:jc w:val="left"/>
            </w:pPr>
            <w:r>
              <w:t>Занятия по коррекции психо-речевого раз</w:t>
            </w:r>
            <w:r w:rsidR="002E09E2">
              <w:t xml:space="preserve">вития Консультативная работа с </w:t>
            </w:r>
            <w:r>
              <w:t xml:space="preserve">родителями </w:t>
            </w:r>
            <w:r>
              <w:tab/>
              <w:t xml:space="preserve">по коррекции речи </w:t>
            </w:r>
            <w:r w:rsidR="001F6560">
              <w:t>детей Индивидуальные</w:t>
            </w:r>
            <w:r>
              <w:t xml:space="preserve"> консультации </w:t>
            </w:r>
          </w:p>
        </w:tc>
        <w:tc>
          <w:tcPr>
            <w:tcW w:w="4927" w:type="dxa"/>
            <w:tcBorders>
              <w:top w:val="single" w:sz="4" w:space="0" w:color="000000"/>
              <w:left w:val="single" w:sz="4" w:space="0" w:color="000000"/>
              <w:bottom w:val="single" w:sz="4" w:space="0" w:color="000000"/>
              <w:right w:val="single" w:sz="4" w:space="0" w:color="000000"/>
            </w:tcBorders>
          </w:tcPr>
          <w:p w:rsidR="00EB0958" w:rsidRDefault="006A7C0E" w:rsidP="001F6560">
            <w:pPr>
              <w:spacing w:after="0" w:line="240" w:lineRule="auto"/>
              <w:ind w:left="1" w:right="0" w:firstLine="0"/>
              <w:jc w:val="left"/>
            </w:pPr>
            <w:r>
              <w:t xml:space="preserve">-Настенное зеркало. </w:t>
            </w:r>
          </w:p>
          <w:p w:rsidR="00EB0958" w:rsidRDefault="006A7C0E" w:rsidP="001F6560">
            <w:pPr>
              <w:spacing w:after="0" w:line="240" w:lineRule="auto"/>
              <w:ind w:left="1" w:right="0" w:firstLine="0"/>
              <w:jc w:val="left"/>
            </w:pPr>
            <w:r>
              <w:t xml:space="preserve">-Дополнительное освещение у зеркала. </w:t>
            </w:r>
          </w:p>
          <w:p w:rsidR="00EB0958" w:rsidRDefault="006A7C0E" w:rsidP="001F6560">
            <w:pPr>
              <w:spacing w:after="0" w:line="240" w:lineRule="auto"/>
              <w:ind w:left="1" w:right="0" w:firstLine="0"/>
              <w:jc w:val="left"/>
            </w:pPr>
            <w:r>
              <w:t xml:space="preserve">-Стол и стулья для логопеда и детей. </w:t>
            </w:r>
          </w:p>
          <w:p w:rsidR="00EB0958" w:rsidRDefault="002E09E2" w:rsidP="001F6560">
            <w:pPr>
              <w:spacing w:after="0" w:line="240" w:lineRule="auto"/>
              <w:ind w:left="1" w:right="0" w:firstLine="0"/>
              <w:jc w:val="left"/>
            </w:pPr>
            <w:r>
              <w:t xml:space="preserve">-Шкаф для методической </w:t>
            </w:r>
            <w:r w:rsidR="006A7C0E">
              <w:t xml:space="preserve">литературы, пособий. </w:t>
            </w:r>
          </w:p>
          <w:p w:rsidR="001F6560" w:rsidRDefault="006A7C0E" w:rsidP="001F6560">
            <w:pPr>
              <w:spacing w:after="0" w:line="240" w:lineRule="auto"/>
              <w:ind w:left="1" w:right="0" w:firstLine="0"/>
              <w:jc w:val="left"/>
              <w:rPr>
                <w:b/>
              </w:rPr>
            </w:pPr>
            <w:r>
              <w:t>-Наборное полотно, фланелеграф.</w:t>
            </w:r>
          </w:p>
          <w:p w:rsidR="00EB0958" w:rsidRDefault="006A7C0E" w:rsidP="001F6560">
            <w:pPr>
              <w:spacing w:after="0" w:line="240" w:lineRule="auto"/>
              <w:ind w:left="1" w:right="0" w:firstLine="0"/>
              <w:jc w:val="left"/>
            </w:pPr>
            <w:r>
              <w:t xml:space="preserve">-Индивидуальные зеркала для детей. </w:t>
            </w:r>
          </w:p>
          <w:p w:rsidR="00EB0958" w:rsidRDefault="006A7C0E" w:rsidP="001F6560">
            <w:pPr>
              <w:spacing w:after="0" w:line="240" w:lineRule="auto"/>
              <w:ind w:left="1" w:right="0" w:firstLine="0"/>
              <w:jc w:val="left"/>
            </w:pPr>
            <w:r>
              <w:t xml:space="preserve">-Игровой материал. </w:t>
            </w:r>
          </w:p>
          <w:p w:rsidR="00EB0958" w:rsidRDefault="006A7C0E" w:rsidP="001F6560">
            <w:pPr>
              <w:spacing w:after="0" w:line="240" w:lineRule="auto"/>
              <w:ind w:left="1" w:right="0" w:firstLine="0"/>
              <w:jc w:val="left"/>
            </w:pPr>
            <w:r>
              <w:t xml:space="preserve">-Игровой дидактический комплект «Родное слово». </w:t>
            </w:r>
          </w:p>
          <w:p w:rsidR="00EB0958" w:rsidRDefault="006A7C0E" w:rsidP="001F6560">
            <w:pPr>
              <w:spacing w:after="0" w:line="240" w:lineRule="auto"/>
              <w:ind w:left="1" w:right="0" w:firstLine="0"/>
              <w:jc w:val="left"/>
            </w:pPr>
            <w:r>
              <w:t xml:space="preserve">-Программно-дидактический </w:t>
            </w:r>
            <w:r>
              <w:tab/>
              <w:t xml:space="preserve">комплекс «Логомер». </w:t>
            </w:r>
          </w:p>
          <w:p w:rsidR="00EB0958" w:rsidRDefault="001F6560" w:rsidP="001F6560">
            <w:pPr>
              <w:spacing w:after="0" w:line="240" w:lineRule="auto"/>
              <w:ind w:left="1" w:right="64" w:firstLine="0"/>
            </w:pPr>
            <w:r>
              <w:t>-</w:t>
            </w:r>
            <w:r w:rsidR="006A7C0E">
              <w:t xml:space="preserve">«Стабилотренажёр - А-150» (программа с двигательными играми и упражнениями). -Логопедический стол «Logo 20» </w:t>
            </w:r>
          </w:p>
          <w:p w:rsidR="00EB0958" w:rsidRDefault="006A7C0E" w:rsidP="001F6560">
            <w:pPr>
              <w:spacing w:after="0" w:line="240" w:lineRule="auto"/>
              <w:ind w:left="1" w:right="0" w:firstLine="0"/>
              <w:jc w:val="left"/>
            </w:pPr>
            <w:r>
              <w:t xml:space="preserve">-«Скоро в школу» — набор из 36 игр </w:t>
            </w:r>
          </w:p>
          <w:p w:rsidR="00EB0958" w:rsidRDefault="006A7C0E" w:rsidP="001F6560">
            <w:pPr>
              <w:spacing w:after="0" w:line="240" w:lineRule="auto"/>
              <w:ind w:left="1" w:right="0" w:firstLine="0"/>
            </w:pPr>
            <w:r>
              <w:t xml:space="preserve">-«От звука к букве» — интерактивные игры для начального этапа обучения чтению. </w:t>
            </w:r>
          </w:p>
          <w:p w:rsidR="00EB0958" w:rsidRDefault="006A7C0E" w:rsidP="001F6560">
            <w:pPr>
              <w:spacing w:after="0" w:line="240" w:lineRule="auto"/>
              <w:ind w:left="1" w:right="0" w:firstLine="0"/>
              <w:jc w:val="left"/>
            </w:pPr>
            <w:r>
              <w:t xml:space="preserve">-Развивающие игры. </w:t>
            </w:r>
          </w:p>
        </w:tc>
      </w:tr>
      <w:tr w:rsidR="00EB0958">
        <w:trPr>
          <w:trHeight w:val="560"/>
        </w:trPr>
        <w:tc>
          <w:tcPr>
            <w:tcW w:w="1806"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41" w:line="259" w:lineRule="auto"/>
              <w:ind w:left="0" w:right="0" w:firstLine="0"/>
              <w:jc w:val="left"/>
            </w:pPr>
            <w:r>
              <w:t xml:space="preserve">Музыкальный </w:t>
            </w:r>
          </w:p>
          <w:p w:rsidR="00EB0958" w:rsidRDefault="006A7C0E">
            <w:pPr>
              <w:spacing w:after="0" w:line="259" w:lineRule="auto"/>
              <w:ind w:left="0" w:right="0" w:firstLine="0"/>
              <w:jc w:val="left"/>
            </w:pPr>
            <w:r>
              <w:t xml:space="preserve">зал  </w:t>
            </w:r>
          </w:p>
        </w:tc>
        <w:tc>
          <w:tcPr>
            <w:tcW w:w="2837" w:type="dxa"/>
            <w:tcBorders>
              <w:top w:val="single" w:sz="4" w:space="0" w:color="000000"/>
              <w:left w:val="single" w:sz="4" w:space="0" w:color="000000"/>
              <w:bottom w:val="single" w:sz="4" w:space="0" w:color="000000"/>
              <w:right w:val="single" w:sz="4" w:space="0" w:color="000000"/>
            </w:tcBorders>
          </w:tcPr>
          <w:p w:rsidR="00EB0958" w:rsidRDefault="006A7C0E">
            <w:pPr>
              <w:tabs>
                <w:tab w:val="center" w:pos="409"/>
                <w:tab w:val="center" w:pos="2500"/>
              </w:tabs>
              <w:spacing w:after="0" w:line="259" w:lineRule="auto"/>
              <w:ind w:left="0" w:right="0" w:firstLine="0"/>
              <w:jc w:val="left"/>
            </w:pPr>
            <w:r>
              <w:rPr>
                <w:rFonts w:ascii="Calibri" w:eastAsia="Calibri" w:hAnsi="Calibri" w:cs="Calibri"/>
              </w:rPr>
              <w:tab/>
            </w:r>
            <w:r w:rsidR="001F6560">
              <w:t xml:space="preserve">Занятия </w:t>
            </w:r>
            <w:r>
              <w:t xml:space="preserve">по </w:t>
            </w:r>
          </w:p>
          <w:p w:rsidR="00EB0958" w:rsidRDefault="006A7C0E" w:rsidP="001F6560">
            <w:pPr>
              <w:spacing w:after="0" w:line="259" w:lineRule="auto"/>
              <w:ind w:left="0" w:right="0" w:firstLine="0"/>
              <w:jc w:val="left"/>
            </w:pPr>
            <w:r>
              <w:t xml:space="preserve">музыкальному </w:t>
            </w:r>
          </w:p>
        </w:tc>
        <w:tc>
          <w:tcPr>
            <w:tcW w:w="4927" w:type="dxa"/>
            <w:tcBorders>
              <w:top w:val="single" w:sz="4" w:space="0" w:color="000000"/>
              <w:left w:val="single" w:sz="4" w:space="0" w:color="000000"/>
              <w:bottom w:val="single" w:sz="4" w:space="0" w:color="000000"/>
              <w:right w:val="single" w:sz="4" w:space="0" w:color="000000"/>
            </w:tcBorders>
          </w:tcPr>
          <w:p w:rsidR="00EB0958" w:rsidRDefault="001F6560">
            <w:pPr>
              <w:spacing w:after="0" w:line="259" w:lineRule="auto"/>
              <w:ind w:left="1" w:right="0" w:firstLine="0"/>
              <w:jc w:val="left"/>
            </w:pPr>
            <w:r>
              <w:t xml:space="preserve">-Библиотека </w:t>
            </w:r>
            <w:r>
              <w:tab/>
              <w:t xml:space="preserve">методической </w:t>
            </w:r>
            <w:r w:rsidR="006A7C0E">
              <w:t xml:space="preserve">литературы, сборники нот. </w:t>
            </w:r>
          </w:p>
        </w:tc>
      </w:tr>
    </w:tbl>
    <w:p w:rsidR="00EB0958" w:rsidRDefault="006A7C0E">
      <w:pPr>
        <w:spacing w:after="0" w:line="259" w:lineRule="auto"/>
        <w:ind w:left="-81" w:right="-56" w:firstLine="0"/>
      </w:pPr>
      <w:r>
        <w:rPr>
          <w:noProof/>
        </w:rPr>
        <w:lastRenderedPageBreak/>
        <w:drawing>
          <wp:inline distT="0" distB="0" distL="0" distR="0">
            <wp:extent cx="6089904" cy="8967216"/>
            <wp:effectExtent l="0" t="0" r="0" b="0"/>
            <wp:docPr id="151466" name="Picture 151466"/>
            <wp:cNvGraphicFramePr/>
            <a:graphic xmlns:a="http://schemas.openxmlformats.org/drawingml/2006/main">
              <a:graphicData uri="http://schemas.openxmlformats.org/drawingml/2006/picture">
                <pic:pic xmlns:pic="http://schemas.openxmlformats.org/drawingml/2006/picture">
                  <pic:nvPicPr>
                    <pic:cNvPr id="151466" name="Picture 151466"/>
                    <pic:cNvPicPr/>
                  </pic:nvPicPr>
                  <pic:blipFill>
                    <a:blip r:embed="rId12"/>
                    <a:stretch>
                      <a:fillRect/>
                    </a:stretch>
                  </pic:blipFill>
                  <pic:spPr>
                    <a:xfrm>
                      <a:off x="0" y="0"/>
                      <a:ext cx="6089904" cy="8967216"/>
                    </a:xfrm>
                    <a:prstGeom prst="rect">
                      <a:avLst/>
                    </a:prstGeom>
                  </pic:spPr>
                </pic:pic>
              </a:graphicData>
            </a:graphic>
          </wp:inline>
        </w:drawing>
      </w:r>
    </w:p>
    <w:p w:rsidR="007F6E59" w:rsidRDefault="007F6E59" w:rsidP="00EA5870">
      <w:pPr>
        <w:spacing w:after="0" w:line="259" w:lineRule="auto"/>
        <w:ind w:left="749" w:right="0" w:firstLine="0"/>
        <w:rPr>
          <w:b/>
          <w:bCs/>
          <w:sz w:val="23"/>
          <w:szCs w:val="23"/>
        </w:rPr>
      </w:pPr>
    </w:p>
    <w:p w:rsidR="00EB0958" w:rsidRPr="00115F10" w:rsidRDefault="007F6E59" w:rsidP="00EA5870">
      <w:pPr>
        <w:spacing w:after="0" w:line="259" w:lineRule="auto"/>
        <w:ind w:left="749" w:right="0" w:firstLine="0"/>
        <w:rPr>
          <w:b/>
          <w:bCs/>
          <w:color w:val="auto"/>
          <w:sz w:val="23"/>
          <w:szCs w:val="23"/>
        </w:rPr>
      </w:pPr>
      <w:r w:rsidRPr="00115F10">
        <w:rPr>
          <w:b/>
          <w:bCs/>
          <w:color w:val="auto"/>
          <w:sz w:val="23"/>
          <w:szCs w:val="23"/>
        </w:rPr>
        <w:lastRenderedPageBreak/>
        <w:t>Используемая методическая литература для реализации Программы</w:t>
      </w:r>
    </w:p>
    <w:p w:rsidR="00115F10" w:rsidRPr="00115F10" w:rsidRDefault="00115F10" w:rsidP="00115F10">
      <w:pPr>
        <w:spacing w:after="0" w:line="259" w:lineRule="auto"/>
        <w:ind w:left="749" w:right="0" w:firstLine="0"/>
        <w:rPr>
          <w:b/>
          <w:bCs/>
          <w:sz w:val="23"/>
          <w:szCs w:val="23"/>
        </w:rPr>
      </w:pPr>
      <w:r w:rsidRPr="00115F10">
        <w:rPr>
          <w:b/>
          <w:bCs/>
          <w:sz w:val="23"/>
          <w:szCs w:val="23"/>
        </w:rPr>
        <w:t xml:space="preserve">Методические и дидактические пособия  </w:t>
      </w:r>
      <w:r w:rsidRPr="00115F10">
        <w:rPr>
          <w:b/>
          <w:bCs/>
          <w:sz w:val="23"/>
          <w:szCs w:val="23"/>
        </w:rPr>
        <w:cr/>
      </w:r>
    </w:p>
    <w:p w:rsidR="00115F10" w:rsidRPr="009C5294" w:rsidRDefault="00115F10" w:rsidP="009C5294">
      <w:pPr>
        <w:spacing w:line="276" w:lineRule="auto"/>
        <w:ind w:left="0" w:right="0" w:firstLine="0"/>
        <w:rPr>
          <w:bCs/>
          <w:szCs w:val="24"/>
        </w:rPr>
      </w:pPr>
      <w:r w:rsidRPr="00115F10">
        <w:rPr>
          <w:bCs/>
          <w:sz w:val="23"/>
          <w:szCs w:val="23"/>
        </w:rPr>
        <w:t xml:space="preserve">  1</w:t>
      </w:r>
      <w:r w:rsidR="009C5294">
        <w:rPr>
          <w:bCs/>
          <w:sz w:val="23"/>
          <w:szCs w:val="23"/>
        </w:rPr>
        <w:t>.</w:t>
      </w:r>
      <w:r w:rsidRPr="00115F10">
        <w:rPr>
          <w:bCs/>
          <w:sz w:val="23"/>
          <w:szCs w:val="23"/>
        </w:rPr>
        <w:t xml:space="preserve"> </w:t>
      </w:r>
      <w:r w:rsidRPr="009C5294">
        <w:rPr>
          <w:bCs/>
          <w:szCs w:val="24"/>
        </w:rPr>
        <w:t xml:space="preserve">Примерная  основная  общеобразовательная  программа  дошкольного  образования  </w:t>
      </w:r>
    </w:p>
    <w:p w:rsidR="00115F10" w:rsidRPr="009C5294" w:rsidRDefault="00115F10" w:rsidP="009C5294">
      <w:pPr>
        <w:spacing w:line="276" w:lineRule="auto"/>
        <w:ind w:left="0" w:right="0" w:firstLine="0"/>
        <w:rPr>
          <w:bCs/>
          <w:szCs w:val="24"/>
        </w:rPr>
      </w:pPr>
      <w:r w:rsidRPr="009C5294">
        <w:rPr>
          <w:bCs/>
          <w:szCs w:val="24"/>
        </w:rPr>
        <w:t xml:space="preserve">       «От рождения до школы». / Под ред. Вераксы Н. Е., Васильевой М. А., Комаровой  </w:t>
      </w:r>
    </w:p>
    <w:p w:rsidR="00115F10" w:rsidRPr="009C5294" w:rsidRDefault="00115F10" w:rsidP="009C5294">
      <w:pPr>
        <w:spacing w:line="276" w:lineRule="auto"/>
        <w:ind w:left="0" w:right="0" w:firstLine="0"/>
        <w:rPr>
          <w:bCs/>
          <w:szCs w:val="24"/>
        </w:rPr>
      </w:pPr>
      <w:r w:rsidRPr="009C5294">
        <w:rPr>
          <w:bCs/>
          <w:szCs w:val="24"/>
        </w:rPr>
        <w:t xml:space="preserve">       Т. С. — М. «Мозаика – Синтез», 2017/.  </w:t>
      </w:r>
    </w:p>
    <w:p w:rsidR="00115F10" w:rsidRPr="009C5294" w:rsidRDefault="009C5294" w:rsidP="009C5294">
      <w:pPr>
        <w:spacing w:line="276" w:lineRule="auto"/>
        <w:ind w:left="0" w:right="0" w:firstLine="0"/>
        <w:rPr>
          <w:bCs/>
          <w:szCs w:val="24"/>
        </w:rPr>
      </w:pPr>
      <w:r>
        <w:rPr>
          <w:bCs/>
          <w:szCs w:val="24"/>
        </w:rPr>
        <w:t xml:space="preserve">  2.  </w:t>
      </w:r>
      <w:r w:rsidR="00115F10" w:rsidRPr="009C5294">
        <w:rPr>
          <w:bCs/>
          <w:szCs w:val="24"/>
        </w:rPr>
        <w:t xml:space="preserve">«Воспитание и обучение слабослышащих детей дошкольного возраста»/  Головчиц  </w:t>
      </w:r>
    </w:p>
    <w:p w:rsidR="00115F10" w:rsidRPr="009C5294" w:rsidRDefault="00115F10" w:rsidP="009C5294">
      <w:pPr>
        <w:spacing w:line="276" w:lineRule="auto"/>
        <w:ind w:left="0" w:right="0" w:firstLine="0"/>
        <w:rPr>
          <w:bCs/>
          <w:szCs w:val="24"/>
        </w:rPr>
      </w:pPr>
      <w:r w:rsidRPr="009C5294">
        <w:rPr>
          <w:bCs/>
          <w:szCs w:val="24"/>
        </w:rPr>
        <w:t xml:space="preserve">       Л.А., Носкова Л.П., Шматко Н.Д. и др. Москва, «Просвещение», 1991.  </w:t>
      </w:r>
    </w:p>
    <w:p w:rsidR="00115F10" w:rsidRPr="009C5294" w:rsidRDefault="009C5294" w:rsidP="009C5294">
      <w:pPr>
        <w:spacing w:line="276" w:lineRule="auto"/>
        <w:ind w:left="0" w:right="0" w:firstLine="0"/>
        <w:rPr>
          <w:bCs/>
          <w:szCs w:val="24"/>
        </w:rPr>
      </w:pPr>
      <w:r>
        <w:rPr>
          <w:bCs/>
          <w:szCs w:val="24"/>
        </w:rPr>
        <w:t xml:space="preserve">  3.  </w:t>
      </w:r>
      <w:r w:rsidR="00115F10" w:rsidRPr="009C5294">
        <w:rPr>
          <w:bCs/>
          <w:szCs w:val="24"/>
        </w:rPr>
        <w:t xml:space="preserve">«Коррекционная   помощь   детям   раннего   возраста   с   нарушением   слуха»/   И.В.  </w:t>
      </w:r>
    </w:p>
    <w:p w:rsidR="00115F10" w:rsidRPr="009C5294" w:rsidRDefault="00115F10" w:rsidP="009C5294">
      <w:pPr>
        <w:spacing w:line="276" w:lineRule="auto"/>
        <w:ind w:left="0" w:right="0" w:firstLine="0"/>
        <w:rPr>
          <w:bCs/>
          <w:szCs w:val="24"/>
        </w:rPr>
      </w:pPr>
      <w:r w:rsidRPr="009C5294">
        <w:rPr>
          <w:bCs/>
          <w:szCs w:val="24"/>
        </w:rPr>
        <w:t xml:space="preserve">       Королёва Издательство КАРО, 2021.  </w:t>
      </w:r>
    </w:p>
    <w:p w:rsidR="00115F10" w:rsidRPr="009C5294" w:rsidRDefault="009C5294" w:rsidP="009C5294">
      <w:pPr>
        <w:spacing w:line="276" w:lineRule="auto"/>
        <w:ind w:left="0" w:right="0" w:firstLine="0"/>
        <w:rPr>
          <w:bCs/>
          <w:szCs w:val="24"/>
        </w:rPr>
      </w:pPr>
      <w:r>
        <w:rPr>
          <w:bCs/>
          <w:szCs w:val="24"/>
        </w:rPr>
        <w:t xml:space="preserve">  4.  </w:t>
      </w:r>
      <w:r w:rsidR="00115F10" w:rsidRPr="009C5294">
        <w:rPr>
          <w:bCs/>
          <w:szCs w:val="24"/>
        </w:rPr>
        <w:t xml:space="preserve">«Учусь слушать и говорить играя»/ И.В. Королёва Издательство КАРО, 2020.  </w:t>
      </w:r>
    </w:p>
    <w:p w:rsidR="00115F10" w:rsidRPr="009C5294" w:rsidRDefault="009C5294" w:rsidP="009C5294">
      <w:pPr>
        <w:spacing w:line="276" w:lineRule="auto"/>
        <w:ind w:left="0" w:right="0" w:firstLine="0"/>
        <w:rPr>
          <w:bCs/>
          <w:szCs w:val="24"/>
        </w:rPr>
      </w:pPr>
      <w:r>
        <w:rPr>
          <w:bCs/>
          <w:szCs w:val="24"/>
        </w:rPr>
        <w:t xml:space="preserve">  5. </w:t>
      </w:r>
      <w:r w:rsidR="00115F10" w:rsidRPr="009C5294">
        <w:rPr>
          <w:bCs/>
          <w:szCs w:val="24"/>
        </w:rPr>
        <w:t xml:space="preserve"> «Помощь детям с нарушением слуха»/ И.В. Королёва Издательство КАРО, 2016.  </w:t>
      </w:r>
    </w:p>
    <w:p w:rsidR="00115F10" w:rsidRPr="009C5294" w:rsidRDefault="009C5294" w:rsidP="009C5294">
      <w:pPr>
        <w:spacing w:line="276" w:lineRule="auto"/>
        <w:ind w:left="0" w:right="0" w:firstLine="0"/>
        <w:rPr>
          <w:bCs/>
          <w:szCs w:val="24"/>
        </w:rPr>
      </w:pPr>
      <w:r>
        <w:rPr>
          <w:bCs/>
          <w:szCs w:val="24"/>
        </w:rPr>
        <w:t xml:space="preserve">  6.  </w:t>
      </w:r>
      <w:r w:rsidR="00115F10" w:rsidRPr="009C5294">
        <w:rPr>
          <w:bCs/>
          <w:szCs w:val="24"/>
        </w:rPr>
        <w:t xml:space="preserve">«Помоги детям с нарушением слуха»/ И.В. Королёва Издательство КАРО, 2016.  </w:t>
      </w:r>
    </w:p>
    <w:p w:rsidR="00115F10" w:rsidRPr="009C5294" w:rsidRDefault="009C5294" w:rsidP="009C5294">
      <w:pPr>
        <w:spacing w:line="276" w:lineRule="auto"/>
        <w:ind w:left="0" w:right="0" w:firstLine="0"/>
        <w:rPr>
          <w:bCs/>
          <w:szCs w:val="24"/>
        </w:rPr>
      </w:pPr>
      <w:r>
        <w:rPr>
          <w:bCs/>
          <w:szCs w:val="24"/>
        </w:rPr>
        <w:t xml:space="preserve">  7.  </w:t>
      </w:r>
      <w:r w:rsidR="00115F10" w:rsidRPr="009C5294">
        <w:rPr>
          <w:bCs/>
          <w:szCs w:val="24"/>
        </w:rPr>
        <w:t xml:space="preserve">«Развивающие  занятия  с  детьми  с  нарушениями  слуха  раннего  возраста/  И.В.  </w:t>
      </w:r>
    </w:p>
    <w:p w:rsidR="00115F10" w:rsidRPr="009C5294" w:rsidRDefault="00115F10" w:rsidP="009C5294">
      <w:pPr>
        <w:spacing w:line="276" w:lineRule="auto"/>
        <w:ind w:left="0" w:right="0" w:firstLine="0"/>
        <w:rPr>
          <w:bCs/>
          <w:szCs w:val="24"/>
        </w:rPr>
      </w:pPr>
      <w:r w:rsidRPr="009C5294">
        <w:rPr>
          <w:bCs/>
          <w:szCs w:val="24"/>
        </w:rPr>
        <w:t xml:space="preserve">       Королёва Издательство КАРО, 2017.  </w:t>
      </w:r>
    </w:p>
    <w:p w:rsidR="00115F10" w:rsidRPr="009C5294" w:rsidRDefault="009C5294" w:rsidP="009C5294">
      <w:pPr>
        <w:spacing w:line="276" w:lineRule="auto"/>
        <w:ind w:left="0" w:right="0" w:firstLine="0"/>
        <w:rPr>
          <w:bCs/>
          <w:szCs w:val="24"/>
        </w:rPr>
      </w:pPr>
      <w:r>
        <w:rPr>
          <w:bCs/>
          <w:szCs w:val="24"/>
        </w:rPr>
        <w:t xml:space="preserve">  8.  </w:t>
      </w:r>
      <w:r w:rsidR="00115F10" w:rsidRPr="009C5294">
        <w:rPr>
          <w:bCs/>
          <w:szCs w:val="24"/>
        </w:rPr>
        <w:t xml:space="preserve">«Дети  с  нарушениями  слуха  в  условиях  инклюзии»/  И.В.  Королёва  Издательство  </w:t>
      </w:r>
    </w:p>
    <w:p w:rsidR="00115F10" w:rsidRPr="009C5294" w:rsidRDefault="00115F10" w:rsidP="009C5294">
      <w:pPr>
        <w:spacing w:line="276" w:lineRule="auto"/>
        <w:ind w:left="0" w:right="0" w:firstLine="0"/>
        <w:rPr>
          <w:bCs/>
          <w:szCs w:val="24"/>
        </w:rPr>
      </w:pPr>
      <w:r w:rsidRPr="009C5294">
        <w:rPr>
          <w:bCs/>
          <w:szCs w:val="24"/>
        </w:rPr>
        <w:t xml:space="preserve">       КАРО, 2020.  </w:t>
      </w:r>
    </w:p>
    <w:p w:rsidR="00115F10" w:rsidRPr="009C5294" w:rsidRDefault="009C5294" w:rsidP="009C5294">
      <w:pPr>
        <w:spacing w:line="276" w:lineRule="auto"/>
        <w:ind w:left="0" w:right="0" w:firstLine="0"/>
        <w:rPr>
          <w:bCs/>
          <w:szCs w:val="24"/>
        </w:rPr>
      </w:pPr>
      <w:r>
        <w:rPr>
          <w:bCs/>
          <w:szCs w:val="24"/>
        </w:rPr>
        <w:t xml:space="preserve">  9. </w:t>
      </w:r>
      <w:r w:rsidR="00115F10" w:rsidRPr="009C5294">
        <w:rPr>
          <w:bCs/>
          <w:szCs w:val="24"/>
        </w:rPr>
        <w:t>Безопасность:      учебно     –   методическое      пособие     по    осно</w:t>
      </w:r>
      <w:r>
        <w:rPr>
          <w:bCs/>
          <w:szCs w:val="24"/>
        </w:rPr>
        <w:t xml:space="preserve">вам     безопасности </w:t>
      </w:r>
      <w:r w:rsidR="00115F10" w:rsidRPr="009C5294">
        <w:rPr>
          <w:bCs/>
          <w:szCs w:val="24"/>
        </w:rPr>
        <w:t>жизнедеятельности детей старшего дошкольного возра</w:t>
      </w:r>
      <w:r>
        <w:rPr>
          <w:bCs/>
          <w:szCs w:val="24"/>
        </w:rPr>
        <w:t xml:space="preserve">ста./  Авдеева  Н.Н., Князева </w:t>
      </w:r>
      <w:r w:rsidR="00115F10" w:rsidRPr="009C5294">
        <w:rPr>
          <w:bCs/>
          <w:szCs w:val="24"/>
        </w:rPr>
        <w:t xml:space="preserve">О.Л., Стеркина Р.Б.- СПб.: ООО «Издательство «Детство – Пресс», 2017/.  </w:t>
      </w:r>
    </w:p>
    <w:p w:rsidR="00115F10" w:rsidRPr="009C5294" w:rsidRDefault="009C5294" w:rsidP="009C5294">
      <w:pPr>
        <w:spacing w:line="276" w:lineRule="auto"/>
        <w:ind w:left="0" w:right="0" w:firstLine="0"/>
        <w:rPr>
          <w:bCs/>
          <w:szCs w:val="24"/>
        </w:rPr>
      </w:pPr>
      <w:r>
        <w:rPr>
          <w:bCs/>
          <w:szCs w:val="24"/>
        </w:rPr>
        <w:t xml:space="preserve"> 10. </w:t>
      </w:r>
      <w:r w:rsidR="00115F10" w:rsidRPr="009C5294">
        <w:rPr>
          <w:bCs/>
          <w:szCs w:val="24"/>
        </w:rPr>
        <w:t xml:space="preserve">Развитие  речи  детей  3  –  5  лет.  Программа.  Конспекты  занятий.  Методические  </w:t>
      </w:r>
    </w:p>
    <w:p w:rsidR="00115F10" w:rsidRPr="009C5294" w:rsidRDefault="00115F10" w:rsidP="009C5294">
      <w:pPr>
        <w:spacing w:line="276" w:lineRule="auto"/>
        <w:ind w:left="0" w:right="0" w:firstLine="0"/>
        <w:rPr>
          <w:bCs/>
          <w:szCs w:val="24"/>
        </w:rPr>
      </w:pPr>
      <w:r w:rsidRPr="009C5294">
        <w:rPr>
          <w:bCs/>
          <w:szCs w:val="24"/>
        </w:rPr>
        <w:t xml:space="preserve">       рекомендации/О.С. Ушакова – М.: «ТЦ – Сфера», 2013/  </w:t>
      </w:r>
    </w:p>
    <w:p w:rsidR="00115F10" w:rsidRPr="009C5294" w:rsidRDefault="009C5294" w:rsidP="009C5294">
      <w:pPr>
        <w:spacing w:line="276" w:lineRule="auto"/>
        <w:ind w:left="0" w:right="0" w:firstLine="0"/>
        <w:rPr>
          <w:bCs/>
          <w:szCs w:val="24"/>
        </w:rPr>
      </w:pPr>
      <w:r>
        <w:rPr>
          <w:bCs/>
          <w:szCs w:val="24"/>
        </w:rPr>
        <w:t xml:space="preserve"> 11. </w:t>
      </w:r>
      <w:r w:rsidR="00115F10" w:rsidRPr="009C5294">
        <w:rPr>
          <w:bCs/>
          <w:szCs w:val="24"/>
        </w:rPr>
        <w:t xml:space="preserve">Развитие  речи  в  детском  саду.  Младшая  группа./  Гербова  В.В.  –  М.:  Мозаика- </w:t>
      </w:r>
    </w:p>
    <w:p w:rsidR="00115F10" w:rsidRPr="009C5294" w:rsidRDefault="00115F10" w:rsidP="009C5294">
      <w:pPr>
        <w:spacing w:line="276" w:lineRule="auto"/>
        <w:ind w:left="0" w:right="0" w:firstLine="0"/>
        <w:rPr>
          <w:bCs/>
          <w:szCs w:val="24"/>
        </w:rPr>
      </w:pPr>
      <w:r w:rsidRPr="009C5294">
        <w:rPr>
          <w:bCs/>
          <w:szCs w:val="24"/>
        </w:rPr>
        <w:t xml:space="preserve">       Синтез, 2016/  </w:t>
      </w:r>
    </w:p>
    <w:p w:rsidR="00115F10" w:rsidRPr="009C5294" w:rsidRDefault="009C5294" w:rsidP="009C5294">
      <w:pPr>
        <w:spacing w:line="276" w:lineRule="auto"/>
        <w:ind w:left="0" w:right="0" w:firstLine="0"/>
        <w:rPr>
          <w:bCs/>
          <w:szCs w:val="24"/>
        </w:rPr>
      </w:pPr>
      <w:r>
        <w:rPr>
          <w:bCs/>
          <w:szCs w:val="24"/>
        </w:rPr>
        <w:t xml:space="preserve"> 12. </w:t>
      </w:r>
      <w:r w:rsidR="00115F10" w:rsidRPr="009C5294">
        <w:rPr>
          <w:bCs/>
          <w:szCs w:val="24"/>
        </w:rPr>
        <w:t xml:space="preserve">Конспекты   занятий   по   развитию   речи   у   детей   2-4   лет./   Гербова   В.В.  –   М.:  </w:t>
      </w:r>
    </w:p>
    <w:p w:rsidR="00115F10" w:rsidRPr="009C5294" w:rsidRDefault="00115F10" w:rsidP="009C5294">
      <w:pPr>
        <w:spacing w:line="276" w:lineRule="auto"/>
        <w:ind w:left="0" w:right="0" w:firstLine="0"/>
        <w:rPr>
          <w:bCs/>
          <w:szCs w:val="24"/>
        </w:rPr>
      </w:pPr>
      <w:r w:rsidRPr="009C5294">
        <w:rPr>
          <w:bCs/>
          <w:szCs w:val="24"/>
        </w:rPr>
        <w:t xml:space="preserve">       Издательство ВЛАДОС, 2017/  </w:t>
      </w:r>
    </w:p>
    <w:p w:rsidR="00115F10" w:rsidRPr="009C5294" w:rsidRDefault="009C5294" w:rsidP="009C5294">
      <w:pPr>
        <w:spacing w:line="276" w:lineRule="auto"/>
        <w:ind w:left="0" w:right="0" w:firstLine="0"/>
        <w:rPr>
          <w:bCs/>
          <w:szCs w:val="24"/>
        </w:rPr>
      </w:pPr>
      <w:r>
        <w:rPr>
          <w:bCs/>
          <w:szCs w:val="24"/>
        </w:rPr>
        <w:t xml:space="preserve"> 13. </w:t>
      </w:r>
      <w:r w:rsidR="00115F10" w:rsidRPr="009C5294">
        <w:rPr>
          <w:bCs/>
          <w:szCs w:val="24"/>
        </w:rPr>
        <w:t xml:space="preserve">Развитие  речи  в  детском  саду.  Программа  и  методические  рекомендации  для  </w:t>
      </w:r>
    </w:p>
    <w:p w:rsidR="00115F10" w:rsidRPr="009C5294" w:rsidRDefault="00115F10" w:rsidP="009C5294">
      <w:pPr>
        <w:spacing w:line="276" w:lineRule="auto"/>
        <w:ind w:left="0" w:right="0" w:firstLine="0"/>
        <w:rPr>
          <w:bCs/>
          <w:szCs w:val="24"/>
        </w:rPr>
      </w:pPr>
      <w:r w:rsidRPr="009C5294">
        <w:rPr>
          <w:bCs/>
          <w:szCs w:val="24"/>
        </w:rPr>
        <w:t xml:space="preserve">       занятий с детьми 2-7 лет. Гербова В.В. – М.: Мозаика-Синтез, 2005/  </w:t>
      </w:r>
    </w:p>
    <w:p w:rsidR="00115F10" w:rsidRPr="009C5294" w:rsidRDefault="009C5294" w:rsidP="009C5294">
      <w:pPr>
        <w:spacing w:line="276" w:lineRule="auto"/>
        <w:ind w:left="0" w:right="0" w:firstLine="0"/>
        <w:rPr>
          <w:bCs/>
          <w:szCs w:val="24"/>
        </w:rPr>
      </w:pPr>
      <w:r>
        <w:rPr>
          <w:bCs/>
          <w:szCs w:val="24"/>
        </w:rPr>
        <w:t xml:space="preserve"> 14. </w:t>
      </w:r>
      <w:r w:rsidR="00115F10" w:rsidRPr="009C5294">
        <w:rPr>
          <w:bCs/>
          <w:szCs w:val="24"/>
        </w:rPr>
        <w:t xml:space="preserve">Приобщение   детей   к   художественной   литературе.   Программа   и   методические  </w:t>
      </w:r>
    </w:p>
    <w:p w:rsidR="00115F10" w:rsidRPr="009C5294" w:rsidRDefault="00115F10" w:rsidP="009C5294">
      <w:pPr>
        <w:spacing w:line="276" w:lineRule="auto"/>
        <w:ind w:left="0" w:right="0" w:firstLine="0"/>
        <w:rPr>
          <w:bCs/>
          <w:szCs w:val="24"/>
        </w:rPr>
      </w:pPr>
      <w:r w:rsidRPr="009C5294">
        <w:rPr>
          <w:bCs/>
          <w:szCs w:val="24"/>
        </w:rPr>
        <w:t xml:space="preserve">       рекомендации  для  занятий  с  детьми  2-7  лет.  Гербова  В.В.  –  М.:  Мозаика-Синтез,  </w:t>
      </w:r>
    </w:p>
    <w:p w:rsidR="00115F10" w:rsidRPr="009C5294" w:rsidRDefault="00115F10" w:rsidP="009C5294">
      <w:pPr>
        <w:spacing w:line="276" w:lineRule="auto"/>
        <w:ind w:left="0" w:right="0" w:firstLine="0"/>
        <w:rPr>
          <w:bCs/>
          <w:szCs w:val="24"/>
        </w:rPr>
      </w:pPr>
      <w:r w:rsidRPr="009C5294">
        <w:rPr>
          <w:bCs/>
          <w:szCs w:val="24"/>
        </w:rPr>
        <w:t xml:space="preserve">       2005/  </w:t>
      </w:r>
    </w:p>
    <w:p w:rsidR="00115F10" w:rsidRPr="009C5294" w:rsidRDefault="009C5294" w:rsidP="009C5294">
      <w:pPr>
        <w:spacing w:line="276" w:lineRule="auto"/>
        <w:ind w:left="0" w:right="0" w:firstLine="0"/>
        <w:rPr>
          <w:bCs/>
          <w:szCs w:val="24"/>
        </w:rPr>
      </w:pPr>
      <w:r>
        <w:rPr>
          <w:bCs/>
          <w:szCs w:val="24"/>
        </w:rPr>
        <w:t xml:space="preserve">15. </w:t>
      </w:r>
      <w:r w:rsidR="00115F10" w:rsidRPr="009C5294">
        <w:rPr>
          <w:bCs/>
          <w:szCs w:val="24"/>
        </w:rPr>
        <w:t xml:space="preserve">Ознакомление        дошкольников       с   литературой     и   развитие     речи.    Конспекты занятий./О.С. Ушакова – М.: «ТЦ – Сфера», 2017/  </w:t>
      </w:r>
    </w:p>
    <w:p w:rsidR="00115F10" w:rsidRPr="009C5294" w:rsidRDefault="009C5294" w:rsidP="009C5294">
      <w:pPr>
        <w:spacing w:line="276" w:lineRule="auto"/>
        <w:ind w:left="0" w:right="0" w:firstLine="0"/>
        <w:rPr>
          <w:bCs/>
          <w:szCs w:val="24"/>
        </w:rPr>
      </w:pPr>
      <w:r>
        <w:rPr>
          <w:bCs/>
          <w:szCs w:val="24"/>
        </w:rPr>
        <w:t xml:space="preserve">16. </w:t>
      </w:r>
      <w:r w:rsidR="00115F10" w:rsidRPr="009C5294">
        <w:rPr>
          <w:bCs/>
          <w:szCs w:val="24"/>
        </w:rPr>
        <w:t xml:space="preserve">Программа развития речи дошкольников./ О.С. Ушакова – М.: «ТЦ – Сфера», 2017/  </w:t>
      </w:r>
    </w:p>
    <w:p w:rsidR="00115F10" w:rsidRPr="009C5294" w:rsidRDefault="009C5294" w:rsidP="009C5294">
      <w:pPr>
        <w:spacing w:line="276" w:lineRule="auto"/>
        <w:ind w:left="0" w:right="0" w:firstLine="0"/>
        <w:rPr>
          <w:bCs/>
          <w:szCs w:val="24"/>
        </w:rPr>
      </w:pPr>
      <w:r>
        <w:rPr>
          <w:bCs/>
          <w:szCs w:val="24"/>
        </w:rPr>
        <w:t xml:space="preserve">17. </w:t>
      </w:r>
      <w:r w:rsidR="00115F10" w:rsidRPr="009C5294">
        <w:rPr>
          <w:bCs/>
          <w:szCs w:val="24"/>
        </w:rPr>
        <w:t xml:space="preserve">Книга для чтения в детском саду и дома 2-4 года. / Составитель В. В. Гербова, Н. П.  </w:t>
      </w:r>
    </w:p>
    <w:p w:rsidR="00115F10" w:rsidRPr="009C5294" w:rsidRDefault="00115F10" w:rsidP="009C5294">
      <w:pPr>
        <w:spacing w:line="276" w:lineRule="auto"/>
        <w:ind w:left="0" w:right="0" w:firstLine="0"/>
        <w:rPr>
          <w:bCs/>
          <w:szCs w:val="24"/>
        </w:rPr>
      </w:pPr>
      <w:r w:rsidRPr="009C5294">
        <w:rPr>
          <w:bCs/>
          <w:szCs w:val="24"/>
        </w:rPr>
        <w:t xml:space="preserve">       Ильчук, при участии Л. Н. Елисеевой, Н. П. Бабуровой - М., ОНИКС, 2008/  </w:t>
      </w:r>
    </w:p>
    <w:p w:rsidR="00115F10" w:rsidRPr="009C5294" w:rsidRDefault="009C5294" w:rsidP="009C5294">
      <w:pPr>
        <w:spacing w:line="276" w:lineRule="auto"/>
        <w:ind w:left="0" w:right="0" w:firstLine="0"/>
        <w:rPr>
          <w:bCs/>
          <w:szCs w:val="24"/>
        </w:rPr>
      </w:pPr>
      <w:r>
        <w:rPr>
          <w:bCs/>
          <w:szCs w:val="24"/>
        </w:rPr>
        <w:t xml:space="preserve">18. </w:t>
      </w:r>
      <w:r w:rsidR="00115F10" w:rsidRPr="009C5294">
        <w:rPr>
          <w:bCs/>
          <w:szCs w:val="24"/>
        </w:rPr>
        <w:t xml:space="preserve">Хрестоматия  для  чтения  детям  в  детском  саду  (3-4  года)./  –  М.:  Мозаика-Синтез,  </w:t>
      </w:r>
    </w:p>
    <w:p w:rsidR="00115F10" w:rsidRPr="009C5294" w:rsidRDefault="00115F10" w:rsidP="009C5294">
      <w:pPr>
        <w:spacing w:line="276" w:lineRule="auto"/>
        <w:ind w:left="0" w:right="0" w:firstLine="0"/>
        <w:rPr>
          <w:bCs/>
          <w:szCs w:val="24"/>
        </w:rPr>
      </w:pPr>
      <w:r w:rsidRPr="009C5294">
        <w:rPr>
          <w:bCs/>
          <w:szCs w:val="24"/>
        </w:rPr>
        <w:t xml:space="preserve">       2016/  </w:t>
      </w:r>
    </w:p>
    <w:p w:rsidR="00115F10" w:rsidRPr="009C5294" w:rsidRDefault="009C5294" w:rsidP="009C5294">
      <w:pPr>
        <w:spacing w:line="276" w:lineRule="auto"/>
        <w:ind w:left="0" w:right="0" w:firstLine="0"/>
        <w:rPr>
          <w:bCs/>
          <w:szCs w:val="24"/>
        </w:rPr>
      </w:pPr>
      <w:r>
        <w:rPr>
          <w:bCs/>
          <w:szCs w:val="24"/>
        </w:rPr>
        <w:t xml:space="preserve">19. </w:t>
      </w:r>
      <w:r w:rsidR="00115F10" w:rsidRPr="009C5294">
        <w:rPr>
          <w:bCs/>
          <w:szCs w:val="24"/>
        </w:rPr>
        <w:t xml:space="preserve">Приобщение  детей  к  истокам  русской  народной  культуры./Князева  О.Л.  –  СПб:  </w:t>
      </w:r>
    </w:p>
    <w:p w:rsidR="00115F10" w:rsidRPr="009C5294" w:rsidRDefault="00115F10" w:rsidP="009C5294">
      <w:pPr>
        <w:spacing w:line="276" w:lineRule="auto"/>
        <w:ind w:left="0" w:right="0" w:firstLine="0"/>
        <w:rPr>
          <w:bCs/>
          <w:szCs w:val="24"/>
        </w:rPr>
      </w:pPr>
      <w:r w:rsidRPr="009C5294">
        <w:rPr>
          <w:bCs/>
          <w:szCs w:val="24"/>
        </w:rPr>
        <w:t xml:space="preserve">       Детство – Пресс, 2006/.  </w:t>
      </w:r>
    </w:p>
    <w:p w:rsidR="00115F10" w:rsidRPr="009C5294" w:rsidRDefault="009C5294" w:rsidP="009C5294">
      <w:pPr>
        <w:spacing w:line="276" w:lineRule="auto"/>
        <w:ind w:left="0" w:right="0" w:firstLine="0"/>
        <w:rPr>
          <w:bCs/>
          <w:szCs w:val="24"/>
        </w:rPr>
      </w:pPr>
      <w:r>
        <w:rPr>
          <w:bCs/>
          <w:szCs w:val="24"/>
        </w:rPr>
        <w:t xml:space="preserve">20. </w:t>
      </w:r>
      <w:r w:rsidR="00115F10" w:rsidRPr="009C5294">
        <w:rPr>
          <w:bCs/>
          <w:szCs w:val="24"/>
        </w:rPr>
        <w:t xml:space="preserve">Ознакомление  с  природой  в  детском  саду.  Младшая  группа  (3-4  года)./  О.А.  </w:t>
      </w:r>
    </w:p>
    <w:p w:rsidR="00115F10" w:rsidRPr="009C5294" w:rsidRDefault="00115F10" w:rsidP="009C5294">
      <w:pPr>
        <w:spacing w:line="276" w:lineRule="auto"/>
        <w:ind w:left="0" w:right="0" w:firstLine="0"/>
        <w:rPr>
          <w:bCs/>
          <w:szCs w:val="24"/>
        </w:rPr>
      </w:pPr>
      <w:r w:rsidRPr="009C5294">
        <w:rPr>
          <w:bCs/>
          <w:szCs w:val="24"/>
        </w:rPr>
        <w:t xml:space="preserve">       Соломенникова - М., Мозаика-Синтез, 2017/.  </w:t>
      </w:r>
    </w:p>
    <w:p w:rsidR="00115F10" w:rsidRPr="009C5294" w:rsidRDefault="009C5294" w:rsidP="009C5294">
      <w:pPr>
        <w:spacing w:line="276" w:lineRule="auto"/>
        <w:ind w:left="0" w:right="0" w:firstLine="0"/>
        <w:rPr>
          <w:bCs/>
          <w:szCs w:val="24"/>
        </w:rPr>
      </w:pPr>
      <w:r>
        <w:rPr>
          <w:bCs/>
          <w:szCs w:val="24"/>
        </w:rPr>
        <w:t xml:space="preserve">21. </w:t>
      </w:r>
      <w:r w:rsidR="00115F10" w:rsidRPr="009C5294">
        <w:rPr>
          <w:bCs/>
          <w:szCs w:val="24"/>
        </w:rPr>
        <w:t xml:space="preserve">Комплексные  занятия по  программе  «От  рождения  до  школы».  Младшая  группа./  </w:t>
      </w:r>
    </w:p>
    <w:p w:rsidR="00115F10" w:rsidRPr="009C5294" w:rsidRDefault="00115F10" w:rsidP="009C5294">
      <w:pPr>
        <w:spacing w:line="276" w:lineRule="auto"/>
        <w:ind w:left="0" w:right="0" w:firstLine="0"/>
        <w:rPr>
          <w:bCs/>
          <w:szCs w:val="24"/>
        </w:rPr>
      </w:pPr>
      <w:r w:rsidRPr="009C5294">
        <w:rPr>
          <w:bCs/>
          <w:szCs w:val="24"/>
        </w:rPr>
        <w:t xml:space="preserve">       Под  ред.  Вераксы  Н.  Е.,  Васильевой  М.  А.,  Комаровой  Т.  С.  —  Волгогорад.  </w:t>
      </w:r>
    </w:p>
    <w:p w:rsidR="00115F10" w:rsidRPr="009C5294" w:rsidRDefault="00115F10" w:rsidP="009C5294">
      <w:pPr>
        <w:spacing w:line="276" w:lineRule="auto"/>
        <w:ind w:left="0" w:right="0" w:firstLine="0"/>
        <w:rPr>
          <w:bCs/>
          <w:szCs w:val="24"/>
        </w:rPr>
      </w:pPr>
      <w:r w:rsidRPr="009C5294">
        <w:rPr>
          <w:bCs/>
          <w:szCs w:val="24"/>
        </w:rPr>
        <w:t xml:space="preserve">       Издательство «Учитель», 2017/.  </w:t>
      </w:r>
    </w:p>
    <w:p w:rsidR="00115F10" w:rsidRPr="009C5294" w:rsidRDefault="009C5294" w:rsidP="009C5294">
      <w:pPr>
        <w:spacing w:line="276" w:lineRule="auto"/>
        <w:ind w:left="0" w:right="0" w:firstLine="0"/>
        <w:rPr>
          <w:bCs/>
          <w:szCs w:val="24"/>
        </w:rPr>
      </w:pPr>
      <w:r>
        <w:rPr>
          <w:bCs/>
          <w:szCs w:val="24"/>
        </w:rPr>
        <w:lastRenderedPageBreak/>
        <w:t xml:space="preserve">22. </w:t>
      </w:r>
      <w:r w:rsidR="00115F10" w:rsidRPr="009C5294">
        <w:rPr>
          <w:bCs/>
          <w:szCs w:val="24"/>
        </w:rPr>
        <w:t xml:space="preserve">Ознакомление  с  предметным  и  социальным  окружением.  Младшая  группа./О.В.  </w:t>
      </w:r>
    </w:p>
    <w:p w:rsidR="00115F10" w:rsidRPr="009C5294" w:rsidRDefault="00115F10" w:rsidP="009C5294">
      <w:pPr>
        <w:spacing w:line="276" w:lineRule="auto"/>
        <w:ind w:left="0" w:right="0" w:firstLine="0"/>
        <w:rPr>
          <w:bCs/>
          <w:szCs w:val="24"/>
        </w:rPr>
      </w:pPr>
      <w:r w:rsidRPr="009C5294">
        <w:rPr>
          <w:bCs/>
          <w:szCs w:val="24"/>
        </w:rPr>
        <w:t xml:space="preserve">       Дыбина -М.: Мозаика-Синтез, 2016/  </w:t>
      </w:r>
    </w:p>
    <w:p w:rsidR="00115F10" w:rsidRPr="009C5294" w:rsidRDefault="009C5294" w:rsidP="009C5294">
      <w:pPr>
        <w:spacing w:line="276" w:lineRule="auto"/>
        <w:ind w:left="0" w:right="0" w:firstLine="0"/>
        <w:rPr>
          <w:bCs/>
          <w:szCs w:val="24"/>
        </w:rPr>
      </w:pPr>
      <w:r>
        <w:rPr>
          <w:bCs/>
          <w:szCs w:val="24"/>
        </w:rPr>
        <w:t xml:space="preserve">23. </w:t>
      </w:r>
      <w:r w:rsidR="00115F10" w:rsidRPr="009C5294">
        <w:rPr>
          <w:bCs/>
          <w:szCs w:val="24"/>
        </w:rPr>
        <w:t>Формирование  элементарных  математических  пред</w:t>
      </w:r>
      <w:r>
        <w:rPr>
          <w:bCs/>
          <w:szCs w:val="24"/>
        </w:rPr>
        <w:t xml:space="preserve">ставлений.  Младшая  группа./ </w:t>
      </w:r>
    </w:p>
    <w:p w:rsidR="00115F10" w:rsidRPr="009C5294" w:rsidRDefault="00115F10" w:rsidP="009C5294">
      <w:pPr>
        <w:spacing w:line="276" w:lineRule="auto"/>
        <w:ind w:left="0" w:right="0" w:firstLine="0"/>
        <w:rPr>
          <w:bCs/>
          <w:szCs w:val="24"/>
        </w:rPr>
      </w:pPr>
      <w:r w:rsidRPr="009C5294">
        <w:rPr>
          <w:bCs/>
          <w:szCs w:val="24"/>
        </w:rPr>
        <w:t xml:space="preserve">       И.А. Помораева, В.А. Позина– М.: Мозаика-Синтез, 2017/   </w:t>
      </w:r>
    </w:p>
    <w:p w:rsidR="00115F10" w:rsidRPr="009C5294" w:rsidRDefault="009C5294" w:rsidP="009C5294">
      <w:pPr>
        <w:spacing w:line="276" w:lineRule="auto"/>
        <w:ind w:left="0" w:right="0" w:firstLine="0"/>
        <w:rPr>
          <w:bCs/>
          <w:szCs w:val="24"/>
        </w:rPr>
      </w:pPr>
      <w:r>
        <w:rPr>
          <w:bCs/>
          <w:szCs w:val="24"/>
        </w:rPr>
        <w:t xml:space="preserve">24. </w:t>
      </w:r>
      <w:r w:rsidR="00115F10" w:rsidRPr="009C5294">
        <w:rPr>
          <w:bCs/>
          <w:szCs w:val="24"/>
        </w:rPr>
        <w:t xml:space="preserve">Детское  художественное  творчество  (2-7  лет)./Комарова  Т.С.-    –  М.:  Мозаика- </w:t>
      </w:r>
    </w:p>
    <w:p w:rsidR="00115F10" w:rsidRPr="009C5294" w:rsidRDefault="00115F10" w:rsidP="009C5294">
      <w:pPr>
        <w:spacing w:line="276" w:lineRule="auto"/>
        <w:ind w:left="0" w:right="0" w:firstLine="0"/>
        <w:rPr>
          <w:bCs/>
          <w:szCs w:val="24"/>
        </w:rPr>
      </w:pPr>
      <w:r w:rsidRPr="009C5294">
        <w:rPr>
          <w:bCs/>
          <w:szCs w:val="24"/>
        </w:rPr>
        <w:t xml:space="preserve">        Синтез, 2016/  </w:t>
      </w:r>
    </w:p>
    <w:p w:rsidR="00115F10" w:rsidRPr="009C5294" w:rsidRDefault="009C5294" w:rsidP="009C5294">
      <w:pPr>
        <w:spacing w:line="276" w:lineRule="auto"/>
        <w:ind w:left="0" w:right="0" w:firstLine="0"/>
        <w:rPr>
          <w:bCs/>
          <w:szCs w:val="24"/>
        </w:rPr>
      </w:pPr>
      <w:r>
        <w:rPr>
          <w:bCs/>
          <w:szCs w:val="24"/>
        </w:rPr>
        <w:t xml:space="preserve">25. </w:t>
      </w:r>
      <w:r w:rsidR="00115F10" w:rsidRPr="009C5294">
        <w:rPr>
          <w:bCs/>
          <w:szCs w:val="24"/>
        </w:rPr>
        <w:t xml:space="preserve">Развитие художественных способностей дошкольников (3-7 лет) )./Комарова Т.С.  –  </w:t>
      </w:r>
    </w:p>
    <w:p w:rsidR="00115F10" w:rsidRPr="009C5294" w:rsidRDefault="00115F10" w:rsidP="009C5294">
      <w:pPr>
        <w:spacing w:line="276" w:lineRule="auto"/>
        <w:ind w:left="0" w:right="0" w:firstLine="0"/>
        <w:rPr>
          <w:bCs/>
          <w:szCs w:val="24"/>
        </w:rPr>
      </w:pPr>
      <w:r w:rsidRPr="009C5294">
        <w:rPr>
          <w:bCs/>
          <w:szCs w:val="24"/>
        </w:rPr>
        <w:t xml:space="preserve">        М.: Мозаика-Синтез, 2016/  </w:t>
      </w:r>
    </w:p>
    <w:p w:rsidR="00115F10" w:rsidRPr="009C5294" w:rsidRDefault="009C5294" w:rsidP="009C5294">
      <w:pPr>
        <w:spacing w:line="276" w:lineRule="auto"/>
        <w:ind w:left="0" w:right="0" w:firstLine="0"/>
        <w:rPr>
          <w:bCs/>
          <w:szCs w:val="24"/>
        </w:rPr>
      </w:pPr>
      <w:r>
        <w:rPr>
          <w:bCs/>
          <w:szCs w:val="24"/>
        </w:rPr>
        <w:t xml:space="preserve">26. </w:t>
      </w:r>
      <w:r w:rsidR="00115F10" w:rsidRPr="009C5294">
        <w:rPr>
          <w:bCs/>
          <w:szCs w:val="24"/>
        </w:rPr>
        <w:t xml:space="preserve">Изобразительная  деятельность  в детском  саду. Младшая группа./ Т.С. Комарова -  </w:t>
      </w:r>
    </w:p>
    <w:p w:rsidR="00115F10" w:rsidRPr="009C5294" w:rsidRDefault="00115F10" w:rsidP="009C5294">
      <w:pPr>
        <w:spacing w:line="276" w:lineRule="auto"/>
        <w:ind w:left="0" w:right="0" w:firstLine="0"/>
        <w:rPr>
          <w:bCs/>
          <w:szCs w:val="24"/>
        </w:rPr>
      </w:pPr>
      <w:r w:rsidRPr="009C5294">
        <w:rPr>
          <w:bCs/>
          <w:szCs w:val="24"/>
        </w:rPr>
        <w:t xml:space="preserve">        М.: Мозаика-Синтез, 2016/  </w:t>
      </w:r>
    </w:p>
    <w:p w:rsidR="00115F10" w:rsidRPr="009C5294" w:rsidRDefault="009C5294" w:rsidP="009C5294">
      <w:pPr>
        <w:spacing w:line="276" w:lineRule="auto"/>
        <w:ind w:left="0" w:right="0" w:firstLine="0"/>
        <w:rPr>
          <w:bCs/>
          <w:szCs w:val="24"/>
        </w:rPr>
      </w:pPr>
      <w:r>
        <w:rPr>
          <w:bCs/>
          <w:szCs w:val="24"/>
        </w:rPr>
        <w:t xml:space="preserve">27. </w:t>
      </w:r>
      <w:r w:rsidR="00115F10" w:rsidRPr="009C5294">
        <w:rPr>
          <w:bCs/>
          <w:szCs w:val="24"/>
        </w:rPr>
        <w:t xml:space="preserve">Рисование с детьми 3-4 лет./Колдина Д.Н.  - М.: Мозаика-Синтез, 2016/  </w:t>
      </w:r>
    </w:p>
    <w:p w:rsidR="00115F10" w:rsidRPr="009C5294" w:rsidRDefault="009C5294" w:rsidP="009C5294">
      <w:pPr>
        <w:spacing w:line="276" w:lineRule="auto"/>
        <w:ind w:left="0" w:right="0" w:firstLine="0"/>
        <w:rPr>
          <w:bCs/>
          <w:szCs w:val="24"/>
        </w:rPr>
      </w:pPr>
      <w:r>
        <w:rPr>
          <w:bCs/>
          <w:szCs w:val="24"/>
        </w:rPr>
        <w:t xml:space="preserve">28. </w:t>
      </w:r>
      <w:r w:rsidR="00115F10" w:rsidRPr="009C5294">
        <w:rPr>
          <w:bCs/>
          <w:szCs w:val="24"/>
        </w:rPr>
        <w:t xml:space="preserve">22  занятия по  рисованию  для  дошкольников.  Нетрадиционные  техники./Давыдова  </w:t>
      </w:r>
    </w:p>
    <w:p w:rsidR="00115F10" w:rsidRPr="009C5294" w:rsidRDefault="00115F10" w:rsidP="009C5294">
      <w:pPr>
        <w:spacing w:line="276" w:lineRule="auto"/>
        <w:ind w:left="0" w:right="0" w:firstLine="0"/>
        <w:rPr>
          <w:bCs/>
          <w:szCs w:val="24"/>
        </w:rPr>
      </w:pPr>
      <w:r w:rsidRPr="009C5294">
        <w:rPr>
          <w:bCs/>
          <w:szCs w:val="24"/>
        </w:rPr>
        <w:t xml:space="preserve">        Г.Н. – М.: Издательство СКРИПТОРИЙ, 2016/  </w:t>
      </w:r>
    </w:p>
    <w:p w:rsidR="00115F10" w:rsidRPr="009C5294" w:rsidRDefault="009C5294" w:rsidP="009C5294">
      <w:pPr>
        <w:spacing w:line="276" w:lineRule="auto"/>
        <w:ind w:left="0" w:right="0" w:firstLine="0"/>
        <w:rPr>
          <w:bCs/>
          <w:szCs w:val="24"/>
        </w:rPr>
      </w:pPr>
      <w:r>
        <w:rPr>
          <w:bCs/>
          <w:szCs w:val="24"/>
        </w:rPr>
        <w:t xml:space="preserve">29. </w:t>
      </w:r>
      <w:r w:rsidR="00115F10" w:rsidRPr="009C5294">
        <w:rPr>
          <w:bCs/>
          <w:szCs w:val="24"/>
        </w:rPr>
        <w:t xml:space="preserve">Развитие игровой деятельности. Младшая группа./ Губанова Н.Ф.-  М.  «Мозаика  –  </w:t>
      </w:r>
    </w:p>
    <w:p w:rsidR="00115F10" w:rsidRPr="009C5294" w:rsidRDefault="00115F10" w:rsidP="009C5294">
      <w:pPr>
        <w:spacing w:line="276" w:lineRule="auto"/>
        <w:ind w:left="0" w:right="0" w:firstLine="0"/>
        <w:rPr>
          <w:bCs/>
          <w:szCs w:val="24"/>
        </w:rPr>
      </w:pPr>
      <w:r w:rsidRPr="009C5294">
        <w:rPr>
          <w:bCs/>
          <w:szCs w:val="24"/>
        </w:rPr>
        <w:t xml:space="preserve">        Синтез», 2016/.  </w:t>
      </w:r>
    </w:p>
    <w:p w:rsidR="00115F10" w:rsidRPr="009C5294" w:rsidRDefault="009C5294" w:rsidP="009C5294">
      <w:pPr>
        <w:spacing w:line="276" w:lineRule="auto"/>
        <w:ind w:left="0" w:right="0" w:firstLine="0"/>
        <w:rPr>
          <w:bCs/>
          <w:szCs w:val="24"/>
        </w:rPr>
      </w:pPr>
      <w:r>
        <w:rPr>
          <w:bCs/>
          <w:szCs w:val="24"/>
        </w:rPr>
        <w:t xml:space="preserve">30. </w:t>
      </w:r>
      <w:r w:rsidR="00115F10" w:rsidRPr="009C5294">
        <w:rPr>
          <w:bCs/>
          <w:szCs w:val="24"/>
        </w:rPr>
        <w:t xml:space="preserve">Игры и занятия на прогулке с малышами (2-4 года)./ Теплюк С.Н.  -  М. «Мозаика –  </w:t>
      </w:r>
    </w:p>
    <w:p w:rsidR="00115F10" w:rsidRPr="009C5294" w:rsidRDefault="00115F10" w:rsidP="009C5294">
      <w:pPr>
        <w:spacing w:line="276" w:lineRule="auto"/>
        <w:ind w:left="0" w:right="0" w:firstLine="0"/>
        <w:rPr>
          <w:bCs/>
          <w:szCs w:val="24"/>
        </w:rPr>
      </w:pPr>
      <w:r w:rsidRPr="009C5294">
        <w:rPr>
          <w:bCs/>
          <w:szCs w:val="24"/>
        </w:rPr>
        <w:t xml:space="preserve">        Синтез», 2016/.  </w:t>
      </w:r>
    </w:p>
    <w:p w:rsidR="00115F10" w:rsidRPr="009C5294" w:rsidRDefault="009C5294" w:rsidP="009C5294">
      <w:pPr>
        <w:spacing w:line="276" w:lineRule="auto"/>
        <w:ind w:left="0" w:right="0" w:firstLine="0"/>
        <w:rPr>
          <w:bCs/>
          <w:szCs w:val="24"/>
        </w:rPr>
      </w:pPr>
      <w:r>
        <w:rPr>
          <w:bCs/>
          <w:szCs w:val="24"/>
        </w:rPr>
        <w:t xml:space="preserve">31. </w:t>
      </w:r>
      <w:r w:rsidR="00115F10" w:rsidRPr="009C5294">
        <w:rPr>
          <w:bCs/>
          <w:szCs w:val="24"/>
        </w:rPr>
        <w:t xml:space="preserve">Трудовое   воспитание  в детском  саду (3–7 лет)./ Л.В. Куцакова  -  М. «Мозаика –  </w:t>
      </w:r>
    </w:p>
    <w:p w:rsidR="00115F10" w:rsidRPr="009C5294" w:rsidRDefault="00115F10" w:rsidP="009C5294">
      <w:pPr>
        <w:spacing w:line="276" w:lineRule="auto"/>
        <w:ind w:left="0" w:right="0" w:firstLine="0"/>
        <w:rPr>
          <w:bCs/>
          <w:szCs w:val="24"/>
        </w:rPr>
      </w:pPr>
      <w:r w:rsidRPr="009C5294">
        <w:rPr>
          <w:bCs/>
          <w:szCs w:val="24"/>
        </w:rPr>
        <w:t xml:space="preserve">        Синтез», 2016/.  </w:t>
      </w:r>
    </w:p>
    <w:p w:rsidR="00115F10" w:rsidRPr="009C5294" w:rsidRDefault="009C5294" w:rsidP="009C5294">
      <w:pPr>
        <w:spacing w:line="276" w:lineRule="auto"/>
        <w:ind w:left="0" w:right="0" w:firstLine="0"/>
        <w:rPr>
          <w:bCs/>
          <w:szCs w:val="24"/>
        </w:rPr>
      </w:pPr>
      <w:r>
        <w:rPr>
          <w:bCs/>
          <w:szCs w:val="24"/>
        </w:rPr>
        <w:t xml:space="preserve">32. </w:t>
      </w:r>
      <w:r w:rsidR="00115F10" w:rsidRPr="009C5294">
        <w:rPr>
          <w:bCs/>
          <w:szCs w:val="24"/>
        </w:rPr>
        <w:t xml:space="preserve">Знакомим дошкольников с правилами дорожного движения (3-7 лет)./Саулина Т.Ф.  </w:t>
      </w:r>
    </w:p>
    <w:p w:rsidR="00115F10" w:rsidRPr="009C5294" w:rsidRDefault="00115F10" w:rsidP="009C5294">
      <w:pPr>
        <w:spacing w:line="276" w:lineRule="auto"/>
        <w:ind w:left="0" w:right="0" w:firstLine="0"/>
        <w:rPr>
          <w:bCs/>
          <w:szCs w:val="24"/>
        </w:rPr>
      </w:pPr>
      <w:r w:rsidRPr="009C5294">
        <w:rPr>
          <w:bCs/>
          <w:szCs w:val="24"/>
        </w:rPr>
        <w:t xml:space="preserve">        - М. «Мозаика – Синтез», 2017/.  </w:t>
      </w:r>
    </w:p>
    <w:p w:rsidR="00115F10" w:rsidRPr="009C5294" w:rsidRDefault="009C5294" w:rsidP="009C5294">
      <w:pPr>
        <w:spacing w:line="276" w:lineRule="auto"/>
        <w:ind w:left="0" w:right="0" w:firstLine="0"/>
        <w:rPr>
          <w:bCs/>
          <w:szCs w:val="24"/>
        </w:rPr>
      </w:pPr>
      <w:r>
        <w:rPr>
          <w:bCs/>
          <w:szCs w:val="24"/>
        </w:rPr>
        <w:t>33.</w:t>
      </w:r>
      <w:r w:rsidR="00115F10" w:rsidRPr="009C5294">
        <w:rPr>
          <w:bCs/>
          <w:szCs w:val="24"/>
        </w:rPr>
        <w:t xml:space="preserve"> Формирование  основ  безопасности  у  дошкольников  (2-7  лет)./  Белая  К.Ю.  -  М.  </w:t>
      </w:r>
    </w:p>
    <w:p w:rsidR="00115F10" w:rsidRPr="009C5294" w:rsidRDefault="00115F10" w:rsidP="009C5294">
      <w:pPr>
        <w:spacing w:line="276" w:lineRule="auto"/>
        <w:ind w:left="0" w:right="0" w:firstLine="0"/>
        <w:rPr>
          <w:bCs/>
          <w:szCs w:val="24"/>
        </w:rPr>
      </w:pPr>
      <w:r w:rsidRPr="009C5294">
        <w:rPr>
          <w:bCs/>
          <w:szCs w:val="24"/>
        </w:rPr>
        <w:t xml:space="preserve">        «Мозаика – Синтез», 2016/.  </w:t>
      </w:r>
    </w:p>
    <w:p w:rsidR="00115F10" w:rsidRPr="009C5294" w:rsidRDefault="009C5294" w:rsidP="009C5294">
      <w:pPr>
        <w:spacing w:line="276" w:lineRule="auto"/>
        <w:ind w:left="0" w:right="0" w:firstLine="0"/>
        <w:rPr>
          <w:bCs/>
          <w:szCs w:val="24"/>
        </w:rPr>
      </w:pPr>
      <w:r>
        <w:rPr>
          <w:bCs/>
          <w:szCs w:val="24"/>
        </w:rPr>
        <w:t xml:space="preserve">34. </w:t>
      </w:r>
      <w:r w:rsidR="00115F10" w:rsidRPr="009C5294">
        <w:rPr>
          <w:bCs/>
          <w:szCs w:val="24"/>
        </w:rPr>
        <w:t xml:space="preserve">Программа логопедической работы  по преодолению общего недоразвития речи  у  </w:t>
      </w:r>
    </w:p>
    <w:p w:rsidR="00115F10" w:rsidRPr="009C5294" w:rsidRDefault="00115F10" w:rsidP="009C5294">
      <w:pPr>
        <w:spacing w:line="276" w:lineRule="auto"/>
        <w:ind w:left="0" w:right="0" w:firstLine="0"/>
        <w:rPr>
          <w:bCs/>
          <w:szCs w:val="24"/>
        </w:rPr>
      </w:pPr>
      <w:r w:rsidRPr="009C5294">
        <w:rPr>
          <w:bCs/>
          <w:szCs w:val="24"/>
        </w:rPr>
        <w:t xml:space="preserve">       детей./ Т.Б. Филичева, Г.В. Чиркина -  Москва «Просвещение», 2008/  </w:t>
      </w:r>
    </w:p>
    <w:p w:rsidR="00115F10" w:rsidRPr="009C5294" w:rsidRDefault="009C5294" w:rsidP="009C5294">
      <w:pPr>
        <w:spacing w:line="276" w:lineRule="auto"/>
        <w:ind w:left="0" w:right="0" w:firstLine="0"/>
        <w:rPr>
          <w:bCs/>
          <w:szCs w:val="24"/>
        </w:rPr>
      </w:pPr>
      <w:r>
        <w:rPr>
          <w:bCs/>
          <w:szCs w:val="24"/>
        </w:rPr>
        <w:t xml:space="preserve">35. </w:t>
      </w:r>
      <w:r w:rsidR="00115F10" w:rsidRPr="009C5294">
        <w:rPr>
          <w:bCs/>
          <w:szCs w:val="24"/>
        </w:rPr>
        <w:t xml:space="preserve">Современная        система       коррекционно-развивающей             работы      в     группе компенсирующей  направленности  для  детей  с  нарушениями  речи  (с  3  до  7  лет)./ Н.В. Нищева – СПб.: ООО «Издателство «ДЕТСТВО- ПРЕСС», 2016/  </w:t>
      </w:r>
    </w:p>
    <w:p w:rsidR="009C5294" w:rsidRDefault="00115F10" w:rsidP="009C5294">
      <w:pPr>
        <w:spacing w:line="276" w:lineRule="auto"/>
        <w:ind w:left="0" w:right="0" w:firstLine="0"/>
        <w:rPr>
          <w:bCs/>
          <w:szCs w:val="24"/>
        </w:rPr>
      </w:pPr>
      <w:r w:rsidRPr="009C5294">
        <w:rPr>
          <w:bCs/>
          <w:szCs w:val="24"/>
        </w:rPr>
        <w:t>36</w:t>
      </w:r>
      <w:r w:rsidR="009C5294">
        <w:rPr>
          <w:bCs/>
          <w:szCs w:val="24"/>
        </w:rPr>
        <w:t>.</w:t>
      </w:r>
      <w:r w:rsidRPr="009C5294">
        <w:rPr>
          <w:bCs/>
          <w:szCs w:val="24"/>
        </w:rPr>
        <w:t xml:space="preserve"> Программа     психолого     педагогических      занятий    для   дошкольников.       Цветик   –  Семицветик./ Н.Ю. Куражева, И.А. Козлова –</w:t>
      </w:r>
      <w:r w:rsidR="009C5294">
        <w:rPr>
          <w:bCs/>
          <w:szCs w:val="24"/>
        </w:rPr>
        <w:t xml:space="preserve"> СПб.: Речь; М.: Сфера, 2011/  </w:t>
      </w:r>
    </w:p>
    <w:p w:rsidR="009C5294" w:rsidRDefault="009C5294" w:rsidP="009C5294">
      <w:pPr>
        <w:spacing w:line="276" w:lineRule="auto"/>
        <w:ind w:left="0" w:right="0" w:firstLine="0"/>
        <w:rPr>
          <w:bCs/>
          <w:sz w:val="23"/>
          <w:szCs w:val="23"/>
        </w:rPr>
      </w:pPr>
    </w:p>
    <w:p w:rsidR="00AD1A85" w:rsidRDefault="00115F10" w:rsidP="00AD1A85">
      <w:pPr>
        <w:spacing w:after="0" w:line="240" w:lineRule="auto"/>
        <w:ind w:left="0" w:right="0" w:firstLine="0"/>
        <w:jc w:val="center"/>
        <w:rPr>
          <w:b/>
          <w:bCs/>
          <w:sz w:val="28"/>
          <w:szCs w:val="23"/>
        </w:rPr>
      </w:pPr>
      <w:r w:rsidRPr="009C5294">
        <w:rPr>
          <w:b/>
          <w:bCs/>
          <w:sz w:val="28"/>
          <w:szCs w:val="23"/>
        </w:rPr>
        <w:t xml:space="preserve">3.2. </w:t>
      </w:r>
      <w:r w:rsidR="00F21DDE" w:rsidRPr="00F21DDE">
        <w:rPr>
          <w:b/>
          <w:bCs/>
          <w:sz w:val="28"/>
          <w:szCs w:val="23"/>
        </w:rPr>
        <w:t xml:space="preserve">Часть Программы, формируемая участниками образовательных отношений  </w:t>
      </w:r>
    </w:p>
    <w:p w:rsidR="00AD1A85" w:rsidRDefault="00AD1A85" w:rsidP="00AD1A85">
      <w:pPr>
        <w:spacing w:after="0" w:line="240" w:lineRule="auto"/>
        <w:ind w:left="0" w:right="0" w:firstLine="0"/>
        <w:jc w:val="center"/>
        <w:rPr>
          <w:b/>
          <w:bCs/>
          <w:sz w:val="28"/>
          <w:szCs w:val="23"/>
        </w:rPr>
      </w:pPr>
    </w:p>
    <w:p w:rsidR="009C5294" w:rsidRDefault="00115F10" w:rsidP="00F21DDE">
      <w:pPr>
        <w:spacing w:after="0" w:line="240" w:lineRule="auto"/>
        <w:ind w:left="0" w:right="0" w:firstLine="0"/>
        <w:rPr>
          <w:bCs/>
          <w:sz w:val="23"/>
          <w:szCs w:val="23"/>
        </w:rPr>
      </w:pPr>
      <w:r w:rsidRPr="009C5294">
        <w:rPr>
          <w:b/>
          <w:bCs/>
          <w:sz w:val="28"/>
          <w:szCs w:val="23"/>
        </w:rPr>
        <w:t>Режим дня и распорядок</w:t>
      </w:r>
    </w:p>
    <w:p w:rsidR="00115F10" w:rsidRPr="009C5294" w:rsidRDefault="00115F10" w:rsidP="00115F10">
      <w:pPr>
        <w:spacing w:after="0" w:line="240" w:lineRule="auto"/>
        <w:ind w:left="0" w:right="0" w:firstLine="0"/>
        <w:rPr>
          <w:bCs/>
          <w:sz w:val="23"/>
          <w:szCs w:val="23"/>
        </w:rPr>
      </w:pPr>
      <w:r w:rsidRPr="009C5294">
        <w:rPr>
          <w:bCs/>
          <w:sz w:val="23"/>
          <w:szCs w:val="23"/>
        </w:rPr>
        <w:t xml:space="preserve"> </w:t>
      </w:r>
    </w:p>
    <w:p w:rsidR="00115F10" w:rsidRPr="009C5294" w:rsidRDefault="00115F10" w:rsidP="00D77B46">
      <w:pPr>
        <w:spacing w:line="276" w:lineRule="auto"/>
        <w:ind w:left="0" w:right="0" w:firstLine="709"/>
        <w:rPr>
          <w:bCs/>
          <w:szCs w:val="24"/>
        </w:rPr>
      </w:pPr>
      <w:r w:rsidRPr="009C5294">
        <w:rPr>
          <w:bCs/>
          <w:szCs w:val="24"/>
        </w:rPr>
        <w:t>Один  из  немаловажных  отличительных  признаков  вос</w:t>
      </w:r>
      <w:r w:rsidR="009C5294" w:rsidRPr="009C5294">
        <w:rPr>
          <w:bCs/>
          <w:szCs w:val="24"/>
        </w:rPr>
        <w:t xml:space="preserve">питания  в  детском  саду  от  </w:t>
      </w:r>
      <w:r w:rsidRPr="009C5294">
        <w:rPr>
          <w:bCs/>
          <w:szCs w:val="24"/>
        </w:rPr>
        <w:t>домашнего   –   это   режим   в   детском   саду.   В   детском   сад</w:t>
      </w:r>
      <w:r w:rsidR="009C5294" w:rsidRPr="009C5294">
        <w:rPr>
          <w:bCs/>
          <w:szCs w:val="24"/>
        </w:rPr>
        <w:t>у   все   подчинено   заранее</w:t>
      </w:r>
      <w:r w:rsidR="00D77B46">
        <w:rPr>
          <w:bCs/>
          <w:szCs w:val="24"/>
        </w:rPr>
        <w:t xml:space="preserve"> </w:t>
      </w:r>
      <w:r w:rsidR="009C5294" w:rsidRPr="009C5294">
        <w:rPr>
          <w:bCs/>
          <w:szCs w:val="24"/>
        </w:rPr>
        <w:t>установленному распорядку.</w:t>
      </w:r>
    </w:p>
    <w:p w:rsidR="00115F10" w:rsidRPr="009C5294" w:rsidRDefault="00115F10" w:rsidP="009C5294">
      <w:pPr>
        <w:spacing w:line="276" w:lineRule="auto"/>
        <w:ind w:left="0" w:right="0" w:firstLine="709"/>
        <w:rPr>
          <w:bCs/>
          <w:szCs w:val="24"/>
        </w:rPr>
      </w:pPr>
      <w:r w:rsidRPr="009C5294">
        <w:rPr>
          <w:bCs/>
          <w:szCs w:val="24"/>
        </w:rPr>
        <w:t>Режимы  дня  в  разных  возрастных  группах  разра</w:t>
      </w:r>
      <w:r w:rsidR="009C5294" w:rsidRPr="009C5294">
        <w:rPr>
          <w:bCs/>
          <w:szCs w:val="24"/>
        </w:rPr>
        <w:t xml:space="preserve">ботаны  на  основе  примерных  </w:t>
      </w:r>
      <w:r w:rsidRPr="009C5294">
        <w:rPr>
          <w:bCs/>
          <w:szCs w:val="24"/>
        </w:rPr>
        <w:t>режимов  дня  примерной  образовательной  программы  д</w:t>
      </w:r>
      <w:r w:rsidR="009C5294" w:rsidRPr="009C5294">
        <w:rPr>
          <w:bCs/>
          <w:szCs w:val="24"/>
        </w:rPr>
        <w:t xml:space="preserve">ошкольного  образования   «От  </w:t>
      </w:r>
      <w:r w:rsidRPr="009C5294">
        <w:rPr>
          <w:bCs/>
          <w:szCs w:val="24"/>
        </w:rPr>
        <w:t>рождения до школы» под ред. Н.Е. Вераксы, Т.С. Комаро</w:t>
      </w:r>
      <w:r w:rsidR="009C5294" w:rsidRPr="009C5294">
        <w:rPr>
          <w:bCs/>
          <w:szCs w:val="24"/>
        </w:rPr>
        <w:t>вой, М.Васильевой,  санитарно-</w:t>
      </w:r>
      <w:r w:rsidRPr="009C5294">
        <w:rPr>
          <w:bCs/>
          <w:szCs w:val="24"/>
        </w:rPr>
        <w:t xml:space="preserve">эпидемиологических          правил       и     нормативов       СП     </w:t>
      </w:r>
      <w:r w:rsidR="009C5294" w:rsidRPr="009C5294">
        <w:rPr>
          <w:bCs/>
          <w:szCs w:val="24"/>
        </w:rPr>
        <w:t xml:space="preserve"> 2.4.3648-20       «Санитарно- </w:t>
      </w:r>
      <w:r w:rsidRPr="009C5294">
        <w:rPr>
          <w:bCs/>
          <w:szCs w:val="24"/>
        </w:rPr>
        <w:t>эпидемиологические   требования   к   организациям   воспитания</w:t>
      </w:r>
      <w:r w:rsidR="009C5294" w:rsidRPr="009C5294">
        <w:rPr>
          <w:bCs/>
          <w:szCs w:val="24"/>
        </w:rPr>
        <w:t xml:space="preserve">   и   </w:t>
      </w:r>
      <w:r w:rsidR="009C5294" w:rsidRPr="009C5294">
        <w:rPr>
          <w:bCs/>
          <w:szCs w:val="24"/>
        </w:rPr>
        <w:lastRenderedPageBreak/>
        <w:t xml:space="preserve">обучения,   отдыха   и  </w:t>
      </w:r>
      <w:r w:rsidRPr="009C5294">
        <w:rPr>
          <w:bCs/>
          <w:szCs w:val="24"/>
        </w:rPr>
        <w:t>оздоровления детей и молодежи» и скорр</w:t>
      </w:r>
      <w:r w:rsidR="009C5294" w:rsidRPr="009C5294">
        <w:rPr>
          <w:bCs/>
          <w:szCs w:val="24"/>
        </w:rPr>
        <w:t>ектированы с учетом ФГОС ДОО.</w:t>
      </w:r>
    </w:p>
    <w:p w:rsidR="00115F10" w:rsidRPr="009C5294" w:rsidRDefault="00115F10" w:rsidP="009C5294">
      <w:pPr>
        <w:spacing w:line="276" w:lineRule="auto"/>
        <w:ind w:left="0" w:right="0" w:firstLine="709"/>
        <w:rPr>
          <w:bCs/>
          <w:szCs w:val="24"/>
        </w:rPr>
      </w:pPr>
      <w:r w:rsidRPr="009C5294">
        <w:rPr>
          <w:bCs/>
          <w:szCs w:val="24"/>
        </w:rPr>
        <w:t>Режим дня для группы составлен</w:t>
      </w:r>
      <w:r w:rsidR="009C5294" w:rsidRPr="009C5294">
        <w:rPr>
          <w:bCs/>
          <w:szCs w:val="24"/>
        </w:rPr>
        <w:t xml:space="preserve"> с расчетом на 12-часовое  </w:t>
      </w:r>
      <w:r w:rsidRPr="009C5294">
        <w:rPr>
          <w:bCs/>
          <w:szCs w:val="24"/>
        </w:rPr>
        <w:t xml:space="preserve">пребывание </w:t>
      </w:r>
      <w:r w:rsidR="00D77B46">
        <w:rPr>
          <w:bCs/>
          <w:szCs w:val="24"/>
        </w:rPr>
        <w:t>ребенка       в учреждении</w:t>
      </w:r>
      <w:r w:rsidRPr="009C5294">
        <w:rPr>
          <w:bCs/>
          <w:szCs w:val="24"/>
        </w:rPr>
        <w:t xml:space="preserve">. Режим дня составлен </w:t>
      </w:r>
      <w:r w:rsidR="009C5294" w:rsidRPr="009C5294">
        <w:rPr>
          <w:bCs/>
          <w:szCs w:val="24"/>
        </w:rPr>
        <w:t xml:space="preserve">с учетом </w:t>
      </w:r>
      <w:r w:rsidRPr="009C5294">
        <w:rPr>
          <w:bCs/>
          <w:szCs w:val="24"/>
        </w:rPr>
        <w:t>контингента воспитанников, климата в  регионе,  времени  го</w:t>
      </w:r>
      <w:r w:rsidR="009C5294" w:rsidRPr="009C5294">
        <w:rPr>
          <w:bCs/>
          <w:szCs w:val="24"/>
        </w:rPr>
        <w:t xml:space="preserve">да,  длительности  светового </w:t>
      </w:r>
      <w:r w:rsidRPr="009C5294">
        <w:rPr>
          <w:bCs/>
          <w:szCs w:val="24"/>
        </w:rPr>
        <w:t>дня    и   т.</w:t>
      </w:r>
      <w:r w:rsidR="00D77B46">
        <w:rPr>
          <w:bCs/>
          <w:szCs w:val="24"/>
        </w:rPr>
        <w:t xml:space="preserve"> </w:t>
      </w:r>
      <w:r w:rsidRPr="009C5294">
        <w:rPr>
          <w:bCs/>
          <w:szCs w:val="24"/>
        </w:rPr>
        <w:t xml:space="preserve">п.  При     осуществлении       режимных       моментов    </w:t>
      </w:r>
      <w:r w:rsidR="009C5294" w:rsidRPr="009C5294">
        <w:rPr>
          <w:bCs/>
          <w:szCs w:val="24"/>
        </w:rPr>
        <w:t xml:space="preserve"> педагогами      учитываются </w:t>
      </w:r>
      <w:r w:rsidRPr="009C5294">
        <w:rPr>
          <w:bCs/>
          <w:szCs w:val="24"/>
        </w:rPr>
        <w:t xml:space="preserve">индивидуальные       особенности      ребенка    (длительность      сна, </w:t>
      </w:r>
      <w:r w:rsidR="009C5294" w:rsidRPr="009C5294">
        <w:rPr>
          <w:bCs/>
          <w:szCs w:val="24"/>
        </w:rPr>
        <w:t xml:space="preserve">  вкусовые     предпочтения, </w:t>
      </w:r>
      <w:r w:rsidRPr="009C5294">
        <w:rPr>
          <w:bCs/>
          <w:szCs w:val="24"/>
        </w:rPr>
        <w:t>характер  и  т.д.).  В  режиме  дня  всех  возрастных  групп  выдел</w:t>
      </w:r>
      <w:r w:rsidR="009C5294" w:rsidRPr="009C5294">
        <w:rPr>
          <w:bCs/>
          <w:szCs w:val="24"/>
        </w:rPr>
        <w:t xml:space="preserve">ено  специальное  время  для </w:t>
      </w:r>
      <w:r w:rsidRPr="009C5294">
        <w:rPr>
          <w:bCs/>
          <w:szCs w:val="24"/>
        </w:rPr>
        <w:t>самостоятельной       и    игровой     деятельности      детей,    непрерывной       непосредс</w:t>
      </w:r>
      <w:r w:rsidR="009C5294" w:rsidRPr="009C5294">
        <w:rPr>
          <w:bCs/>
          <w:szCs w:val="24"/>
        </w:rPr>
        <w:t xml:space="preserve">твенно </w:t>
      </w:r>
      <w:r w:rsidRPr="009C5294">
        <w:rPr>
          <w:bCs/>
          <w:szCs w:val="24"/>
        </w:rPr>
        <w:t>образовательной      деятельности,     для    индивидуальной       рабо</w:t>
      </w:r>
      <w:r w:rsidR="009C5294" w:rsidRPr="009C5294">
        <w:rPr>
          <w:bCs/>
          <w:szCs w:val="24"/>
        </w:rPr>
        <w:t xml:space="preserve">ты    с  детьми,    имеющими </w:t>
      </w:r>
      <w:r w:rsidRPr="009C5294">
        <w:rPr>
          <w:bCs/>
          <w:szCs w:val="24"/>
        </w:rPr>
        <w:t>нарушения речи, с задержкой психического развития. Чтен</w:t>
      </w:r>
      <w:r w:rsidR="009C5294" w:rsidRPr="009C5294">
        <w:rPr>
          <w:bCs/>
          <w:szCs w:val="24"/>
        </w:rPr>
        <w:t xml:space="preserve">ие художественной литературы </w:t>
      </w:r>
      <w:r w:rsidRPr="009C5294">
        <w:rPr>
          <w:bCs/>
          <w:szCs w:val="24"/>
        </w:rPr>
        <w:t xml:space="preserve">вынесено в свободную детскую деятельность и ежедневно – </w:t>
      </w:r>
      <w:r w:rsidR="009C5294" w:rsidRPr="009C5294">
        <w:rPr>
          <w:bCs/>
          <w:szCs w:val="24"/>
        </w:rPr>
        <w:t>в режимных моментах.</w:t>
      </w:r>
    </w:p>
    <w:p w:rsidR="00D77B46" w:rsidRPr="00FE6CDB" w:rsidRDefault="00115F10" w:rsidP="00FE6CDB">
      <w:pPr>
        <w:tabs>
          <w:tab w:val="left" w:pos="709"/>
        </w:tabs>
        <w:spacing w:after="0" w:line="240" w:lineRule="auto"/>
        <w:ind w:left="0" w:right="0" w:firstLine="0"/>
        <w:jc w:val="left"/>
        <w:rPr>
          <w:bCs/>
          <w:szCs w:val="24"/>
        </w:rPr>
      </w:pPr>
      <w:r w:rsidRPr="009C5294">
        <w:rPr>
          <w:bCs/>
          <w:szCs w:val="24"/>
        </w:rPr>
        <w:t>В   режиме   дня   указана   общая   длительность   непо</w:t>
      </w:r>
      <w:r w:rsidR="009C5294" w:rsidRPr="009C5294">
        <w:rPr>
          <w:bCs/>
          <w:szCs w:val="24"/>
        </w:rPr>
        <w:t xml:space="preserve">средственно   образовательной  </w:t>
      </w:r>
      <w:r w:rsidRPr="009C5294">
        <w:rPr>
          <w:bCs/>
          <w:szCs w:val="24"/>
        </w:rPr>
        <w:t>деятельности,      включая     перерывы      между     ее   различными</w:t>
      </w:r>
      <w:r w:rsidR="009C5294" w:rsidRPr="009C5294">
        <w:rPr>
          <w:bCs/>
          <w:szCs w:val="24"/>
        </w:rPr>
        <w:t xml:space="preserve">       видами.    Максимально</w:t>
      </w:r>
      <w:r w:rsidR="00D77B46">
        <w:rPr>
          <w:bCs/>
          <w:szCs w:val="24"/>
        </w:rPr>
        <w:t xml:space="preserve"> </w:t>
      </w:r>
      <w:r w:rsidRPr="009C5294">
        <w:rPr>
          <w:bCs/>
          <w:szCs w:val="24"/>
        </w:rPr>
        <w:t>допустимый объём образовательной нагрузки в первой половине дня</w:t>
      </w:r>
      <w:r w:rsidR="00D77B46">
        <w:rPr>
          <w:bCs/>
          <w:szCs w:val="24"/>
        </w:rPr>
        <w:t xml:space="preserve"> </w:t>
      </w:r>
      <w:r w:rsidRPr="009C5294">
        <w:rPr>
          <w:bCs/>
          <w:szCs w:val="24"/>
        </w:rPr>
        <w:t>–   45   и   1,5   часа.   В   середине   времени,   отведенного   на  непрерывную  непосредственную  образовательную  деятель</w:t>
      </w:r>
      <w:r w:rsidR="009C5294" w:rsidRPr="009C5294">
        <w:rPr>
          <w:bCs/>
          <w:szCs w:val="24"/>
        </w:rPr>
        <w:t xml:space="preserve">ность,  воспитатели  проводят  </w:t>
      </w:r>
      <w:r w:rsidRPr="009C5294">
        <w:rPr>
          <w:bCs/>
          <w:szCs w:val="24"/>
        </w:rPr>
        <w:t>физкультминутки.         Перерывы       между      периодами        непрерывной        образовательной</w:t>
      </w:r>
      <w:r w:rsidR="00D77B46">
        <w:rPr>
          <w:bCs/>
          <w:szCs w:val="24"/>
        </w:rPr>
        <w:t xml:space="preserve"> </w:t>
      </w:r>
      <w:r w:rsidRPr="009C5294">
        <w:rPr>
          <w:bCs/>
          <w:szCs w:val="24"/>
        </w:rPr>
        <w:t xml:space="preserve">деятельности      составляют      не   менее     10   минут.    Продолжительность         непрерывной непосредственно  образовательной  деятельности  соответствует  допустимым  возрастным нормам и требованиям СП: </w:t>
      </w:r>
      <w:r w:rsidR="00D77B46">
        <w:rPr>
          <w:bCs/>
          <w:szCs w:val="24"/>
        </w:rPr>
        <w:t xml:space="preserve">20  мин., </w:t>
      </w:r>
      <w:r w:rsidRPr="009C5294">
        <w:rPr>
          <w:bCs/>
          <w:szCs w:val="24"/>
        </w:rPr>
        <w:t xml:space="preserve">  -  25  мин.</w:t>
      </w:r>
      <w:r w:rsidRPr="009C5294">
        <w:rPr>
          <w:bCs/>
          <w:szCs w:val="24"/>
        </w:rPr>
        <w:cr/>
      </w:r>
      <w:r w:rsidR="00D77B46">
        <w:rPr>
          <w:bCs/>
          <w:szCs w:val="24"/>
        </w:rPr>
        <w:t xml:space="preserve">           </w:t>
      </w:r>
      <w:r w:rsidRPr="009C5294">
        <w:rPr>
          <w:bCs/>
          <w:szCs w:val="24"/>
        </w:rPr>
        <w:t xml:space="preserve">Общая продолжительность суточного сна для детей дошкольного возраста 12 –  12,5  часа, из которых 2,0 – 2,5 отводится дневному сну. Для детей дошкольного  возраста  временной  отрезок  сна  варьируется  от  2  часов  до  2  часов  30  минут  (в  зависимости  от  возраста   детей),   что   не   противоречит   требованиям   СН.   Перед   сном   не   проводятся  подвижные эмоциональные игры.   </w:t>
      </w:r>
      <w:r w:rsidRPr="009C5294">
        <w:rPr>
          <w:bCs/>
          <w:szCs w:val="24"/>
        </w:rPr>
        <w:cr/>
      </w:r>
      <w:r w:rsidR="00D77B46">
        <w:rPr>
          <w:bCs/>
          <w:szCs w:val="24"/>
        </w:rPr>
        <w:t xml:space="preserve">           </w:t>
      </w:r>
      <w:r w:rsidRPr="009C5294">
        <w:rPr>
          <w:bCs/>
          <w:szCs w:val="24"/>
        </w:rPr>
        <w:t xml:space="preserve">На   самостоятельную        деятельность      детей   3-7   (8)   лет   (игры,   подготовка      к  образовательной деятельности, личная гигиена) в режиме дня отводится от 3 до 4 часов.  </w:t>
      </w:r>
      <w:r w:rsidRPr="009C5294">
        <w:rPr>
          <w:bCs/>
          <w:szCs w:val="24"/>
        </w:rPr>
        <w:cr/>
        <w:t xml:space="preserve">Прогулка сокращается при температуре воздуха – 15* С скорость ветра 7 м/с.  </w:t>
      </w:r>
    </w:p>
    <w:p w:rsidR="00FE6CDB" w:rsidRDefault="00FE6CDB" w:rsidP="00FE6CDB">
      <w:pPr>
        <w:tabs>
          <w:tab w:val="left" w:pos="709"/>
        </w:tabs>
        <w:spacing w:line="276" w:lineRule="auto"/>
        <w:ind w:left="0" w:right="0" w:firstLine="709"/>
        <w:rPr>
          <w:bCs/>
          <w:szCs w:val="24"/>
        </w:rPr>
      </w:pPr>
    </w:p>
    <w:p w:rsidR="00D77B46" w:rsidRPr="00C10030" w:rsidRDefault="00C10030" w:rsidP="00D77B46">
      <w:pPr>
        <w:tabs>
          <w:tab w:val="left" w:pos="709"/>
        </w:tabs>
        <w:spacing w:after="0" w:line="240" w:lineRule="auto"/>
        <w:ind w:left="0" w:right="0" w:firstLine="0"/>
        <w:jc w:val="left"/>
        <w:rPr>
          <w:rFonts w:eastAsiaTheme="minorHAnsi"/>
          <w:b/>
          <w:bCs/>
          <w:color w:val="auto"/>
          <w:sz w:val="28"/>
          <w:szCs w:val="24"/>
          <w:lang w:eastAsia="en-US"/>
        </w:rPr>
      </w:pPr>
      <w:r>
        <w:rPr>
          <w:rFonts w:eastAsiaTheme="minorHAnsi"/>
          <w:b/>
          <w:bCs/>
          <w:color w:val="auto"/>
          <w:sz w:val="28"/>
          <w:szCs w:val="24"/>
          <w:lang w:eastAsia="en-US"/>
        </w:rPr>
        <w:t>Примерный режим дня</w:t>
      </w:r>
    </w:p>
    <w:p w:rsidR="00D77B46" w:rsidRPr="00B601D4" w:rsidRDefault="00D77B46" w:rsidP="00D77B46">
      <w:pPr>
        <w:tabs>
          <w:tab w:val="left" w:pos="709"/>
        </w:tabs>
        <w:spacing w:after="0" w:line="240" w:lineRule="auto"/>
        <w:ind w:left="0" w:right="0" w:firstLine="0"/>
        <w:jc w:val="left"/>
        <w:rPr>
          <w:rFonts w:eastAsia="Calibri"/>
          <w:color w:val="auto"/>
          <w:szCs w:val="24"/>
          <w:lang w:eastAsia="en-US"/>
        </w:rPr>
      </w:pPr>
      <w:r w:rsidRPr="00B601D4">
        <w:rPr>
          <w:rFonts w:eastAsiaTheme="minorHAnsi"/>
          <w:color w:val="auto"/>
          <w:szCs w:val="24"/>
          <w:lang w:eastAsia="en-US"/>
        </w:rPr>
        <w:br/>
      </w:r>
      <w:r w:rsidRPr="00B601D4">
        <w:rPr>
          <w:rFonts w:eastAsia="Calibri"/>
          <w:color w:val="auto"/>
          <w:szCs w:val="24"/>
          <w:lang w:eastAsia="en-US"/>
        </w:rPr>
        <w:t xml:space="preserve">          При организации режима учитываются сезонные особенности. Поэтому в дошкольной группе имеется три сезонных режима с постепенным переходом от одного к другому. </w:t>
      </w:r>
    </w:p>
    <w:p w:rsidR="00D77B46" w:rsidRPr="00B601D4" w:rsidRDefault="00D77B46" w:rsidP="00D77B46">
      <w:pPr>
        <w:spacing w:after="0" w:line="240" w:lineRule="auto"/>
        <w:ind w:left="0" w:right="0" w:firstLine="708"/>
        <w:jc w:val="left"/>
        <w:rPr>
          <w:rFonts w:eastAsia="Calibri"/>
          <w:color w:val="auto"/>
          <w:szCs w:val="24"/>
          <w:lang w:eastAsia="en-US"/>
        </w:rPr>
      </w:pPr>
    </w:p>
    <w:p w:rsidR="00D77B46" w:rsidRPr="00B601D4" w:rsidRDefault="00D77B46" w:rsidP="00D77B46">
      <w:pPr>
        <w:tabs>
          <w:tab w:val="left" w:pos="3100"/>
        </w:tabs>
        <w:spacing w:after="0" w:line="240" w:lineRule="auto"/>
        <w:ind w:left="0" w:right="0" w:firstLine="0"/>
        <w:jc w:val="center"/>
        <w:rPr>
          <w:rFonts w:eastAsia="Calibri"/>
          <w:b/>
          <w:color w:val="auto"/>
          <w:szCs w:val="24"/>
          <w:lang w:eastAsia="en-US"/>
        </w:rPr>
      </w:pPr>
      <w:r w:rsidRPr="00B601D4">
        <w:rPr>
          <w:rFonts w:eastAsia="Calibri"/>
          <w:b/>
          <w:color w:val="auto"/>
          <w:szCs w:val="24"/>
          <w:lang w:eastAsia="en-US"/>
        </w:rPr>
        <w:t>Режим дня</w:t>
      </w:r>
    </w:p>
    <w:p w:rsidR="00D77B46" w:rsidRPr="00B601D4" w:rsidRDefault="00D77B46" w:rsidP="00D77B46">
      <w:pPr>
        <w:spacing w:after="0" w:line="240" w:lineRule="auto"/>
        <w:ind w:left="0" w:right="0" w:firstLine="0"/>
        <w:jc w:val="right"/>
        <w:rPr>
          <w:rFonts w:eastAsia="Calibri"/>
          <w:i/>
          <w:color w:val="auto"/>
          <w:szCs w:val="24"/>
          <w:lang w:eastAsia="en-US"/>
        </w:rPr>
      </w:pPr>
      <w:r w:rsidRPr="00B601D4">
        <w:rPr>
          <w:rFonts w:eastAsia="Calibri"/>
          <w:i/>
          <w:color w:val="auto"/>
          <w:szCs w:val="24"/>
          <w:lang w:eastAsia="en-US"/>
        </w:rPr>
        <w:t>Таблица</w:t>
      </w:r>
      <w:r w:rsidR="00F21DDE">
        <w:rPr>
          <w:rFonts w:eastAsia="Calibri"/>
          <w:i/>
          <w:color w:val="auto"/>
          <w:szCs w:val="24"/>
          <w:lang w:eastAsia="en-US"/>
        </w:rPr>
        <w:t xml:space="preserve"> 4</w:t>
      </w:r>
    </w:p>
    <w:tbl>
      <w:tblPr>
        <w:tblpPr w:leftFromText="180" w:rightFromText="180" w:vertAnchor="text" w:horzAnchor="margin" w:tblpY="9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3528"/>
        <w:gridCol w:w="4820"/>
      </w:tblGrid>
      <w:tr w:rsidR="00D77B46" w:rsidRPr="00B601D4" w:rsidTr="00E00249">
        <w:tc>
          <w:tcPr>
            <w:tcW w:w="1116" w:type="dxa"/>
            <w:shd w:val="clear" w:color="auto" w:fill="auto"/>
          </w:tcPr>
          <w:p w:rsidR="00D77B46" w:rsidRPr="00B601D4" w:rsidRDefault="00D77B46" w:rsidP="00E00249">
            <w:pPr>
              <w:spacing w:after="0" w:line="240" w:lineRule="auto"/>
              <w:ind w:left="0" w:right="0" w:firstLine="0"/>
              <w:jc w:val="center"/>
              <w:rPr>
                <w:rFonts w:eastAsia="Calibri"/>
                <w:b/>
                <w:i/>
                <w:color w:val="auto"/>
                <w:szCs w:val="24"/>
                <w:lang w:eastAsia="en-US"/>
              </w:rPr>
            </w:pPr>
            <w:r w:rsidRPr="00B601D4">
              <w:rPr>
                <w:rFonts w:eastAsia="Calibri"/>
                <w:b/>
                <w:i/>
                <w:color w:val="auto"/>
                <w:szCs w:val="24"/>
                <w:lang w:eastAsia="en-US"/>
              </w:rPr>
              <w:t>Время</w:t>
            </w:r>
          </w:p>
        </w:tc>
        <w:tc>
          <w:tcPr>
            <w:tcW w:w="3528" w:type="dxa"/>
            <w:shd w:val="clear" w:color="auto" w:fill="auto"/>
          </w:tcPr>
          <w:p w:rsidR="00D77B46" w:rsidRPr="00B601D4" w:rsidRDefault="00D77B46" w:rsidP="00E00249">
            <w:pPr>
              <w:spacing w:after="0" w:line="240" w:lineRule="auto"/>
              <w:ind w:left="0" w:right="0" w:firstLine="0"/>
              <w:jc w:val="center"/>
              <w:rPr>
                <w:rFonts w:eastAsia="Calibri"/>
                <w:b/>
                <w:i/>
                <w:color w:val="auto"/>
                <w:szCs w:val="24"/>
                <w:lang w:eastAsia="en-US"/>
              </w:rPr>
            </w:pPr>
            <w:r w:rsidRPr="00B601D4">
              <w:rPr>
                <w:rFonts w:eastAsia="Calibri"/>
                <w:b/>
                <w:i/>
                <w:color w:val="auto"/>
                <w:szCs w:val="24"/>
                <w:lang w:eastAsia="en-US"/>
              </w:rPr>
              <w:t>Режимные моменты</w:t>
            </w:r>
          </w:p>
        </w:tc>
        <w:tc>
          <w:tcPr>
            <w:tcW w:w="4820" w:type="dxa"/>
            <w:shd w:val="clear" w:color="auto" w:fill="auto"/>
          </w:tcPr>
          <w:p w:rsidR="00D77B46" w:rsidRPr="00B601D4" w:rsidRDefault="00D77B46" w:rsidP="00E00249">
            <w:pPr>
              <w:spacing w:after="0" w:line="240" w:lineRule="auto"/>
              <w:ind w:left="0" w:right="0" w:firstLine="0"/>
              <w:jc w:val="center"/>
              <w:rPr>
                <w:rFonts w:eastAsia="Calibri"/>
                <w:b/>
                <w:i/>
                <w:color w:val="auto"/>
                <w:szCs w:val="24"/>
                <w:lang w:eastAsia="en-US"/>
              </w:rPr>
            </w:pPr>
            <w:r w:rsidRPr="00B601D4">
              <w:rPr>
                <w:rFonts w:eastAsia="Calibri"/>
                <w:b/>
                <w:i/>
                <w:color w:val="auto"/>
                <w:szCs w:val="24"/>
                <w:lang w:eastAsia="en-US"/>
              </w:rPr>
              <w:t>Содержание</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7.30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Поднимайся торопись!</w:t>
            </w:r>
          </w:p>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На зарядку становись!</w:t>
            </w:r>
          </w:p>
          <w:p w:rsidR="00D77B46" w:rsidRPr="00B601D4" w:rsidRDefault="00D77B46" w:rsidP="00E00249">
            <w:pPr>
              <w:spacing w:after="0" w:line="240" w:lineRule="auto"/>
              <w:ind w:left="0" w:right="0" w:firstLine="0"/>
              <w:jc w:val="center"/>
              <w:rPr>
                <w:rFonts w:eastAsia="Calibri"/>
                <w:color w:val="auto"/>
                <w:szCs w:val="24"/>
                <w:lang w:eastAsia="en-US"/>
              </w:rPr>
            </w:pPr>
          </w:p>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Мы рады видеть вас!</w:t>
            </w:r>
          </w:p>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Играем вместе!</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Подъём, умывание.</w:t>
            </w:r>
          </w:p>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Прием детей.</w:t>
            </w:r>
          </w:p>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 xml:space="preserve">Самостоятельная игровая деятельность детей. </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8.30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«На зарядку, как зайчата, по утрам бегут ребята»</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Утренняя коррекционная гимнастика (двигательная активность 10 минут).</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8.30- 9.00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Приятного аппетита!</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Завтрак: обучение правильно держать столовые приборы, обучение культуре еды, расширение словаря по теме «Столовая».</w:t>
            </w:r>
          </w:p>
        </w:tc>
      </w:tr>
      <w:tr w:rsidR="00D77B46" w:rsidRPr="00B601D4" w:rsidTr="00E00249">
        <w:trPr>
          <w:trHeight w:val="673"/>
        </w:trPr>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lastRenderedPageBreak/>
              <w:t>9.00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«Ножками топ, язычком хлоп!»</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Фонетическая ритмика.</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9.15</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«На занятия с улыбкой!»</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Фронтальные занятия, фонетическая ритмика, индивидуальные занятия.</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10.30- 12.00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Подготовка к прогулке</w:t>
            </w:r>
          </w:p>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«Гуляй, присматривайся и закаляйся!»</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Расширение словаря по теме «Одежда».</w:t>
            </w:r>
          </w:p>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Обучение навыкам самообслуживания.</w:t>
            </w:r>
          </w:p>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Прогулка. Игры, наблюдения, воздушные, солнечные процедуры, активное оречевление, расширение словаря по теме «На прогулке», «Наш участок», «Детская площадка".</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12.15</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«Ручки пляшут, ножки тоже»</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Музыкальное занятие.</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12.45</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«Умывайся, не ленись – чистым за обед садись!»</w:t>
            </w:r>
          </w:p>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«Это время – для обеда, значит нам за стол пора!»</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Воспитание культурно-гигиенических навыков. Обед.  Воспитание культуры еды. Расширение словаря на тему «Столовая», «Обед», «Продукты питания», «Умывальная».</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13.00- 15.00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«Это время - тишины – все мы крепко спать должны!»</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Сон. Расширение словаря по теме «Спальня», «Мебель», «Спальные принадлежности».</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15.00- 15.20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«Это время – для здоровья, закаляйся, детвора!»</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 xml:space="preserve">Закаливающие процедуры. </w:t>
            </w:r>
          </w:p>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Коррекционная гимнастика после сна в группе.</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15.20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Мир познания</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Фронтальное занятие.</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15.45</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«Играем вместе!»</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Игровая деятельность детей.</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16.00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Фронтальная коррекционная работа воспитателя с детьми.</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Фронтальное занятие. Сенсорное воспитание, развитие мелкой моторики.</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16.35</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«Это время – простокваш, в это время – полдник наш!»</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Полдник.</w:t>
            </w:r>
          </w:p>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Воспитание культуры еды.</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17.00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Подготовка к прогулке</w:t>
            </w:r>
          </w:p>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«Ну а вечером опять мы отправимся гулять!»</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Расширение словаря по теме «Одежда».</w:t>
            </w:r>
          </w:p>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Обучение навыкам самообслуживания.</w:t>
            </w:r>
          </w:p>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Прогулка. Игры на участке.</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18.30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Приятного аппетита!</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Ужин: воспитание культуры еды. Расширение словаря по теме «Столовая», «Посуда», «Продукты питания».</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19.00-19.40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«Играем вместе!»</w:t>
            </w:r>
          </w:p>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«До свидания!»</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Настольно-печатные игры, дидактические игры. Уход детей домой. Работа с родителями.</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19.40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«Ням, ням!»</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Второй ужин. Обед.  Воспитание культуры еды. Расширение словаря на тему «Столовая», «Обед», «Продукты питания».</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20.00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«Раздевайся и ложись!»</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Подготовка ко сну. Обучение навыкам самообслуживания. Расширение словаря на тему «Спальня», «Умывальная».</w:t>
            </w:r>
          </w:p>
        </w:tc>
      </w:tr>
      <w:tr w:rsidR="00D77B46" w:rsidRPr="00B601D4" w:rsidTr="00E00249">
        <w:tc>
          <w:tcPr>
            <w:tcW w:w="1116"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20.30</w:t>
            </w:r>
          </w:p>
        </w:tc>
        <w:tc>
          <w:tcPr>
            <w:tcW w:w="3528" w:type="dxa"/>
            <w:shd w:val="clear" w:color="auto" w:fill="auto"/>
            <w:vAlign w:val="center"/>
          </w:tcPr>
          <w:p w:rsidR="00D77B46" w:rsidRPr="00B601D4" w:rsidRDefault="00D77B46" w:rsidP="00E00249">
            <w:pPr>
              <w:spacing w:after="0" w:line="240" w:lineRule="auto"/>
              <w:ind w:left="0" w:right="0" w:firstLine="0"/>
              <w:jc w:val="center"/>
              <w:rPr>
                <w:rFonts w:eastAsia="Calibri"/>
                <w:color w:val="auto"/>
                <w:szCs w:val="24"/>
                <w:lang w:eastAsia="en-US"/>
              </w:rPr>
            </w:pPr>
            <w:r w:rsidRPr="00B601D4">
              <w:rPr>
                <w:rFonts w:eastAsia="Calibri"/>
                <w:color w:val="auto"/>
                <w:szCs w:val="24"/>
                <w:lang w:eastAsia="en-US"/>
              </w:rPr>
              <w:t>«Тихо, тихо сон идёт!»</w:t>
            </w:r>
          </w:p>
        </w:tc>
        <w:tc>
          <w:tcPr>
            <w:tcW w:w="4820" w:type="dxa"/>
            <w:shd w:val="clear" w:color="auto" w:fill="auto"/>
            <w:vAlign w:val="center"/>
          </w:tcPr>
          <w:p w:rsidR="00D77B46" w:rsidRPr="00B601D4" w:rsidRDefault="00D77B46" w:rsidP="00E00249">
            <w:pPr>
              <w:spacing w:after="0" w:line="240" w:lineRule="auto"/>
              <w:ind w:left="0" w:right="0" w:firstLine="0"/>
              <w:jc w:val="left"/>
              <w:rPr>
                <w:rFonts w:eastAsia="Calibri"/>
                <w:color w:val="auto"/>
                <w:szCs w:val="24"/>
                <w:lang w:eastAsia="en-US"/>
              </w:rPr>
            </w:pPr>
            <w:r w:rsidRPr="00B601D4">
              <w:rPr>
                <w:rFonts w:eastAsia="Calibri"/>
                <w:color w:val="auto"/>
                <w:szCs w:val="24"/>
                <w:lang w:eastAsia="en-US"/>
              </w:rPr>
              <w:t>Ночной сон.</w:t>
            </w:r>
          </w:p>
        </w:tc>
      </w:tr>
    </w:tbl>
    <w:p w:rsidR="00D77B46" w:rsidRPr="00B601D4" w:rsidRDefault="00D77B46" w:rsidP="00D77B46">
      <w:pPr>
        <w:spacing w:after="0" w:line="240" w:lineRule="auto"/>
        <w:ind w:left="0" w:right="0" w:firstLine="0"/>
        <w:rPr>
          <w:rFonts w:eastAsia="Calibri"/>
          <w:b/>
          <w:spacing w:val="-14"/>
          <w:szCs w:val="24"/>
          <w:lang w:eastAsia="en-US"/>
        </w:rPr>
      </w:pPr>
    </w:p>
    <w:p w:rsidR="00D77B46" w:rsidRPr="00B601D4" w:rsidRDefault="00D77B46" w:rsidP="00D77B46">
      <w:pPr>
        <w:spacing w:after="0" w:line="240" w:lineRule="auto"/>
        <w:ind w:left="0" w:right="0" w:firstLine="0"/>
        <w:jc w:val="center"/>
        <w:rPr>
          <w:rFonts w:eastAsia="Calibri"/>
          <w:b/>
          <w:spacing w:val="-14"/>
          <w:szCs w:val="24"/>
          <w:lang w:eastAsia="en-US"/>
        </w:rPr>
      </w:pPr>
      <w:r w:rsidRPr="00B601D4">
        <w:rPr>
          <w:rFonts w:eastAsia="Calibri"/>
          <w:b/>
          <w:spacing w:val="-14"/>
          <w:szCs w:val="24"/>
          <w:lang w:eastAsia="en-US"/>
        </w:rPr>
        <w:t>Система физкультурно – оздоровительной работы</w:t>
      </w:r>
    </w:p>
    <w:p w:rsidR="00D77B46" w:rsidRPr="00B601D4" w:rsidRDefault="00D77B46" w:rsidP="00D77B46">
      <w:pPr>
        <w:spacing w:after="0" w:line="240" w:lineRule="auto"/>
        <w:ind w:left="0" w:right="0" w:firstLine="0"/>
        <w:jc w:val="right"/>
        <w:rPr>
          <w:rFonts w:eastAsia="Calibri"/>
          <w:i/>
          <w:spacing w:val="-14"/>
          <w:szCs w:val="24"/>
          <w:lang w:eastAsia="en-US"/>
        </w:rPr>
      </w:pPr>
      <w:r w:rsidRPr="00B601D4">
        <w:rPr>
          <w:rFonts w:eastAsia="Calibri"/>
          <w:i/>
          <w:spacing w:val="-14"/>
          <w:szCs w:val="24"/>
          <w:lang w:eastAsia="en-US"/>
        </w:rPr>
        <w:t>Таблица</w:t>
      </w:r>
      <w:r w:rsidR="00F21DDE">
        <w:rPr>
          <w:rFonts w:eastAsia="Calibri"/>
          <w:i/>
          <w:spacing w:val="-14"/>
          <w:szCs w:val="24"/>
          <w:lang w:eastAsia="en-US"/>
        </w:rPr>
        <w:t xml:space="preserve">  5</w:t>
      </w:r>
    </w:p>
    <w:tbl>
      <w:tblPr>
        <w:tblpPr w:leftFromText="180" w:rightFromText="180" w:vertAnchor="text" w:horzAnchor="margin" w:tblpY="12"/>
        <w:tblW w:w="9396" w:type="dxa"/>
        <w:tblLayout w:type="fixed"/>
        <w:tblCellMar>
          <w:left w:w="40" w:type="dxa"/>
          <w:right w:w="40" w:type="dxa"/>
        </w:tblCellMar>
        <w:tblLook w:val="0000" w:firstRow="0" w:lastRow="0" w:firstColumn="0" w:lastColumn="0" w:noHBand="0" w:noVBand="0"/>
      </w:tblPr>
      <w:tblGrid>
        <w:gridCol w:w="557"/>
        <w:gridCol w:w="29"/>
        <w:gridCol w:w="2998"/>
        <w:gridCol w:w="1457"/>
        <w:gridCol w:w="1559"/>
        <w:gridCol w:w="2796"/>
      </w:tblGrid>
      <w:tr w:rsidR="00D77B46" w:rsidRPr="00B601D4" w:rsidTr="00E00249">
        <w:trPr>
          <w:trHeight w:hRule="exact" w:val="538"/>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96" w:right="0" w:hanging="7"/>
              <w:jc w:val="left"/>
              <w:rPr>
                <w:rFonts w:eastAsia="Calibri"/>
                <w:color w:val="auto"/>
                <w:szCs w:val="24"/>
                <w:lang w:eastAsia="en-US"/>
              </w:rPr>
            </w:pPr>
            <w:r w:rsidRPr="00B601D4">
              <w:rPr>
                <w:rFonts w:eastAsia="Calibri"/>
                <w:szCs w:val="24"/>
                <w:lang w:eastAsia="en-US"/>
              </w:rPr>
              <w:t xml:space="preserve">№ </w:t>
            </w:r>
            <w:r w:rsidRPr="00B601D4">
              <w:rPr>
                <w:rFonts w:eastAsia="Calibri"/>
                <w:spacing w:val="-9"/>
                <w:szCs w:val="24"/>
                <w:lang w:eastAsia="en-US"/>
              </w:rPr>
              <w:t>п/п</w:t>
            </w:r>
          </w:p>
        </w:tc>
        <w:tc>
          <w:tcPr>
            <w:tcW w:w="2998" w:type="dxa"/>
            <w:tcBorders>
              <w:top w:val="single" w:sz="6" w:space="0" w:color="auto"/>
              <w:left w:val="single" w:sz="6" w:space="0" w:color="auto"/>
              <w:bottom w:val="single" w:sz="6" w:space="0" w:color="auto"/>
              <w:right w:val="single" w:sz="6" w:space="0" w:color="auto"/>
            </w:tcBorders>
            <w:shd w:val="clear" w:color="auto" w:fill="FFFFFF"/>
            <w:vAlign w:val="center"/>
          </w:tcPr>
          <w:p w:rsidR="00D77B46" w:rsidRPr="00B601D4" w:rsidRDefault="00D77B46" w:rsidP="00E00249">
            <w:pPr>
              <w:shd w:val="clear" w:color="auto" w:fill="FFFFFF"/>
              <w:spacing w:after="0" w:line="240" w:lineRule="auto"/>
              <w:ind w:left="725" w:right="0" w:firstLine="0"/>
              <w:jc w:val="center"/>
              <w:rPr>
                <w:rFonts w:eastAsia="Calibri"/>
                <w:szCs w:val="24"/>
                <w:lang w:eastAsia="en-US"/>
              </w:rPr>
            </w:pPr>
            <w:r w:rsidRPr="00B601D4">
              <w:rPr>
                <w:rFonts w:eastAsia="Calibri"/>
                <w:spacing w:val="-4"/>
                <w:szCs w:val="24"/>
                <w:lang w:eastAsia="en-US"/>
              </w:rPr>
              <w:t>Мероприятия</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tcPr>
          <w:p w:rsidR="00D77B46" w:rsidRPr="00B601D4" w:rsidRDefault="00D77B46" w:rsidP="00E00249">
            <w:pPr>
              <w:shd w:val="clear" w:color="auto" w:fill="FFFFFF"/>
              <w:spacing w:after="0" w:line="240" w:lineRule="auto"/>
              <w:ind w:left="283" w:right="329" w:firstLine="0"/>
              <w:jc w:val="center"/>
              <w:rPr>
                <w:rFonts w:eastAsia="Calibri"/>
                <w:szCs w:val="24"/>
                <w:lang w:eastAsia="en-US"/>
              </w:rPr>
            </w:pPr>
            <w:r w:rsidRPr="00B601D4">
              <w:rPr>
                <w:rFonts w:eastAsia="Calibri"/>
                <w:spacing w:val="-6"/>
                <w:szCs w:val="24"/>
                <w:lang w:eastAsia="en-US"/>
              </w:rPr>
              <w:t>Группы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D77B46" w:rsidRPr="00B601D4" w:rsidRDefault="00D77B46" w:rsidP="00E00249">
            <w:pPr>
              <w:shd w:val="clear" w:color="auto" w:fill="FFFFFF"/>
              <w:spacing w:after="0" w:line="240" w:lineRule="auto"/>
              <w:ind w:left="0" w:right="0" w:firstLine="0"/>
              <w:jc w:val="center"/>
              <w:rPr>
                <w:rFonts w:eastAsia="Calibri"/>
                <w:szCs w:val="24"/>
                <w:lang w:eastAsia="en-US"/>
              </w:rPr>
            </w:pPr>
            <w:r w:rsidRPr="00B601D4">
              <w:rPr>
                <w:rFonts w:eastAsia="Calibri"/>
                <w:spacing w:val="-10"/>
                <w:szCs w:val="24"/>
                <w:lang w:eastAsia="en-US"/>
              </w:rPr>
              <w:t>Периодичность</w:t>
            </w:r>
          </w:p>
        </w:tc>
        <w:tc>
          <w:tcPr>
            <w:tcW w:w="2796" w:type="dxa"/>
            <w:tcBorders>
              <w:top w:val="single" w:sz="6" w:space="0" w:color="auto"/>
              <w:left w:val="single" w:sz="6" w:space="0" w:color="auto"/>
              <w:bottom w:val="single" w:sz="6" w:space="0" w:color="auto"/>
              <w:right w:val="single" w:sz="6" w:space="0" w:color="auto"/>
            </w:tcBorders>
            <w:shd w:val="clear" w:color="auto" w:fill="FFFFFF"/>
            <w:vAlign w:val="center"/>
          </w:tcPr>
          <w:p w:rsidR="00D77B46" w:rsidRPr="00B601D4" w:rsidRDefault="00D77B46" w:rsidP="00E00249">
            <w:pPr>
              <w:shd w:val="clear" w:color="auto" w:fill="FFFFFF"/>
              <w:spacing w:after="0" w:line="240" w:lineRule="auto"/>
              <w:ind w:left="0" w:right="0" w:firstLine="0"/>
              <w:jc w:val="center"/>
              <w:rPr>
                <w:rFonts w:eastAsia="Calibri"/>
                <w:szCs w:val="24"/>
                <w:lang w:eastAsia="en-US"/>
              </w:rPr>
            </w:pPr>
            <w:r w:rsidRPr="00B601D4">
              <w:rPr>
                <w:rFonts w:eastAsia="Calibri"/>
                <w:spacing w:val="-4"/>
                <w:szCs w:val="24"/>
                <w:lang w:eastAsia="en-US"/>
              </w:rPr>
              <w:t>Ответственный</w:t>
            </w:r>
          </w:p>
        </w:tc>
      </w:tr>
      <w:tr w:rsidR="00D77B46" w:rsidRPr="00B601D4" w:rsidTr="00E00249">
        <w:trPr>
          <w:trHeight w:hRule="exact" w:val="304"/>
        </w:trPr>
        <w:tc>
          <w:tcPr>
            <w:tcW w:w="9396" w:type="dxa"/>
            <w:gridSpan w:val="6"/>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numPr>
                <w:ilvl w:val="0"/>
                <w:numId w:val="65"/>
              </w:numPr>
              <w:shd w:val="clear" w:color="auto" w:fill="FFFFFF"/>
              <w:spacing w:after="0" w:line="240" w:lineRule="auto"/>
              <w:ind w:right="0"/>
              <w:contextualSpacing/>
              <w:jc w:val="center"/>
              <w:rPr>
                <w:rFonts w:eastAsia="Calibri"/>
                <w:b/>
                <w:bCs/>
                <w:spacing w:val="-5"/>
                <w:szCs w:val="24"/>
                <w:lang w:eastAsia="en-US"/>
              </w:rPr>
            </w:pPr>
            <w:r w:rsidRPr="00B601D4">
              <w:rPr>
                <w:rFonts w:eastAsia="Calibri"/>
                <w:b/>
                <w:bCs/>
                <w:spacing w:val="-5"/>
                <w:szCs w:val="24"/>
                <w:lang w:eastAsia="en-US"/>
              </w:rPr>
              <w:t>МОНИТОРИНГ</w:t>
            </w:r>
          </w:p>
          <w:p w:rsidR="00D77B46" w:rsidRPr="00B601D4" w:rsidRDefault="00D77B46" w:rsidP="00E00249">
            <w:pPr>
              <w:shd w:val="clear" w:color="auto" w:fill="FFFFFF"/>
              <w:spacing w:after="0" w:line="240" w:lineRule="auto"/>
              <w:ind w:left="0" w:right="0" w:firstLine="0"/>
              <w:jc w:val="left"/>
              <w:rPr>
                <w:rFonts w:eastAsia="Calibri"/>
                <w:b/>
                <w:bCs/>
                <w:spacing w:val="-5"/>
                <w:szCs w:val="24"/>
                <w:lang w:eastAsia="en-US"/>
              </w:rPr>
            </w:pPr>
          </w:p>
          <w:p w:rsidR="00D77B46" w:rsidRPr="00B601D4" w:rsidRDefault="00D77B46" w:rsidP="00E00249">
            <w:pPr>
              <w:shd w:val="clear" w:color="auto" w:fill="FFFFFF"/>
              <w:spacing w:after="0" w:line="240" w:lineRule="auto"/>
              <w:ind w:left="0" w:right="0" w:firstLine="0"/>
              <w:jc w:val="left"/>
              <w:rPr>
                <w:rFonts w:eastAsia="Calibri"/>
                <w:b/>
                <w:bCs/>
                <w:spacing w:val="-5"/>
                <w:szCs w:val="24"/>
                <w:lang w:eastAsia="en-US"/>
              </w:rPr>
            </w:pPr>
          </w:p>
          <w:p w:rsidR="00D77B46" w:rsidRPr="00B601D4" w:rsidRDefault="00D77B46" w:rsidP="00E00249">
            <w:pPr>
              <w:shd w:val="clear" w:color="auto" w:fill="FFFFFF"/>
              <w:spacing w:after="0" w:line="240" w:lineRule="auto"/>
              <w:ind w:left="0" w:right="0" w:firstLine="0"/>
              <w:jc w:val="left"/>
              <w:rPr>
                <w:rFonts w:eastAsia="Calibri"/>
                <w:b/>
                <w:bCs/>
                <w:spacing w:val="-5"/>
                <w:szCs w:val="24"/>
                <w:lang w:eastAsia="en-US"/>
              </w:rPr>
            </w:pPr>
          </w:p>
          <w:p w:rsidR="00D77B46" w:rsidRPr="00B601D4" w:rsidRDefault="00D77B46" w:rsidP="00E00249">
            <w:pPr>
              <w:shd w:val="clear" w:color="auto" w:fill="FFFFFF"/>
              <w:spacing w:after="0" w:line="240" w:lineRule="auto"/>
              <w:ind w:left="0" w:right="0" w:firstLine="0"/>
              <w:jc w:val="left"/>
              <w:rPr>
                <w:rFonts w:eastAsia="Calibri"/>
                <w:b/>
                <w:bCs/>
                <w:szCs w:val="24"/>
                <w:lang w:eastAsia="en-US"/>
              </w:rPr>
            </w:pPr>
          </w:p>
        </w:tc>
      </w:tr>
      <w:tr w:rsidR="00D77B46" w:rsidRPr="00B601D4" w:rsidTr="00E00249">
        <w:trPr>
          <w:trHeight w:hRule="exact" w:val="1422"/>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82" w:right="0" w:firstLine="0"/>
              <w:jc w:val="left"/>
              <w:rPr>
                <w:rFonts w:eastAsia="Calibri"/>
                <w:color w:val="auto"/>
                <w:szCs w:val="24"/>
                <w:lang w:eastAsia="en-US"/>
              </w:rPr>
            </w:pPr>
            <w:r w:rsidRPr="00B601D4">
              <w:rPr>
                <w:rFonts w:eastAsia="Calibri"/>
                <w:szCs w:val="24"/>
                <w:lang w:eastAsia="en-US"/>
              </w:rPr>
              <w:lastRenderedPageBreak/>
              <w:t>1.</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7" w:right="53" w:firstLine="29"/>
              <w:jc w:val="left"/>
              <w:rPr>
                <w:rFonts w:eastAsia="Calibri"/>
                <w:spacing w:val="-1"/>
                <w:szCs w:val="24"/>
                <w:lang w:eastAsia="en-US"/>
              </w:rPr>
            </w:pPr>
            <w:r w:rsidRPr="00B601D4">
              <w:rPr>
                <w:rFonts w:eastAsia="Calibri"/>
                <w:spacing w:val="-1"/>
                <w:szCs w:val="24"/>
                <w:lang w:eastAsia="en-US"/>
              </w:rPr>
              <w:t>Определение уровня фи</w:t>
            </w:r>
            <w:r w:rsidRPr="00B601D4">
              <w:rPr>
                <w:rFonts w:eastAsia="Calibri"/>
                <w:spacing w:val="-1"/>
                <w:szCs w:val="24"/>
                <w:lang w:eastAsia="en-US"/>
              </w:rPr>
              <w:softHyphen/>
              <w:t>зического развития.</w:t>
            </w:r>
          </w:p>
          <w:p w:rsidR="00D77B46" w:rsidRPr="00B601D4" w:rsidRDefault="00D77B46" w:rsidP="00E00249">
            <w:pPr>
              <w:shd w:val="clear" w:color="auto" w:fill="FFFFFF"/>
              <w:spacing w:after="0" w:line="240" w:lineRule="auto"/>
              <w:ind w:left="17" w:right="53" w:firstLine="29"/>
              <w:jc w:val="left"/>
              <w:rPr>
                <w:rFonts w:eastAsia="Calibri"/>
                <w:szCs w:val="24"/>
                <w:lang w:eastAsia="en-US"/>
              </w:rPr>
            </w:pPr>
            <w:r w:rsidRPr="00B601D4">
              <w:rPr>
                <w:rFonts w:eastAsia="Calibri"/>
                <w:spacing w:val="-1"/>
                <w:szCs w:val="24"/>
                <w:lang w:eastAsia="en-US"/>
              </w:rPr>
              <w:t>Определение уровня физи</w:t>
            </w:r>
            <w:r w:rsidRPr="00B601D4">
              <w:rPr>
                <w:rFonts w:eastAsia="Calibri"/>
                <w:spacing w:val="-1"/>
                <w:szCs w:val="24"/>
                <w:lang w:eastAsia="en-US"/>
              </w:rPr>
              <w:softHyphen/>
              <w:t>ческой</w:t>
            </w:r>
            <w:r w:rsidRPr="00B601D4">
              <w:rPr>
                <w:rFonts w:eastAsia="Calibri"/>
                <w:spacing w:val="1"/>
                <w:szCs w:val="24"/>
                <w:lang w:eastAsia="en-US"/>
              </w:rPr>
              <w:t xml:space="preserve"> подготовленности </w:t>
            </w:r>
            <w:r w:rsidRPr="00B601D4">
              <w:rPr>
                <w:rFonts w:eastAsia="Calibri"/>
                <w:spacing w:val="-4"/>
                <w:szCs w:val="24"/>
                <w:lang w:eastAsia="en-US"/>
              </w:rPr>
              <w:t>детей</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53" w:right="26" w:firstLine="0"/>
              <w:jc w:val="left"/>
              <w:rPr>
                <w:rFonts w:eastAsia="Calibri"/>
                <w:szCs w:val="24"/>
                <w:lang w:eastAsia="en-US"/>
              </w:rPr>
            </w:pPr>
            <w:r w:rsidRPr="00B601D4">
              <w:rPr>
                <w:rFonts w:eastAsia="Calibri"/>
                <w:szCs w:val="24"/>
                <w:lang w:eastAsia="en-US"/>
              </w:rPr>
              <w:t xml:space="preserve">2 раза в год </w:t>
            </w:r>
            <w:r w:rsidRPr="00B601D4">
              <w:rPr>
                <w:rFonts w:eastAsia="Calibri"/>
                <w:spacing w:val="-3"/>
                <w:szCs w:val="24"/>
                <w:lang w:eastAsia="en-US"/>
              </w:rPr>
              <w:t>(в сентябре и мае)</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792" w:firstLine="0"/>
              <w:jc w:val="left"/>
              <w:rPr>
                <w:rFonts w:eastAsia="Calibri"/>
                <w:spacing w:val="-5"/>
                <w:szCs w:val="24"/>
                <w:lang w:eastAsia="en-US"/>
              </w:rPr>
            </w:pPr>
            <w:r w:rsidRPr="00B601D4">
              <w:rPr>
                <w:rFonts w:eastAsia="Calibri"/>
                <w:spacing w:val="-1"/>
                <w:szCs w:val="24"/>
                <w:lang w:eastAsia="en-US"/>
              </w:rPr>
              <w:t xml:space="preserve">Старшая </w:t>
            </w:r>
            <w:r w:rsidRPr="00B601D4">
              <w:rPr>
                <w:rFonts w:eastAsia="Calibri"/>
                <w:spacing w:val="-5"/>
                <w:szCs w:val="24"/>
                <w:lang w:eastAsia="en-US"/>
              </w:rPr>
              <w:t>медсестра</w:t>
            </w:r>
          </w:p>
          <w:p w:rsidR="00D77B46" w:rsidRPr="00B601D4" w:rsidRDefault="00D77B46" w:rsidP="00E00249">
            <w:pPr>
              <w:shd w:val="clear" w:color="auto" w:fill="FFFFFF"/>
              <w:spacing w:after="0" w:line="240" w:lineRule="auto"/>
              <w:ind w:left="0" w:right="792" w:firstLine="0"/>
              <w:jc w:val="left"/>
              <w:rPr>
                <w:rFonts w:eastAsia="Calibri"/>
                <w:spacing w:val="-5"/>
                <w:szCs w:val="24"/>
                <w:lang w:eastAsia="en-US"/>
              </w:rPr>
            </w:pPr>
          </w:p>
          <w:p w:rsidR="00D77B46" w:rsidRPr="00B601D4" w:rsidRDefault="00D77B46" w:rsidP="00E00249">
            <w:pPr>
              <w:shd w:val="clear" w:color="auto" w:fill="FFFFFF"/>
              <w:spacing w:after="0" w:line="240" w:lineRule="auto"/>
              <w:ind w:left="0" w:right="792" w:firstLine="0"/>
              <w:jc w:val="left"/>
              <w:rPr>
                <w:rFonts w:eastAsia="Calibri"/>
                <w:szCs w:val="24"/>
                <w:lang w:eastAsia="en-US"/>
              </w:rPr>
            </w:pPr>
            <w:r w:rsidRPr="00B601D4">
              <w:rPr>
                <w:rFonts w:eastAsia="Calibri"/>
                <w:spacing w:val="-5"/>
                <w:szCs w:val="24"/>
                <w:lang w:eastAsia="en-US"/>
              </w:rPr>
              <w:t>Воспитатели группы</w:t>
            </w:r>
          </w:p>
        </w:tc>
      </w:tr>
      <w:tr w:rsidR="00D77B46" w:rsidRPr="00B601D4" w:rsidTr="00E00249">
        <w:trPr>
          <w:trHeight w:hRule="exact" w:val="99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56" w:right="0" w:firstLine="0"/>
              <w:jc w:val="left"/>
              <w:rPr>
                <w:rFonts w:eastAsia="Calibri"/>
                <w:color w:val="auto"/>
                <w:szCs w:val="24"/>
                <w:lang w:eastAsia="en-US"/>
              </w:rPr>
            </w:pPr>
            <w:r w:rsidRPr="00B601D4">
              <w:rPr>
                <w:rFonts w:eastAsia="Calibri"/>
                <w:szCs w:val="24"/>
                <w:lang w:eastAsia="en-US"/>
              </w:rPr>
              <w:t>2.</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22" w:right="0" w:firstLine="0"/>
              <w:jc w:val="left"/>
              <w:rPr>
                <w:rFonts w:eastAsia="Calibri"/>
                <w:szCs w:val="24"/>
                <w:lang w:eastAsia="en-US"/>
              </w:rPr>
            </w:pPr>
            <w:r w:rsidRPr="00B601D4">
              <w:rPr>
                <w:rFonts w:eastAsia="Calibri"/>
                <w:spacing w:val="-2"/>
                <w:szCs w:val="24"/>
                <w:lang w:eastAsia="en-US"/>
              </w:rPr>
              <w:t>Диспансеризация</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55" w:right="14" w:firstLine="0"/>
              <w:jc w:val="left"/>
              <w:rPr>
                <w:rFonts w:eastAsia="Calibri"/>
                <w:szCs w:val="24"/>
                <w:lang w:eastAsia="en-US"/>
              </w:rPr>
            </w:pPr>
            <w:r w:rsidRPr="00B601D4">
              <w:rPr>
                <w:rFonts w:eastAsia="Calibri"/>
                <w:spacing w:val="-3"/>
                <w:szCs w:val="24"/>
                <w:lang w:eastAsia="en-US"/>
              </w:rPr>
              <w:t xml:space="preserve">Средняя, </w:t>
            </w:r>
            <w:r w:rsidRPr="00B601D4">
              <w:rPr>
                <w:rFonts w:eastAsia="Calibri"/>
                <w:szCs w:val="24"/>
                <w:lang w:eastAsia="en-US"/>
              </w:rPr>
              <w:t>старшая,</w:t>
            </w:r>
          </w:p>
          <w:p w:rsidR="00D77B46" w:rsidRPr="00B601D4" w:rsidRDefault="00D77B46" w:rsidP="00E00249">
            <w:pPr>
              <w:shd w:val="clear" w:color="auto" w:fill="FFFFFF"/>
              <w:spacing w:after="0" w:line="240" w:lineRule="auto"/>
              <w:ind w:left="55" w:right="14" w:firstLine="0"/>
              <w:jc w:val="left"/>
              <w:rPr>
                <w:rFonts w:eastAsia="Calibri"/>
                <w:szCs w:val="24"/>
                <w:lang w:eastAsia="en-US"/>
              </w:rPr>
            </w:pPr>
            <w:r w:rsidRPr="00B601D4">
              <w:rPr>
                <w:rFonts w:eastAsia="Calibri"/>
                <w:szCs w:val="24"/>
                <w:lang w:eastAsia="en-US"/>
              </w:rPr>
              <w:t>под</w:t>
            </w:r>
            <w:r w:rsidRPr="00B601D4">
              <w:rPr>
                <w:rFonts w:eastAsia="Calibri"/>
                <w:szCs w:val="24"/>
                <w:lang w:eastAsia="en-US"/>
              </w:rPr>
              <w:softHyphen/>
            </w:r>
            <w:r w:rsidRPr="00B601D4">
              <w:rPr>
                <w:rFonts w:eastAsia="Calibri"/>
                <w:spacing w:val="-4"/>
                <w:szCs w:val="24"/>
                <w:lang w:eastAsia="en-US"/>
              </w:rPr>
              <w:t>готовит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4"/>
                <w:szCs w:val="24"/>
                <w:lang w:eastAsia="en-US"/>
              </w:rPr>
              <w:t>1 раз в год</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2" w:right="94" w:firstLine="5"/>
              <w:jc w:val="left"/>
              <w:rPr>
                <w:rFonts w:eastAsia="Calibri"/>
                <w:szCs w:val="24"/>
                <w:lang w:eastAsia="en-US"/>
              </w:rPr>
            </w:pPr>
            <w:r w:rsidRPr="00B601D4">
              <w:rPr>
                <w:rFonts w:eastAsia="Calibri"/>
                <w:spacing w:val="-3"/>
                <w:szCs w:val="24"/>
                <w:lang w:eastAsia="en-US"/>
              </w:rPr>
              <w:t>Специалисты детской по</w:t>
            </w:r>
            <w:r w:rsidRPr="00B601D4">
              <w:rPr>
                <w:rFonts w:eastAsia="Calibri"/>
                <w:spacing w:val="-3"/>
                <w:szCs w:val="24"/>
                <w:lang w:eastAsia="en-US"/>
              </w:rPr>
              <w:softHyphen/>
            </w:r>
            <w:r w:rsidRPr="00B601D4">
              <w:rPr>
                <w:rFonts w:eastAsia="Calibri"/>
                <w:spacing w:val="-2"/>
                <w:szCs w:val="24"/>
                <w:lang w:eastAsia="en-US"/>
              </w:rPr>
              <w:t>ликлиники, старшая мед</w:t>
            </w:r>
            <w:r w:rsidRPr="00B601D4">
              <w:rPr>
                <w:rFonts w:eastAsia="Calibri"/>
                <w:spacing w:val="-2"/>
                <w:szCs w:val="24"/>
                <w:lang w:eastAsia="en-US"/>
              </w:rPr>
              <w:softHyphen/>
            </w:r>
            <w:r w:rsidRPr="00B601D4">
              <w:rPr>
                <w:rFonts w:eastAsia="Calibri"/>
                <w:spacing w:val="-1"/>
                <w:szCs w:val="24"/>
                <w:lang w:eastAsia="en-US"/>
              </w:rPr>
              <w:t>сестра, врач</w:t>
            </w:r>
          </w:p>
        </w:tc>
      </w:tr>
      <w:tr w:rsidR="00D77B46" w:rsidRPr="00B601D4" w:rsidTr="00E00249">
        <w:trPr>
          <w:trHeight w:hRule="exact" w:val="270"/>
        </w:trPr>
        <w:tc>
          <w:tcPr>
            <w:tcW w:w="939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D77B46" w:rsidRPr="00B601D4" w:rsidRDefault="00D77B46" w:rsidP="00E00249">
            <w:pPr>
              <w:shd w:val="clear" w:color="auto" w:fill="FFFFFF"/>
              <w:spacing w:after="0" w:line="240" w:lineRule="auto"/>
              <w:ind w:left="0" w:right="0" w:firstLine="0"/>
              <w:jc w:val="center"/>
              <w:rPr>
                <w:rFonts w:eastAsia="Calibri"/>
                <w:b/>
                <w:bCs/>
                <w:szCs w:val="24"/>
                <w:lang w:eastAsia="en-US"/>
              </w:rPr>
            </w:pPr>
            <w:r w:rsidRPr="00B601D4">
              <w:rPr>
                <w:rFonts w:eastAsia="Calibri"/>
                <w:b/>
                <w:bCs/>
                <w:spacing w:val="3"/>
                <w:szCs w:val="24"/>
                <w:lang w:val="en-US" w:eastAsia="en-US"/>
              </w:rPr>
              <w:t xml:space="preserve">II. </w:t>
            </w:r>
            <w:r w:rsidRPr="00B601D4">
              <w:rPr>
                <w:rFonts w:eastAsia="Calibri"/>
                <w:b/>
                <w:bCs/>
                <w:spacing w:val="3"/>
                <w:szCs w:val="24"/>
                <w:lang w:eastAsia="en-US"/>
              </w:rPr>
              <w:t>ДВИГАТЕЛЬНАЯ ДЕЯТЕЛЬНОСТЬ</w:t>
            </w:r>
          </w:p>
        </w:tc>
      </w:tr>
      <w:tr w:rsidR="00D77B46" w:rsidRPr="00B601D4" w:rsidTr="00E00249">
        <w:trPr>
          <w:trHeight w:hRule="exact" w:val="831"/>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82" w:right="0" w:firstLine="0"/>
              <w:jc w:val="left"/>
              <w:rPr>
                <w:rFonts w:eastAsia="Calibri"/>
                <w:color w:val="auto"/>
                <w:szCs w:val="24"/>
                <w:lang w:eastAsia="en-US"/>
              </w:rPr>
            </w:pPr>
            <w:r w:rsidRPr="00B601D4">
              <w:rPr>
                <w:rFonts w:eastAsia="Calibri"/>
                <w:szCs w:val="24"/>
                <w:lang w:eastAsia="en-US"/>
              </w:rPr>
              <w:t>1.</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22" w:right="0" w:firstLine="0"/>
              <w:jc w:val="left"/>
              <w:rPr>
                <w:rFonts w:eastAsia="Calibri"/>
                <w:szCs w:val="24"/>
                <w:lang w:eastAsia="en-US"/>
              </w:rPr>
            </w:pPr>
            <w:r w:rsidRPr="00B601D4">
              <w:rPr>
                <w:rFonts w:eastAsia="Calibri"/>
                <w:spacing w:val="-1"/>
                <w:szCs w:val="24"/>
                <w:lang w:eastAsia="en-US"/>
              </w:rPr>
              <w:t>Утренняя гимнастика</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5"/>
                <w:szCs w:val="24"/>
                <w:lang w:eastAsia="en-US"/>
              </w:rPr>
              <w:t>Ежедневно</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2" w:right="156" w:firstLine="12"/>
              <w:jc w:val="left"/>
              <w:rPr>
                <w:rFonts w:eastAsia="Calibri"/>
                <w:szCs w:val="24"/>
                <w:lang w:eastAsia="en-US"/>
              </w:rPr>
            </w:pPr>
            <w:r w:rsidRPr="00B601D4">
              <w:rPr>
                <w:rFonts w:eastAsia="Calibri"/>
                <w:szCs w:val="24"/>
                <w:lang w:eastAsia="en-US"/>
              </w:rPr>
              <w:t xml:space="preserve">Воспитатели группы или </w:t>
            </w:r>
            <w:r w:rsidRPr="00B601D4">
              <w:rPr>
                <w:rFonts w:eastAsia="Calibri"/>
                <w:spacing w:val="-3"/>
                <w:szCs w:val="24"/>
                <w:lang w:eastAsia="en-US"/>
              </w:rPr>
              <w:t>воспитатель по физкуль</w:t>
            </w:r>
            <w:r w:rsidRPr="00B601D4">
              <w:rPr>
                <w:rFonts w:eastAsia="Calibri"/>
                <w:spacing w:val="-3"/>
                <w:szCs w:val="24"/>
                <w:lang w:eastAsia="en-US"/>
              </w:rPr>
              <w:softHyphen/>
              <w:t>туре</w:t>
            </w:r>
          </w:p>
        </w:tc>
      </w:tr>
      <w:tr w:rsidR="00D77B46" w:rsidRPr="00B601D4" w:rsidTr="00E00249">
        <w:trPr>
          <w:trHeight w:hRule="exact" w:val="858"/>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51" w:right="0" w:firstLine="0"/>
              <w:jc w:val="left"/>
              <w:rPr>
                <w:rFonts w:eastAsia="Calibri"/>
                <w:color w:val="auto"/>
                <w:szCs w:val="24"/>
                <w:lang w:eastAsia="en-US"/>
              </w:rPr>
            </w:pPr>
            <w:r w:rsidRPr="00B601D4">
              <w:rPr>
                <w:rFonts w:eastAsia="Calibri"/>
                <w:szCs w:val="24"/>
                <w:lang w:eastAsia="en-US"/>
              </w:rPr>
              <w:t>2.</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7" w:right="396" w:firstLine="22"/>
              <w:jc w:val="left"/>
              <w:rPr>
                <w:rFonts w:eastAsia="Calibri"/>
                <w:spacing w:val="-3"/>
                <w:szCs w:val="24"/>
                <w:lang w:eastAsia="en-US"/>
              </w:rPr>
            </w:pPr>
            <w:r w:rsidRPr="00B601D4">
              <w:rPr>
                <w:rFonts w:eastAsia="Calibri"/>
                <w:spacing w:val="-3"/>
                <w:szCs w:val="24"/>
                <w:lang w:eastAsia="en-US"/>
              </w:rPr>
              <w:t>Физическая культура</w:t>
            </w:r>
          </w:p>
          <w:p w:rsidR="00D77B46" w:rsidRPr="00B601D4" w:rsidRDefault="00D77B46" w:rsidP="00E00249">
            <w:pPr>
              <w:shd w:val="clear" w:color="auto" w:fill="FFFFFF"/>
              <w:spacing w:after="0" w:line="240" w:lineRule="auto"/>
              <w:ind w:left="17" w:right="396" w:firstLine="22"/>
              <w:jc w:val="left"/>
              <w:rPr>
                <w:rFonts w:eastAsia="Calibri"/>
                <w:spacing w:val="-2"/>
                <w:szCs w:val="24"/>
                <w:lang w:eastAsia="en-US"/>
              </w:rPr>
            </w:pPr>
            <w:r w:rsidRPr="00B601D4">
              <w:rPr>
                <w:rFonts w:eastAsia="Calibri"/>
                <w:spacing w:val="-2"/>
                <w:szCs w:val="24"/>
                <w:lang w:eastAsia="en-US"/>
              </w:rPr>
              <w:t xml:space="preserve">- в зале </w:t>
            </w:r>
          </w:p>
          <w:p w:rsidR="00D77B46" w:rsidRPr="00B601D4" w:rsidRDefault="00D77B46" w:rsidP="00E00249">
            <w:pPr>
              <w:shd w:val="clear" w:color="auto" w:fill="FFFFFF"/>
              <w:spacing w:after="0" w:line="240" w:lineRule="auto"/>
              <w:ind w:left="17" w:right="396" w:firstLine="22"/>
              <w:jc w:val="left"/>
              <w:rPr>
                <w:rFonts w:eastAsia="Calibri"/>
                <w:szCs w:val="24"/>
                <w:lang w:eastAsia="en-US"/>
              </w:rPr>
            </w:pPr>
            <w:r w:rsidRPr="00B601D4">
              <w:rPr>
                <w:rFonts w:eastAsia="Calibri"/>
                <w:spacing w:val="-2"/>
                <w:szCs w:val="24"/>
                <w:lang w:eastAsia="en-US"/>
              </w:rPr>
              <w:t>-  на воздухе</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numPr>
                <w:ilvl w:val="0"/>
                <w:numId w:val="64"/>
              </w:numPr>
              <w:shd w:val="clear" w:color="auto" w:fill="FFFFFF"/>
              <w:tabs>
                <w:tab w:val="num" w:pos="204"/>
              </w:tabs>
              <w:spacing w:after="0" w:line="240" w:lineRule="auto"/>
              <w:ind w:right="134" w:hanging="358"/>
              <w:contextualSpacing/>
              <w:jc w:val="left"/>
              <w:rPr>
                <w:rFonts w:eastAsia="Calibri"/>
                <w:spacing w:val="-2"/>
                <w:szCs w:val="24"/>
                <w:lang w:eastAsia="en-US"/>
              </w:rPr>
            </w:pPr>
            <w:r w:rsidRPr="00B601D4">
              <w:rPr>
                <w:rFonts w:eastAsia="Calibri"/>
                <w:spacing w:val="-2"/>
                <w:szCs w:val="24"/>
                <w:lang w:eastAsia="en-US"/>
              </w:rPr>
              <w:t>раза в нед</w:t>
            </w:r>
          </w:p>
          <w:p w:rsidR="00D77B46" w:rsidRPr="00B601D4" w:rsidRDefault="00D77B46" w:rsidP="00E00249">
            <w:pPr>
              <w:shd w:val="clear" w:color="auto" w:fill="FFFFFF"/>
              <w:tabs>
                <w:tab w:val="num" w:pos="204"/>
              </w:tabs>
              <w:spacing w:after="0" w:line="240" w:lineRule="auto"/>
              <w:ind w:left="0" w:right="134" w:firstLine="0"/>
              <w:rPr>
                <w:rFonts w:eastAsia="Calibri"/>
                <w:szCs w:val="24"/>
                <w:lang w:eastAsia="en-US"/>
              </w:rPr>
            </w:pPr>
            <w:r w:rsidRPr="00B601D4">
              <w:rPr>
                <w:rFonts w:eastAsia="Calibri"/>
                <w:szCs w:val="24"/>
                <w:lang w:eastAsia="en-US"/>
              </w:rPr>
              <w:t xml:space="preserve">2 раза </w:t>
            </w:r>
          </w:p>
          <w:p w:rsidR="00D77B46" w:rsidRPr="00B601D4" w:rsidRDefault="00D77B46" w:rsidP="00E00249">
            <w:pPr>
              <w:shd w:val="clear" w:color="auto" w:fill="FFFFFF"/>
              <w:tabs>
                <w:tab w:val="num" w:pos="204"/>
              </w:tabs>
              <w:spacing w:after="0" w:line="240" w:lineRule="auto"/>
              <w:ind w:left="0" w:right="134" w:firstLine="0"/>
              <w:rPr>
                <w:rFonts w:eastAsia="Calibri"/>
                <w:szCs w:val="24"/>
                <w:lang w:eastAsia="en-US"/>
              </w:rPr>
            </w:pPr>
            <w:r w:rsidRPr="00B601D4">
              <w:rPr>
                <w:rFonts w:eastAsia="Calibri"/>
                <w:spacing w:val="-6"/>
                <w:szCs w:val="24"/>
                <w:lang w:eastAsia="en-US"/>
              </w:rPr>
              <w:t>1 раз</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63" w:right="374" w:firstLine="0"/>
              <w:jc w:val="left"/>
              <w:rPr>
                <w:rFonts w:eastAsia="Calibri"/>
                <w:szCs w:val="24"/>
                <w:lang w:eastAsia="en-US"/>
              </w:rPr>
            </w:pPr>
            <w:r w:rsidRPr="00B601D4">
              <w:rPr>
                <w:rFonts w:eastAsia="Calibri"/>
                <w:spacing w:val="-2"/>
                <w:szCs w:val="24"/>
                <w:lang w:eastAsia="en-US"/>
              </w:rPr>
              <w:t xml:space="preserve">Воспитатель по физкультуре </w:t>
            </w:r>
            <w:r w:rsidRPr="00B601D4">
              <w:rPr>
                <w:rFonts w:eastAsia="Calibri"/>
                <w:spacing w:val="-3"/>
                <w:szCs w:val="24"/>
                <w:lang w:eastAsia="en-US"/>
              </w:rPr>
              <w:t>Воспитатели группы</w:t>
            </w:r>
          </w:p>
        </w:tc>
      </w:tr>
      <w:tr w:rsidR="00D77B46" w:rsidRPr="00B601D4" w:rsidTr="00E00249">
        <w:trPr>
          <w:trHeight w:hRule="exact" w:val="841"/>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39" w:right="0" w:firstLine="0"/>
              <w:jc w:val="left"/>
              <w:rPr>
                <w:rFonts w:eastAsia="Calibri"/>
                <w:color w:val="auto"/>
                <w:szCs w:val="24"/>
                <w:lang w:eastAsia="en-US"/>
              </w:rPr>
            </w:pPr>
            <w:r w:rsidRPr="00B601D4">
              <w:rPr>
                <w:rFonts w:eastAsia="Calibri"/>
                <w:szCs w:val="24"/>
                <w:lang w:eastAsia="en-US"/>
              </w:rPr>
              <w:t>3.</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2" w:right="0" w:firstLine="0"/>
              <w:jc w:val="left"/>
              <w:rPr>
                <w:rFonts w:eastAsia="Calibri"/>
                <w:szCs w:val="24"/>
                <w:lang w:eastAsia="en-US"/>
              </w:rPr>
            </w:pPr>
            <w:r w:rsidRPr="00B601D4">
              <w:rPr>
                <w:rFonts w:eastAsia="Calibri"/>
                <w:spacing w:val="-3"/>
                <w:szCs w:val="24"/>
                <w:lang w:eastAsia="en-US"/>
              </w:rPr>
              <w:t>Подвижные игры</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1"/>
                <w:szCs w:val="24"/>
                <w:lang w:eastAsia="en-US"/>
              </w:rPr>
              <w:t>2 раза в день</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3"/>
                <w:szCs w:val="24"/>
                <w:lang w:eastAsia="en-US"/>
              </w:rPr>
              <w:t>Воспитатели группы</w:t>
            </w:r>
          </w:p>
        </w:tc>
      </w:tr>
      <w:tr w:rsidR="00D77B46" w:rsidRPr="00B601D4" w:rsidTr="00E00249">
        <w:trPr>
          <w:trHeight w:hRule="exact" w:val="84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6" w:right="0" w:firstLine="0"/>
              <w:jc w:val="left"/>
              <w:rPr>
                <w:rFonts w:eastAsia="Calibri"/>
                <w:color w:val="auto"/>
                <w:szCs w:val="24"/>
                <w:lang w:eastAsia="en-US"/>
              </w:rPr>
            </w:pPr>
            <w:r w:rsidRPr="00B601D4">
              <w:rPr>
                <w:rFonts w:eastAsia="Calibri"/>
                <w:szCs w:val="24"/>
                <w:lang w:eastAsia="en-US"/>
              </w:rPr>
              <w:t>4.</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2" w:right="34" w:firstLine="19"/>
              <w:jc w:val="left"/>
              <w:rPr>
                <w:rFonts w:eastAsia="Calibri"/>
                <w:szCs w:val="24"/>
                <w:lang w:eastAsia="en-US"/>
              </w:rPr>
            </w:pPr>
            <w:r w:rsidRPr="00B601D4">
              <w:rPr>
                <w:rFonts w:eastAsia="Calibri"/>
                <w:spacing w:val="-2"/>
                <w:szCs w:val="24"/>
                <w:lang w:eastAsia="en-US"/>
              </w:rPr>
              <w:t xml:space="preserve">Гимнастика после дневного </w:t>
            </w:r>
            <w:r w:rsidRPr="00B601D4">
              <w:rPr>
                <w:rFonts w:eastAsia="Calibri"/>
                <w:spacing w:val="-1"/>
                <w:szCs w:val="24"/>
                <w:lang w:eastAsia="en-US"/>
              </w:rPr>
              <w:t>сна</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5"/>
                <w:szCs w:val="24"/>
                <w:lang w:eastAsia="en-US"/>
              </w:rPr>
              <w:t>Ежедневно</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3"/>
                <w:szCs w:val="24"/>
                <w:lang w:eastAsia="en-US"/>
              </w:rPr>
              <w:t>Воспитатели группы</w:t>
            </w:r>
          </w:p>
        </w:tc>
      </w:tr>
      <w:tr w:rsidR="00D77B46" w:rsidRPr="00B601D4" w:rsidTr="00E00249">
        <w:trPr>
          <w:trHeight w:hRule="exact" w:val="851"/>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6" w:right="0" w:firstLine="0"/>
              <w:jc w:val="left"/>
              <w:rPr>
                <w:rFonts w:eastAsia="Calibri"/>
                <w:color w:val="auto"/>
                <w:szCs w:val="24"/>
                <w:lang w:eastAsia="en-US"/>
              </w:rPr>
            </w:pPr>
            <w:r w:rsidRPr="00B601D4">
              <w:rPr>
                <w:rFonts w:eastAsia="Calibri"/>
                <w:szCs w:val="24"/>
                <w:lang w:eastAsia="en-US"/>
              </w:rPr>
              <w:t>5.</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7" w:right="0" w:firstLine="0"/>
              <w:jc w:val="left"/>
              <w:rPr>
                <w:rFonts w:eastAsia="Calibri"/>
                <w:szCs w:val="24"/>
                <w:lang w:eastAsia="en-US"/>
              </w:rPr>
            </w:pPr>
            <w:r w:rsidRPr="00B601D4">
              <w:rPr>
                <w:rFonts w:eastAsia="Calibri"/>
                <w:spacing w:val="-2"/>
                <w:szCs w:val="24"/>
                <w:lang w:eastAsia="en-US"/>
              </w:rPr>
              <w:t>Спортивные упражнения</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62" w:right="449" w:firstLine="0"/>
              <w:jc w:val="left"/>
              <w:rPr>
                <w:rFonts w:eastAsia="Calibri"/>
                <w:szCs w:val="24"/>
                <w:lang w:eastAsia="en-US"/>
              </w:rPr>
            </w:pPr>
            <w:r w:rsidRPr="00B601D4">
              <w:rPr>
                <w:rFonts w:eastAsia="Calibri"/>
                <w:szCs w:val="24"/>
                <w:lang w:eastAsia="en-US"/>
              </w:rPr>
              <w:t xml:space="preserve">2 раза </w:t>
            </w:r>
            <w:r w:rsidRPr="00B601D4">
              <w:rPr>
                <w:rFonts w:eastAsia="Calibri"/>
                <w:spacing w:val="-5"/>
                <w:szCs w:val="24"/>
                <w:lang w:eastAsia="en-US"/>
              </w:rPr>
              <w:t>в неделю</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3"/>
                <w:szCs w:val="24"/>
                <w:lang w:eastAsia="en-US"/>
              </w:rPr>
              <w:t>Воспитатели группы</w:t>
            </w:r>
          </w:p>
        </w:tc>
      </w:tr>
      <w:tr w:rsidR="00D77B46" w:rsidRPr="00B601D4" w:rsidTr="00E00249">
        <w:trPr>
          <w:trHeight w:hRule="exact" w:val="677"/>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9" w:right="0" w:firstLine="0"/>
              <w:jc w:val="left"/>
              <w:rPr>
                <w:rFonts w:eastAsia="Calibri"/>
                <w:color w:val="auto"/>
                <w:szCs w:val="24"/>
                <w:lang w:eastAsia="en-US"/>
              </w:rPr>
            </w:pPr>
            <w:r w:rsidRPr="00B601D4">
              <w:rPr>
                <w:rFonts w:eastAsia="Calibri"/>
                <w:szCs w:val="24"/>
                <w:lang w:eastAsia="en-US"/>
              </w:rPr>
              <w:t>6.</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 w:right="0" w:firstLine="0"/>
              <w:jc w:val="left"/>
              <w:rPr>
                <w:rFonts w:eastAsia="Calibri"/>
                <w:szCs w:val="24"/>
                <w:lang w:eastAsia="en-US"/>
              </w:rPr>
            </w:pPr>
            <w:r w:rsidRPr="00B601D4">
              <w:rPr>
                <w:rFonts w:eastAsia="Calibri"/>
                <w:spacing w:val="-3"/>
                <w:szCs w:val="24"/>
                <w:lang w:eastAsia="en-US"/>
              </w:rPr>
              <w:t>Спортивные игры</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right="22" w:firstLine="0"/>
              <w:jc w:val="left"/>
              <w:rPr>
                <w:rFonts w:eastAsia="Calibri"/>
                <w:szCs w:val="24"/>
                <w:lang w:eastAsia="en-US"/>
              </w:rPr>
            </w:pPr>
            <w:r w:rsidRPr="00B601D4">
              <w:rPr>
                <w:rFonts w:eastAsia="Calibri"/>
                <w:spacing w:val="-3"/>
                <w:szCs w:val="24"/>
                <w:lang w:eastAsia="en-US"/>
              </w:rPr>
              <w:t>Старшая, под</w:t>
            </w:r>
            <w:r w:rsidRPr="00B601D4">
              <w:rPr>
                <w:rFonts w:eastAsia="Calibri"/>
                <w:spacing w:val="-3"/>
                <w:szCs w:val="24"/>
                <w:lang w:eastAsia="en-US"/>
              </w:rPr>
              <w:softHyphen/>
            </w:r>
            <w:r w:rsidRPr="00B601D4">
              <w:rPr>
                <w:rFonts w:eastAsia="Calibri"/>
                <w:spacing w:val="-4"/>
                <w:szCs w:val="24"/>
                <w:lang w:eastAsia="en-US"/>
              </w:rPr>
              <w:t>готовит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62" w:right="454" w:firstLine="0"/>
              <w:jc w:val="left"/>
              <w:rPr>
                <w:rFonts w:eastAsia="Calibri"/>
                <w:szCs w:val="24"/>
                <w:lang w:eastAsia="en-US"/>
              </w:rPr>
            </w:pPr>
            <w:r w:rsidRPr="00B601D4">
              <w:rPr>
                <w:rFonts w:eastAsia="Calibri"/>
                <w:spacing w:val="1"/>
                <w:szCs w:val="24"/>
                <w:lang w:eastAsia="en-US"/>
              </w:rPr>
              <w:t xml:space="preserve">2 раза </w:t>
            </w:r>
            <w:r w:rsidRPr="00B601D4">
              <w:rPr>
                <w:rFonts w:eastAsia="Calibri"/>
                <w:spacing w:val="-5"/>
                <w:szCs w:val="24"/>
                <w:lang w:eastAsia="en-US"/>
              </w:rPr>
              <w:t>в неделю</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3"/>
                <w:szCs w:val="24"/>
                <w:lang w:eastAsia="en-US"/>
              </w:rPr>
              <w:t>Воспитатели группы</w:t>
            </w:r>
          </w:p>
        </w:tc>
      </w:tr>
      <w:tr w:rsidR="00D77B46" w:rsidRPr="00B601D4" w:rsidTr="00E00249">
        <w:trPr>
          <w:trHeight w:hRule="exact" w:val="888"/>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9" w:right="0" w:firstLine="0"/>
              <w:jc w:val="left"/>
              <w:rPr>
                <w:rFonts w:eastAsia="Calibri"/>
                <w:szCs w:val="24"/>
                <w:lang w:eastAsia="en-US"/>
              </w:rPr>
            </w:pPr>
            <w:r w:rsidRPr="00B601D4">
              <w:rPr>
                <w:rFonts w:eastAsia="Calibri"/>
                <w:szCs w:val="24"/>
                <w:lang w:eastAsia="en-US"/>
              </w:rPr>
              <w:t>7.</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tabs>
                <w:tab w:val="left" w:pos="2176"/>
              </w:tabs>
              <w:spacing w:after="0" w:line="240" w:lineRule="auto"/>
              <w:ind w:left="14" w:right="0" w:firstLine="0"/>
              <w:jc w:val="left"/>
              <w:rPr>
                <w:rFonts w:eastAsia="Calibri"/>
                <w:spacing w:val="-3"/>
                <w:szCs w:val="24"/>
                <w:lang w:eastAsia="en-US"/>
              </w:rPr>
            </w:pPr>
            <w:r w:rsidRPr="00B601D4">
              <w:rPr>
                <w:rFonts w:eastAsia="Calibri"/>
                <w:spacing w:val="-3"/>
                <w:szCs w:val="24"/>
                <w:lang w:eastAsia="en-US"/>
              </w:rPr>
              <w:t xml:space="preserve">«Школа мяча» </w:t>
            </w:r>
            <w:r w:rsidRPr="00B601D4">
              <w:rPr>
                <w:rFonts w:eastAsia="Calibri"/>
                <w:spacing w:val="-3"/>
                <w:szCs w:val="24"/>
                <w:lang w:eastAsia="en-US"/>
              </w:rPr>
              <w:tab/>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right="22" w:firstLine="0"/>
              <w:jc w:val="left"/>
              <w:rPr>
                <w:rFonts w:eastAsia="Calibri"/>
                <w:spacing w:val="-3"/>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62" w:right="454" w:firstLine="0"/>
              <w:jc w:val="left"/>
              <w:rPr>
                <w:rFonts w:eastAsia="Calibri"/>
                <w:spacing w:val="1"/>
                <w:szCs w:val="24"/>
                <w:lang w:eastAsia="en-US"/>
              </w:rPr>
            </w:pPr>
            <w:r w:rsidRPr="00B601D4">
              <w:rPr>
                <w:rFonts w:eastAsia="Calibri"/>
                <w:spacing w:val="1"/>
                <w:szCs w:val="24"/>
                <w:lang w:eastAsia="en-US"/>
              </w:rPr>
              <w:t>2 раза в неделю</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pacing w:val="-3"/>
                <w:szCs w:val="24"/>
                <w:lang w:eastAsia="en-US"/>
              </w:rPr>
            </w:pPr>
            <w:r w:rsidRPr="00B601D4">
              <w:rPr>
                <w:rFonts w:eastAsia="Calibri"/>
                <w:spacing w:val="-3"/>
                <w:szCs w:val="24"/>
                <w:lang w:eastAsia="en-US"/>
              </w:rPr>
              <w:t>Воспитатели группы</w:t>
            </w:r>
          </w:p>
        </w:tc>
      </w:tr>
      <w:tr w:rsidR="00D77B46" w:rsidRPr="00B601D4" w:rsidTr="00E00249">
        <w:trPr>
          <w:trHeight w:hRule="exact" w:val="858"/>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9" w:right="0" w:firstLine="0"/>
              <w:jc w:val="left"/>
              <w:rPr>
                <w:rFonts w:eastAsia="Calibri"/>
                <w:szCs w:val="24"/>
                <w:lang w:eastAsia="en-US"/>
              </w:rPr>
            </w:pPr>
            <w:r w:rsidRPr="00B601D4">
              <w:rPr>
                <w:rFonts w:eastAsia="Calibri"/>
                <w:szCs w:val="24"/>
                <w:lang w:eastAsia="en-US"/>
              </w:rPr>
              <w:t>8.</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 w:right="0" w:firstLine="0"/>
              <w:jc w:val="left"/>
              <w:rPr>
                <w:rFonts w:eastAsia="Calibri"/>
                <w:spacing w:val="-3"/>
                <w:szCs w:val="24"/>
                <w:lang w:eastAsia="en-US"/>
              </w:rPr>
            </w:pPr>
            <w:r w:rsidRPr="00B601D4">
              <w:rPr>
                <w:rFonts w:eastAsia="Calibri"/>
                <w:spacing w:val="-3"/>
                <w:szCs w:val="24"/>
                <w:lang w:eastAsia="en-US"/>
              </w:rPr>
              <w:t>«Школа скакалки»</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right="22" w:hanging="38"/>
              <w:jc w:val="left"/>
              <w:rPr>
                <w:rFonts w:eastAsia="Calibri"/>
                <w:spacing w:val="-3"/>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62" w:right="454" w:firstLine="0"/>
              <w:jc w:val="left"/>
              <w:rPr>
                <w:rFonts w:eastAsia="Calibri"/>
                <w:spacing w:val="1"/>
                <w:szCs w:val="24"/>
                <w:lang w:eastAsia="en-US"/>
              </w:rPr>
            </w:pPr>
            <w:r w:rsidRPr="00B601D4">
              <w:rPr>
                <w:rFonts w:eastAsia="Calibri"/>
                <w:spacing w:val="1"/>
                <w:szCs w:val="24"/>
                <w:lang w:eastAsia="en-US"/>
              </w:rPr>
              <w:t>2 раза в неделю</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pacing w:val="-3"/>
                <w:szCs w:val="24"/>
                <w:lang w:eastAsia="en-US"/>
              </w:rPr>
            </w:pPr>
            <w:r w:rsidRPr="00B601D4">
              <w:rPr>
                <w:rFonts w:eastAsia="Calibri"/>
                <w:spacing w:val="-3"/>
                <w:szCs w:val="24"/>
                <w:lang w:eastAsia="en-US"/>
              </w:rPr>
              <w:t>Воспитатели группы</w:t>
            </w:r>
          </w:p>
        </w:tc>
      </w:tr>
      <w:tr w:rsidR="00D77B46" w:rsidRPr="00B601D4" w:rsidTr="00E00249">
        <w:trPr>
          <w:trHeight w:hRule="exact" w:val="1166"/>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39" w:right="0" w:firstLine="0"/>
              <w:jc w:val="left"/>
              <w:rPr>
                <w:rFonts w:eastAsia="Calibri"/>
                <w:color w:val="auto"/>
                <w:szCs w:val="24"/>
                <w:lang w:eastAsia="en-US"/>
              </w:rPr>
            </w:pPr>
            <w:r w:rsidRPr="00B601D4">
              <w:rPr>
                <w:rFonts w:eastAsia="Calibri"/>
                <w:color w:val="auto"/>
                <w:szCs w:val="24"/>
                <w:lang w:eastAsia="en-US"/>
              </w:rPr>
              <w:t>9.</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72" w:firstLine="5"/>
              <w:jc w:val="left"/>
              <w:rPr>
                <w:rFonts w:eastAsia="Calibri"/>
                <w:szCs w:val="24"/>
                <w:lang w:eastAsia="en-US"/>
              </w:rPr>
            </w:pPr>
            <w:r w:rsidRPr="00B601D4">
              <w:rPr>
                <w:rFonts w:eastAsia="Calibri"/>
                <w:spacing w:val="-2"/>
                <w:szCs w:val="24"/>
                <w:lang w:eastAsia="en-US"/>
              </w:rPr>
              <w:t xml:space="preserve"> Физкуль</w:t>
            </w:r>
            <w:r w:rsidRPr="00B601D4">
              <w:rPr>
                <w:rFonts w:eastAsia="Calibri"/>
                <w:spacing w:val="-2"/>
                <w:szCs w:val="24"/>
                <w:lang w:eastAsia="en-US"/>
              </w:rPr>
              <w:softHyphen/>
              <w:t>турные досуги</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right="0" w:hanging="38"/>
              <w:jc w:val="left"/>
              <w:rPr>
                <w:rFonts w:eastAsia="Calibri"/>
                <w:szCs w:val="24"/>
                <w:lang w:eastAsia="en-US"/>
              </w:rPr>
            </w:pPr>
            <w:r w:rsidRPr="00B601D4">
              <w:rPr>
                <w:rFonts w:eastAsia="Calibri"/>
                <w:szCs w:val="24"/>
                <w:lang w:eastAsia="en-US"/>
              </w:rPr>
              <w:t xml:space="preserve">Во всех возрастных группах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62" w:right="526" w:firstLine="0"/>
              <w:jc w:val="left"/>
              <w:rPr>
                <w:rFonts w:eastAsia="Calibri"/>
                <w:szCs w:val="24"/>
                <w:lang w:eastAsia="en-US"/>
              </w:rPr>
            </w:pPr>
            <w:r w:rsidRPr="00B601D4">
              <w:rPr>
                <w:rFonts w:eastAsia="Calibri"/>
                <w:spacing w:val="-6"/>
                <w:szCs w:val="24"/>
                <w:lang w:eastAsia="en-US"/>
              </w:rPr>
              <w:t xml:space="preserve">1 раз </w:t>
            </w:r>
            <w:r w:rsidRPr="00B601D4">
              <w:rPr>
                <w:rFonts w:eastAsia="Calibri"/>
                <w:spacing w:val="-3"/>
                <w:szCs w:val="24"/>
                <w:lang w:eastAsia="en-US"/>
              </w:rPr>
              <w:t>в месяц</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552" w:firstLine="0"/>
              <w:jc w:val="left"/>
              <w:rPr>
                <w:rFonts w:eastAsia="Calibri"/>
                <w:spacing w:val="-4"/>
                <w:szCs w:val="24"/>
                <w:lang w:eastAsia="en-US"/>
              </w:rPr>
            </w:pPr>
            <w:r w:rsidRPr="00B601D4">
              <w:rPr>
                <w:rFonts w:eastAsia="Calibri"/>
                <w:spacing w:val="-2"/>
                <w:szCs w:val="24"/>
                <w:lang w:eastAsia="en-US"/>
              </w:rPr>
              <w:t xml:space="preserve">Воспитатель </w:t>
            </w:r>
            <w:r w:rsidRPr="00B601D4">
              <w:rPr>
                <w:rFonts w:eastAsia="Calibri"/>
                <w:spacing w:val="-4"/>
                <w:szCs w:val="24"/>
                <w:lang w:eastAsia="en-US"/>
              </w:rPr>
              <w:t>по физкультуре</w:t>
            </w:r>
          </w:p>
          <w:p w:rsidR="00D77B46" w:rsidRPr="00B601D4" w:rsidRDefault="00D77B46" w:rsidP="00E00249">
            <w:pPr>
              <w:shd w:val="clear" w:color="auto" w:fill="FFFFFF"/>
              <w:spacing w:after="0" w:line="240" w:lineRule="auto"/>
              <w:ind w:left="0" w:right="552" w:firstLine="0"/>
              <w:jc w:val="left"/>
              <w:rPr>
                <w:rFonts w:eastAsia="Calibri"/>
                <w:spacing w:val="-4"/>
                <w:szCs w:val="24"/>
                <w:lang w:eastAsia="en-US"/>
              </w:rPr>
            </w:pPr>
            <w:r w:rsidRPr="00B601D4">
              <w:rPr>
                <w:rFonts w:eastAsia="Calibri"/>
                <w:spacing w:val="-4"/>
                <w:szCs w:val="24"/>
                <w:lang w:eastAsia="en-US"/>
              </w:rPr>
              <w:t>Воспитатели, музыкальный руководитель</w:t>
            </w:r>
          </w:p>
          <w:p w:rsidR="00D77B46" w:rsidRPr="00B601D4" w:rsidRDefault="00D77B46" w:rsidP="00E00249">
            <w:pPr>
              <w:shd w:val="clear" w:color="auto" w:fill="FFFFFF"/>
              <w:spacing w:after="0" w:line="240" w:lineRule="auto"/>
              <w:ind w:left="509" w:right="552" w:firstLine="0"/>
              <w:jc w:val="left"/>
              <w:rPr>
                <w:rFonts w:eastAsia="Calibri"/>
                <w:spacing w:val="-4"/>
                <w:szCs w:val="24"/>
                <w:lang w:eastAsia="en-US"/>
              </w:rPr>
            </w:pPr>
          </w:p>
          <w:p w:rsidR="00D77B46" w:rsidRPr="00B601D4" w:rsidRDefault="00D77B46" w:rsidP="00E00249">
            <w:pPr>
              <w:shd w:val="clear" w:color="auto" w:fill="FFFFFF"/>
              <w:spacing w:after="0" w:line="240" w:lineRule="auto"/>
              <w:ind w:left="509" w:right="552" w:firstLine="0"/>
              <w:jc w:val="left"/>
              <w:rPr>
                <w:rFonts w:eastAsia="Calibri"/>
                <w:szCs w:val="24"/>
                <w:lang w:eastAsia="en-US"/>
              </w:rPr>
            </w:pPr>
          </w:p>
        </w:tc>
      </w:tr>
      <w:tr w:rsidR="00D77B46" w:rsidRPr="00B601D4" w:rsidTr="00E00249">
        <w:trPr>
          <w:trHeight w:hRule="exact" w:val="826"/>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37" w:right="0" w:firstLine="0"/>
              <w:jc w:val="left"/>
              <w:rPr>
                <w:rFonts w:eastAsia="Calibri"/>
                <w:color w:val="auto"/>
                <w:szCs w:val="24"/>
                <w:lang w:eastAsia="en-US"/>
              </w:rPr>
            </w:pPr>
            <w:r w:rsidRPr="00B601D4">
              <w:rPr>
                <w:rFonts w:eastAsia="Calibri"/>
                <w:szCs w:val="24"/>
                <w:lang w:eastAsia="en-US"/>
              </w:rPr>
              <w:t>10.</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7" w:right="0" w:firstLine="0"/>
              <w:jc w:val="left"/>
              <w:rPr>
                <w:rFonts w:eastAsia="Calibri"/>
                <w:szCs w:val="24"/>
                <w:lang w:eastAsia="en-US"/>
              </w:rPr>
            </w:pPr>
            <w:r w:rsidRPr="00B601D4">
              <w:rPr>
                <w:rFonts w:eastAsia="Calibri"/>
                <w:spacing w:val="-3"/>
                <w:szCs w:val="24"/>
                <w:lang w:eastAsia="en-US"/>
              </w:rPr>
              <w:t>Физкультурные праздники</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right="0" w:hanging="38"/>
              <w:jc w:val="left"/>
              <w:rPr>
                <w:rFonts w:eastAsia="Calibri"/>
                <w:szCs w:val="24"/>
                <w:lang w:eastAsia="en-US"/>
              </w:rPr>
            </w:pPr>
            <w:r w:rsidRPr="00B601D4">
              <w:rPr>
                <w:rFonts w:eastAsia="Calibri"/>
                <w:spacing w:val="-3"/>
                <w:szCs w:val="24"/>
                <w:lang w:eastAsia="en-US"/>
              </w:rPr>
              <w:t>Старшая, под</w:t>
            </w:r>
            <w:r w:rsidRPr="00B601D4">
              <w:rPr>
                <w:rFonts w:eastAsia="Calibri"/>
                <w:spacing w:val="-3"/>
                <w:szCs w:val="24"/>
                <w:lang w:eastAsia="en-US"/>
              </w:rPr>
              <w:softHyphen/>
            </w:r>
            <w:r w:rsidRPr="00B601D4">
              <w:rPr>
                <w:rFonts w:eastAsia="Calibri"/>
                <w:spacing w:val="-4"/>
                <w:szCs w:val="24"/>
                <w:lang w:eastAsia="en-US"/>
              </w:rPr>
              <w:t>готовит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34" w:right="31" w:firstLine="0"/>
              <w:jc w:val="left"/>
              <w:rPr>
                <w:rFonts w:eastAsia="Calibri"/>
                <w:szCs w:val="24"/>
                <w:lang w:eastAsia="en-US"/>
              </w:rPr>
            </w:pPr>
            <w:r w:rsidRPr="00B601D4">
              <w:rPr>
                <w:rFonts w:eastAsia="Calibri"/>
                <w:szCs w:val="24"/>
                <w:lang w:eastAsia="en-US"/>
              </w:rPr>
              <w:t xml:space="preserve">2 раза в год </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46" w:right="96" w:firstLine="0"/>
              <w:jc w:val="left"/>
              <w:rPr>
                <w:rFonts w:eastAsia="Calibri"/>
                <w:szCs w:val="24"/>
                <w:lang w:eastAsia="en-US"/>
              </w:rPr>
            </w:pPr>
            <w:r w:rsidRPr="00B601D4">
              <w:rPr>
                <w:rFonts w:eastAsia="Calibri"/>
                <w:spacing w:val="-3"/>
                <w:szCs w:val="24"/>
                <w:lang w:eastAsia="en-US"/>
              </w:rPr>
              <w:t>Воспитатель по физкуль</w:t>
            </w:r>
            <w:r w:rsidRPr="00B601D4">
              <w:rPr>
                <w:rFonts w:eastAsia="Calibri"/>
                <w:spacing w:val="-3"/>
                <w:szCs w:val="24"/>
                <w:lang w:eastAsia="en-US"/>
              </w:rPr>
              <w:softHyphen/>
              <w:t>туре, музыкальный руко</w:t>
            </w:r>
            <w:r w:rsidRPr="00B601D4">
              <w:rPr>
                <w:rFonts w:eastAsia="Calibri"/>
                <w:spacing w:val="-3"/>
                <w:szCs w:val="24"/>
                <w:lang w:eastAsia="en-US"/>
              </w:rPr>
              <w:softHyphen/>
            </w:r>
            <w:r w:rsidRPr="00B601D4">
              <w:rPr>
                <w:rFonts w:eastAsia="Calibri"/>
                <w:spacing w:val="-1"/>
                <w:szCs w:val="24"/>
                <w:lang w:eastAsia="en-US"/>
              </w:rPr>
              <w:t xml:space="preserve">водитель, воспитатели </w:t>
            </w:r>
          </w:p>
        </w:tc>
      </w:tr>
      <w:tr w:rsidR="00D77B46" w:rsidRPr="00B601D4" w:rsidTr="00E00249">
        <w:trPr>
          <w:trHeight w:hRule="exact" w:val="981"/>
        </w:trPr>
        <w:tc>
          <w:tcPr>
            <w:tcW w:w="586" w:type="dxa"/>
            <w:gridSpan w:val="2"/>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37" w:right="0" w:firstLine="0"/>
              <w:jc w:val="left"/>
              <w:rPr>
                <w:rFonts w:eastAsia="Calibri"/>
                <w:szCs w:val="24"/>
                <w:lang w:eastAsia="en-US"/>
              </w:rPr>
            </w:pPr>
            <w:r w:rsidRPr="00B601D4">
              <w:rPr>
                <w:rFonts w:eastAsia="Calibri"/>
                <w:szCs w:val="24"/>
                <w:lang w:eastAsia="en-US"/>
              </w:rPr>
              <w:t>11.</w:t>
            </w:r>
          </w:p>
        </w:tc>
        <w:tc>
          <w:tcPr>
            <w:tcW w:w="2998"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7" w:right="0" w:firstLine="0"/>
              <w:jc w:val="left"/>
              <w:rPr>
                <w:rFonts w:eastAsia="Calibri"/>
                <w:spacing w:val="-3"/>
                <w:szCs w:val="24"/>
                <w:lang w:eastAsia="en-US"/>
              </w:rPr>
            </w:pPr>
            <w:r w:rsidRPr="00B601D4">
              <w:rPr>
                <w:rFonts w:eastAsia="Calibri"/>
                <w:spacing w:val="-3"/>
                <w:szCs w:val="24"/>
                <w:lang w:eastAsia="en-US"/>
              </w:rPr>
              <w:t>«Масленица»</w:t>
            </w:r>
          </w:p>
        </w:tc>
        <w:tc>
          <w:tcPr>
            <w:tcW w:w="1457"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right="0" w:hanging="38"/>
              <w:jc w:val="left"/>
              <w:rPr>
                <w:rFonts w:eastAsia="Calibri"/>
                <w:spacing w:val="-3"/>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34" w:right="31" w:firstLine="0"/>
              <w:jc w:val="left"/>
              <w:rPr>
                <w:rFonts w:eastAsia="Calibri"/>
                <w:szCs w:val="24"/>
                <w:lang w:eastAsia="en-US"/>
              </w:rPr>
            </w:pPr>
            <w:r w:rsidRPr="00B601D4">
              <w:rPr>
                <w:rFonts w:eastAsia="Calibri"/>
                <w:szCs w:val="24"/>
                <w:lang w:eastAsia="en-US"/>
              </w:rPr>
              <w:t>1 раза в год</w:t>
            </w:r>
          </w:p>
        </w:tc>
        <w:tc>
          <w:tcPr>
            <w:tcW w:w="2796"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46" w:right="96" w:firstLine="0"/>
              <w:jc w:val="left"/>
              <w:rPr>
                <w:rFonts w:eastAsia="Calibri"/>
                <w:spacing w:val="-3"/>
                <w:szCs w:val="24"/>
                <w:lang w:eastAsia="en-US"/>
              </w:rPr>
            </w:pPr>
            <w:r w:rsidRPr="00B601D4">
              <w:rPr>
                <w:rFonts w:eastAsia="Calibri"/>
                <w:spacing w:val="-3"/>
                <w:szCs w:val="24"/>
                <w:lang w:eastAsia="en-US"/>
              </w:rPr>
              <w:t>Воспитатели группы</w:t>
            </w:r>
          </w:p>
        </w:tc>
      </w:tr>
      <w:tr w:rsidR="00D77B46" w:rsidRPr="00B601D4" w:rsidTr="00E00249">
        <w:trPr>
          <w:trHeight w:hRule="exact" w:val="867"/>
        </w:trPr>
        <w:tc>
          <w:tcPr>
            <w:tcW w:w="586" w:type="dxa"/>
            <w:gridSpan w:val="2"/>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94" w:right="0" w:firstLine="0"/>
              <w:jc w:val="left"/>
              <w:rPr>
                <w:rFonts w:eastAsia="Calibri"/>
                <w:color w:val="auto"/>
                <w:szCs w:val="24"/>
                <w:lang w:eastAsia="en-US"/>
              </w:rPr>
            </w:pPr>
            <w:r w:rsidRPr="00B601D4">
              <w:rPr>
                <w:rFonts w:eastAsia="Calibri"/>
                <w:szCs w:val="24"/>
                <w:lang w:eastAsia="en-US"/>
              </w:rPr>
              <w:t>12.</w:t>
            </w:r>
          </w:p>
        </w:tc>
        <w:tc>
          <w:tcPr>
            <w:tcW w:w="2998"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4"/>
                <w:szCs w:val="24"/>
                <w:lang w:eastAsia="en-US"/>
              </w:rPr>
              <w:t>День здоровья</w:t>
            </w:r>
          </w:p>
        </w:tc>
        <w:tc>
          <w:tcPr>
            <w:tcW w:w="1457"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01"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542" w:firstLine="0"/>
              <w:jc w:val="left"/>
              <w:rPr>
                <w:rFonts w:eastAsia="Calibri"/>
                <w:szCs w:val="24"/>
                <w:lang w:eastAsia="en-US"/>
              </w:rPr>
            </w:pPr>
            <w:r w:rsidRPr="00B601D4">
              <w:rPr>
                <w:rFonts w:eastAsia="Calibri"/>
                <w:spacing w:val="-6"/>
                <w:szCs w:val="24"/>
                <w:lang w:eastAsia="en-US"/>
              </w:rPr>
              <w:t xml:space="preserve">1 раз </w:t>
            </w:r>
            <w:r w:rsidRPr="00B601D4">
              <w:rPr>
                <w:rFonts w:eastAsia="Calibri"/>
                <w:spacing w:val="-3"/>
                <w:szCs w:val="24"/>
                <w:lang w:eastAsia="en-US"/>
              </w:rPr>
              <w:t>в месяц</w:t>
            </w:r>
          </w:p>
        </w:tc>
        <w:tc>
          <w:tcPr>
            <w:tcW w:w="2796"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0" w:right="91" w:firstLine="0"/>
              <w:jc w:val="left"/>
              <w:rPr>
                <w:rFonts w:eastAsia="Calibri"/>
                <w:szCs w:val="24"/>
                <w:lang w:eastAsia="en-US"/>
              </w:rPr>
            </w:pPr>
            <w:r w:rsidRPr="00B601D4">
              <w:rPr>
                <w:rFonts w:eastAsia="Calibri"/>
                <w:spacing w:val="-3"/>
                <w:szCs w:val="24"/>
                <w:lang w:eastAsia="en-US"/>
              </w:rPr>
              <w:t>Воспитатель по физкуль</w:t>
            </w:r>
            <w:r w:rsidRPr="00B601D4">
              <w:rPr>
                <w:rFonts w:eastAsia="Calibri"/>
                <w:spacing w:val="-3"/>
                <w:szCs w:val="24"/>
                <w:lang w:eastAsia="en-US"/>
              </w:rPr>
              <w:softHyphen/>
            </w:r>
            <w:r w:rsidRPr="00B601D4">
              <w:rPr>
                <w:rFonts w:eastAsia="Calibri"/>
                <w:szCs w:val="24"/>
                <w:lang w:eastAsia="en-US"/>
              </w:rPr>
              <w:t xml:space="preserve">туре, </w:t>
            </w:r>
            <w:r w:rsidRPr="00B601D4">
              <w:rPr>
                <w:rFonts w:eastAsia="Calibri"/>
                <w:spacing w:val="-2"/>
                <w:szCs w:val="24"/>
                <w:lang w:eastAsia="en-US"/>
              </w:rPr>
              <w:t>ст. медсестра, му</w:t>
            </w:r>
            <w:r w:rsidRPr="00B601D4">
              <w:rPr>
                <w:rFonts w:eastAsia="Calibri"/>
                <w:spacing w:val="-2"/>
                <w:szCs w:val="24"/>
                <w:lang w:eastAsia="en-US"/>
              </w:rPr>
              <w:softHyphen/>
            </w:r>
            <w:r w:rsidRPr="00B601D4">
              <w:rPr>
                <w:rFonts w:eastAsia="Calibri"/>
                <w:spacing w:val="-3"/>
                <w:szCs w:val="24"/>
                <w:lang w:eastAsia="en-US"/>
              </w:rPr>
              <w:t xml:space="preserve">зыкальный руководитель, </w:t>
            </w:r>
            <w:r w:rsidRPr="00B601D4">
              <w:rPr>
                <w:rFonts w:eastAsia="Calibri"/>
                <w:spacing w:val="-1"/>
                <w:szCs w:val="24"/>
                <w:lang w:eastAsia="en-US"/>
              </w:rPr>
              <w:t xml:space="preserve">воспитатели </w:t>
            </w:r>
          </w:p>
        </w:tc>
      </w:tr>
      <w:tr w:rsidR="00D77B46" w:rsidRPr="00B601D4" w:rsidTr="00E00249">
        <w:trPr>
          <w:trHeight w:hRule="exact" w:val="872"/>
        </w:trPr>
        <w:tc>
          <w:tcPr>
            <w:tcW w:w="586" w:type="dxa"/>
            <w:gridSpan w:val="2"/>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84" w:right="0" w:firstLine="0"/>
              <w:jc w:val="left"/>
              <w:rPr>
                <w:rFonts w:eastAsia="Calibri"/>
                <w:color w:val="auto"/>
                <w:szCs w:val="24"/>
                <w:lang w:eastAsia="en-US"/>
              </w:rPr>
            </w:pPr>
            <w:r w:rsidRPr="00B601D4">
              <w:rPr>
                <w:rFonts w:eastAsia="Calibri"/>
                <w:szCs w:val="24"/>
                <w:lang w:eastAsia="en-US"/>
              </w:rPr>
              <w:t>13.</w:t>
            </w:r>
          </w:p>
        </w:tc>
        <w:tc>
          <w:tcPr>
            <w:tcW w:w="2998"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5"/>
                <w:szCs w:val="24"/>
                <w:lang w:eastAsia="en-US"/>
              </w:rPr>
              <w:t>Каникулы</w:t>
            </w:r>
          </w:p>
        </w:tc>
        <w:tc>
          <w:tcPr>
            <w:tcW w:w="1457"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02"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1"/>
                <w:szCs w:val="24"/>
                <w:lang w:eastAsia="en-US"/>
              </w:rPr>
              <w:t>2 раза в год</w:t>
            </w:r>
          </w:p>
        </w:tc>
        <w:tc>
          <w:tcPr>
            <w:tcW w:w="2796"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pacing w:val="-4"/>
                <w:szCs w:val="24"/>
                <w:lang w:eastAsia="en-US"/>
              </w:rPr>
            </w:pPr>
            <w:r w:rsidRPr="00B601D4">
              <w:rPr>
                <w:rFonts w:eastAsia="Calibri"/>
                <w:spacing w:val="-4"/>
                <w:szCs w:val="24"/>
                <w:lang w:eastAsia="en-US"/>
              </w:rPr>
              <w:t>Все педагоги</w:t>
            </w:r>
          </w:p>
          <w:p w:rsidR="00D77B46" w:rsidRPr="00B601D4" w:rsidRDefault="00D77B46" w:rsidP="00E00249">
            <w:pPr>
              <w:shd w:val="clear" w:color="auto" w:fill="FFFFFF"/>
              <w:spacing w:after="0" w:line="240" w:lineRule="auto"/>
              <w:ind w:left="0" w:right="0" w:firstLine="0"/>
              <w:jc w:val="left"/>
              <w:rPr>
                <w:rFonts w:eastAsia="Calibri"/>
                <w:spacing w:val="-4"/>
                <w:szCs w:val="24"/>
                <w:lang w:eastAsia="en-US"/>
              </w:rPr>
            </w:pPr>
          </w:p>
          <w:p w:rsidR="00D77B46" w:rsidRPr="00B601D4" w:rsidRDefault="00D77B46" w:rsidP="00E00249">
            <w:pPr>
              <w:shd w:val="clear" w:color="auto" w:fill="FFFFFF"/>
              <w:spacing w:after="0" w:line="240" w:lineRule="auto"/>
              <w:ind w:left="0" w:right="0" w:firstLine="0"/>
              <w:jc w:val="left"/>
              <w:rPr>
                <w:rFonts w:eastAsia="Calibri"/>
                <w:szCs w:val="24"/>
                <w:lang w:eastAsia="en-US"/>
              </w:rPr>
            </w:pPr>
          </w:p>
        </w:tc>
      </w:tr>
      <w:tr w:rsidR="00D77B46" w:rsidRPr="00B601D4" w:rsidTr="00E00249">
        <w:trPr>
          <w:trHeight w:hRule="exact" w:val="300"/>
        </w:trPr>
        <w:tc>
          <w:tcPr>
            <w:tcW w:w="939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77B46" w:rsidRPr="00B601D4" w:rsidRDefault="00D77B46" w:rsidP="00E00249">
            <w:pPr>
              <w:shd w:val="clear" w:color="auto" w:fill="FFFFFF"/>
              <w:spacing w:after="0" w:line="240" w:lineRule="auto"/>
              <w:ind w:left="0" w:right="0" w:firstLine="0"/>
              <w:jc w:val="center"/>
              <w:rPr>
                <w:rFonts w:eastAsia="Calibri"/>
                <w:b/>
                <w:bCs/>
                <w:szCs w:val="24"/>
                <w:lang w:eastAsia="en-US"/>
              </w:rPr>
            </w:pPr>
            <w:r w:rsidRPr="00B601D4">
              <w:rPr>
                <w:rFonts w:eastAsia="Calibri"/>
                <w:b/>
                <w:bCs/>
                <w:spacing w:val="10"/>
                <w:szCs w:val="24"/>
                <w:lang w:val="en-US" w:eastAsia="en-US"/>
              </w:rPr>
              <w:t xml:space="preserve">III. </w:t>
            </w:r>
            <w:r w:rsidRPr="00B601D4">
              <w:rPr>
                <w:rFonts w:eastAsia="Calibri"/>
                <w:b/>
                <w:bCs/>
                <w:spacing w:val="10"/>
                <w:szCs w:val="24"/>
                <w:lang w:eastAsia="en-US"/>
              </w:rPr>
              <w:t>ПРОФИЛАКТИЧЕСКИЕ МЕРОПРИЯТИЯ</w:t>
            </w:r>
          </w:p>
        </w:tc>
      </w:tr>
      <w:tr w:rsidR="00D77B46" w:rsidRPr="00B601D4" w:rsidTr="00E00249">
        <w:trPr>
          <w:trHeight w:hRule="exact" w:val="1120"/>
        </w:trPr>
        <w:tc>
          <w:tcPr>
            <w:tcW w:w="586" w:type="dxa"/>
            <w:gridSpan w:val="2"/>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2" w:right="0" w:firstLine="0"/>
              <w:jc w:val="left"/>
              <w:rPr>
                <w:rFonts w:eastAsia="Calibri"/>
                <w:color w:val="auto"/>
                <w:szCs w:val="24"/>
                <w:lang w:eastAsia="en-US"/>
              </w:rPr>
            </w:pPr>
            <w:r w:rsidRPr="00B601D4">
              <w:rPr>
                <w:rFonts w:eastAsia="Calibri"/>
                <w:szCs w:val="24"/>
                <w:lang w:eastAsia="en-US"/>
              </w:rPr>
              <w:lastRenderedPageBreak/>
              <w:t>1.</w:t>
            </w:r>
          </w:p>
        </w:tc>
        <w:tc>
          <w:tcPr>
            <w:tcW w:w="2998"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3"/>
                <w:szCs w:val="24"/>
                <w:lang w:eastAsia="en-US"/>
              </w:rPr>
              <w:t>Витаминотерапия</w:t>
            </w:r>
          </w:p>
        </w:tc>
        <w:tc>
          <w:tcPr>
            <w:tcW w:w="1457"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02"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1"/>
                <w:szCs w:val="24"/>
                <w:lang w:eastAsia="en-US"/>
              </w:rPr>
              <w:t>2 раза в год</w:t>
            </w:r>
          </w:p>
        </w:tc>
        <w:tc>
          <w:tcPr>
            <w:tcW w:w="2796"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2"/>
                <w:szCs w:val="24"/>
                <w:lang w:eastAsia="en-US"/>
              </w:rPr>
              <w:t>Ст. медсестра</w:t>
            </w:r>
          </w:p>
        </w:tc>
      </w:tr>
      <w:tr w:rsidR="00D77B46" w:rsidRPr="00B601D4" w:rsidTr="00E00249">
        <w:trPr>
          <w:trHeight w:hRule="exact" w:val="1945"/>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03" w:right="0" w:firstLine="0"/>
              <w:jc w:val="left"/>
              <w:rPr>
                <w:rFonts w:eastAsia="Calibri"/>
                <w:color w:val="auto"/>
                <w:szCs w:val="24"/>
                <w:lang w:eastAsia="en-US"/>
              </w:rPr>
            </w:pPr>
            <w:r w:rsidRPr="00B601D4">
              <w:rPr>
                <w:rFonts w:eastAsia="Calibri"/>
                <w:szCs w:val="24"/>
                <w:lang w:eastAsia="en-US"/>
              </w:rPr>
              <w:t>2</w:t>
            </w:r>
          </w:p>
        </w:tc>
        <w:tc>
          <w:tcPr>
            <w:tcW w:w="2998"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350" w:hanging="29"/>
              <w:jc w:val="left"/>
              <w:rPr>
                <w:rFonts w:eastAsia="Calibri"/>
                <w:szCs w:val="24"/>
                <w:lang w:eastAsia="en-US"/>
              </w:rPr>
            </w:pPr>
            <w:r w:rsidRPr="00B601D4">
              <w:rPr>
                <w:rFonts w:eastAsia="Calibri"/>
                <w:szCs w:val="24"/>
                <w:lang w:eastAsia="en-US"/>
              </w:rPr>
              <w:t xml:space="preserve">Профилактика гриппа и </w:t>
            </w:r>
            <w:r w:rsidRPr="00B601D4">
              <w:rPr>
                <w:rFonts w:eastAsia="Calibri"/>
                <w:spacing w:val="-3"/>
                <w:szCs w:val="24"/>
                <w:lang w:eastAsia="en-US"/>
              </w:rPr>
              <w:t>простудных заболеваний (режимы проветривания, утренние фильтры, работа с род.)</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02" w:right="0" w:firstLine="0"/>
              <w:jc w:val="left"/>
              <w:rPr>
                <w:rFonts w:eastAsia="Calibri"/>
                <w:szCs w:val="24"/>
                <w:lang w:eastAsia="en-US"/>
              </w:rPr>
            </w:pPr>
            <w:r w:rsidRPr="00B601D4">
              <w:rPr>
                <w:rFonts w:eastAsia="Calibri"/>
                <w:spacing w:val="-8"/>
                <w:szCs w:val="24"/>
                <w:lang w:eastAsia="en-US"/>
              </w:rPr>
              <w:t xml:space="preserve">Все </w:t>
            </w:r>
            <w:r w:rsidRPr="00B601D4">
              <w:rPr>
                <w:rFonts w:eastAsia="Calibri"/>
                <w:spacing w:val="-6"/>
                <w:szCs w:val="24"/>
                <w:lang w:eastAsia="en-US"/>
              </w:rPr>
              <w:t>группы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 w:right="79" w:firstLine="0"/>
              <w:jc w:val="left"/>
              <w:rPr>
                <w:rFonts w:eastAsia="Calibri"/>
                <w:szCs w:val="24"/>
                <w:lang w:eastAsia="en-US"/>
              </w:rPr>
            </w:pPr>
            <w:r w:rsidRPr="00B601D4">
              <w:rPr>
                <w:rFonts w:eastAsia="Calibri"/>
                <w:spacing w:val="-1"/>
                <w:szCs w:val="24"/>
                <w:lang w:eastAsia="en-US"/>
              </w:rPr>
              <w:t>В неблагоприят</w:t>
            </w:r>
            <w:r w:rsidRPr="00B601D4">
              <w:rPr>
                <w:rFonts w:eastAsia="Calibri"/>
                <w:spacing w:val="-1"/>
                <w:szCs w:val="24"/>
                <w:lang w:eastAsia="en-US"/>
              </w:rPr>
              <w:softHyphen/>
            </w:r>
            <w:r w:rsidRPr="00B601D4">
              <w:rPr>
                <w:rFonts w:eastAsia="Calibri"/>
                <w:spacing w:val="-3"/>
                <w:szCs w:val="24"/>
                <w:lang w:eastAsia="en-US"/>
              </w:rPr>
              <w:t>ные периоды (осень-весна) воз</w:t>
            </w:r>
            <w:r w:rsidRPr="00B601D4">
              <w:rPr>
                <w:rFonts w:eastAsia="Calibri"/>
                <w:spacing w:val="-3"/>
                <w:szCs w:val="24"/>
                <w:lang w:eastAsia="en-US"/>
              </w:rPr>
              <w:softHyphen/>
            </w:r>
            <w:r w:rsidRPr="00B601D4">
              <w:rPr>
                <w:rFonts w:eastAsia="Calibri"/>
                <w:spacing w:val="-1"/>
                <w:szCs w:val="24"/>
                <w:lang w:eastAsia="en-US"/>
              </w:rPr>
              <w:t>никновения ин</w:t>
            </w:r>
            <w:r w:rsidRPr="00B601D4">
              <w:rPr>
                <w:rFonts w:eastAsia="Calibri"/>
                <w:spacing w:val="-1"/>
                <w:szCs w:val="24"/>
                <w:lang w:eastAsia="en-US"/>
              </w:rPr>
              <w:softHyphen/>
            </w:r>
            <w:r w:rsidRPr="00B601D4">
              <w:rPr>
                <w:rFonts w:eastAsia="Calibri"/>
                <w:spacing w:val="-3"/>
                <w:szCs w:val="24"/>
                <w:lang w:eastAsia="en-US"/>
              </w:rPr>
              <w:t>фекции)</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2"/>
                <w:szCs w:val="24"/>
                <w:lang w:eastAsia="en-US"/>
              </w:rPr>
              <w:t>Ст. медсестра</w:t>
            </w:r>
          </w:p>
        </w:tc>
      </w:tr>
      <w:tr w:rsidR="00D77B46" w:rsidRPr="00B601D4" w:rsidTr="00E00249">
        <w:trPr>
          <w:trHeight w:hRule="exact" w:val="321"/>
        </w:trPr>
        <w:tc>
          <w:tcPr>
            <w:tcW w:w="9396" w:type="dxa"/>
            <w:gridSpan w:val="6"/>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center"/>
              <w:rPr>
                <w:rFonts w:eastAsia="Calibri"/>
                <w:b/>
                <w:bCs/>
                <w:szCs w:val="24"/>
                <w:lang w:eastAsia="en-US"/>
              </w:rPr>
            </w:pPr>
            <w:r w:rsidRPr="00B601D4">
              <w:rPr>
                <w:rFonts w:eastAsia="Calibri"/>
                <w:b/>
                <w:bCs/>
                <w:spacing w:val="1"/>
                <w:szCs w:val="24"/>
                <w:lang w:val="en-US" w:eastAsia="en-US"/>
              </w:rPr>
              <w:t xml:space="preserve">IV. </w:t>
            </w:r>
            <w:r w:rsidRPr="00B601D4">
              <w:rPr>
                <w:rFonts w:eastAsia="Calibri"/>
                <w:b/>
                <w:bCs/>
                <w:spacing w:val="1"/>
                <w:szCs w:val="24"/>
                <w:lang w:eastAsia="en-US"/>
              </w:rPr>
              <w:t>НЕТРАДИЦИОННЫЕ ФОРМЫ ОЗДОРОВЛЕНИЯ</w:t>
            </w:r>
          </w:p>
        </w:tc>
      </w:tr>
      <w:tr w:rsidR="00D77B46" w:rsidRPr="00B601D4" w:rsidTr="00E00249">
        <w:trPr>
          <w:trHeight w:hRule="exact" w:val="1396"/>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D77B46" w:rsidRPr="00B601D4" w:rsidRDefault="00D77B46" w:rsidP="00E00249">
            <w:pPr>
              <w:shd w:val="clear" w:color="auto" w:fill="FFFFFF"/>
              <w:spacing w:after="0" w:line="240" w:lineRule="auto"/>
              <w:ind w:left="134" w:right="0" w:firstLine="0"/>
              <w:jc w:val="left"/>
              <w:rPr>
                <w:rFonts w:eastAsia="Calibri"/>
                <w:color w:val="auto"/>
                <w:szCs w:val="24"/>
                <w:lang w:eastAsia="en-US"/>
              </w:rPr>
            </w:pPr>
            <w:r w:rsidRPr="00B601D4">
              <w:rPr>
                <w:rFonts w:eastAsia="Calibri"/>
                <w:szCs w:val="24"/>
                <w:lang w:eastAsia="en-US"/>
              </w:rPr>
              <w:t>1.</w:t>
            </w:r>
          </w:p>
        </w:tc>
        <w:tc>
          <w:tcPr>
            <w:tcW w:w="3027" w:type="dxa"/>
            <w:gridSpan w:val="2"/>
            <w:tcBorders>
              <w:top w:val="single" w:sz="4" w:space="0" w:color="auto"/>
              <w:left w:val="single" w:sz="4" w:space="0" w:color="auto"/>
              <w:bottom w:val="single" w:sz="4" w:space="0" w:color="auto"/>
              <w:right w:val="single" w:sz="4" w:space="0" w:color="auto"/>
            </w:tcBorders>
            <w:shd w:val="clear" w:color="auto" w:fill="FFFFFF"/>
          </w:tcPr>
          <w:p w:rsidR="00D77B46" w:rsidRPr="00B601D4" w:rsidRDefault="00D77B46" w:rsidP="00E00249">
            <w:pPr>
              <w:shd w:val="clear" w:color="auto" w:fill="FFFFFF"/>
              <w:spacing w:after="0" w:line="240" w:lineRule="auto"/>
              <w:ind w:left="5" w:right="0" w:firstLine="0"/>
              <w:jc w:val="left"/>
              <w:rPr>
                <w:rFonts w:eastAsia="Calibri"/>
                <w:szCs w:val="24"/>
                <w:lang w:eastAsia="en-US"/>
              </w:rPr>
            </w:pPr>
            <w:r w:rsidRPr="00B601D4">
              <w:rPr>
                <w:rFonts w:eastAsia="Calibri"/>
                <w:spacing w:val="-8"/>
                <w:szCs w:val="24"/>
                <w:lang w:eastAsia="en-US"/>
              </w:rPr>
              <w:t>Музыкотерапия</w:t>
            </w:r>
          </w:p>
        </w:tc>
        <w:tc>
          <w:tcPr>
            <w:tcW w:w="1457" w:type="dxa"/>
            <w:tcBorders>
              <w:top w:val="single" w:sz="4" w:space="0" w:color="auto"/>
              <w:left w:val="single" w:sz="4" w:space="0" w:color="auto"/>
              <w:bottom w:val="single" w:sz="4" w:space="0" w:color="auto"/>
              <w:right w:val="single" w:sz="4"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77B46" w:rsidRPr="00B601D4" w:rsidRDefault="00D77B46" w:rsidP="00E00249">
            <w:pPr>
              <w:shd w:val="clear" w:color="auto" w:fill="FFFFFF"/>
              <w:spacing w:after="0" w:line="240" w:lineRule="auto"/>
              <w:ind w:left="53" w:right="50" w:firstLine="0"/>
              <w:jc w:val="left"/>
              <w:rPr>
                <w:rFonts w:eastAsia="Calibri"/>
                <w:szCs w:val="24"/>
                <w:lang w:eastAsia="en-US"/>
              </w:rPr>
            </w:pPr>
            <w:r w:rsidRPr="00B601D4">
              <w:rPr>
                <w:rFonts w:eastAsia="Calibri"/>
                <w:spacing w:val="-5"/>
                <w:szCs w:val="24"/>
                <w:lang w:eastAsia="en-US"/>
              </w:rPr>
              <w:t xml:space="preserve">Использование </w:t>
            </w:r>
            <w:r w:rsidRPr="00B601D4">
              <w:rPr>
                <w:rFonts w:eastAsia="Calibri"/>
                <w:spacing w:val="-8"/>
                <w:szCs w:val="24"/>
                <w:lang w:eastAsia="en-US"/>
              </w:rPr>
              <w:t>музыки</w:t>
            </w:r>
            <w:r w:rsidRPr="00B601D4">
              <w:rPr>
                <w:rFonts w:eastAsia="Calibri"/>
                <w:spacing w:val="-5"/>
                <w:szCs w:val="24"/>
                <w:lang w:eastAsia="en-US"/>
              </w:rPr>
              <w:t xml:space="preserve"> на </w:t>
            </w:r>
            <w:r w:rsidRPr="00B601D4">
              <w:rPr>
                <w:rFonts w:eastAsia="Calibri"/>
                <w:spacing w:val="-4"/>
                <w:szCs w:val="24"/>
                <w:lang w:eastAsia="en-US"/>
              </w:rPr>
              <w:t xml:space="preserve">занятиях </w:t>
            </w:r>
            <w:r w:rsidRPr="00B601D4">
              <w:rPr>
                <w:rFonts w:eastAsia="Calibri"/>
                <w:spacing w:val="-5"/>
                <w:szCs w:val="24"/>
                <w:lang w:eastAsia="en-US"/>
              </w:rPr>
              <w:t>физ</w:t>
            </w:r>
            <w:r w:rsidRPr="00B601D4">
              <w:rPr>
                <w:rFonts w:eastAsia="Calibri"/>
                <w:spacing w:val="-5"/>
                <w:szCs w:val="24"/>
                <w:lang w:eastAsia="en-US"/>
              </w:rPr>
              <w:softHyphen/>
            </w:r>
            <w:r w:rsidRPr="00B601D4">
              <w:rPr>
                <w:rFonts w:eastAsia="Calibri"/>
                <w:spacing w:val="-6"/>
                <w:szCs w:val="24"/>
                <w:lang w:eastAsia="en-US"/>
              </w:rPr>
              <w:t xml:space="preserve">культуре и перед </w:t>
            </w:r>
            <w:r w:rsidRPr="00B601D4">
              <w:rPr>
                <w:rFonts w:eastAsia="Calibri"/>
                <w:spacing w:val="-8"/>
                <w:szCs w:val="24"/>
                <w:lang w:eastAsia="en-US"/>
              </w:rPr>
              <w:t>сном</w:t>
            </w:r>
          </w:p>
        </w:tc>
        <w:tc>
          <w:tcPr>
            <w:tcW w:w="2796" w:type="dxa"/>
            <w:tcBorders>
              <w:top w:val="single" w:sz="4" w:space="0" w:color="auto"/>
              <w:left w:val="single" w:sz="4" w:space="0" w:color="auto"/>
              <w:bottom w:val="single" w:sz="4" w:space="0" w:color="auto"/>
              <w:right w:val="single" w:sz="4" w:space="0" w:color="auto"/>
            </w:tcBorders>
            <w:shd w:val="clear" w:color="auto" w:fill="FFFFFF"/>
          </w:tcPr>
          <w:p w:rsidR="00D77B46" w:rsidRPr="00B601D4" w:rsidRDefault="00D77B46" w:rsidP="00E00249">
            <w:pPr>
              <w:shd w:val="clear" w:color="auto" w:fill="FFFFFF"/>
              <w:spacing w:after="0" w:line="240" w:lineRule="auto"/>
              <w:ind w:left="62" w:right="84" w:firstLine="0"/>
              <w:jc w:val="left"/>
              <w:rPr>
                <w:rFonts w:eastAsia="Calibri"/>
                <w:szCs w:val="24"/>
                <w:lang w:eastAsia="en-US"/>
              </w:rPr>
            </w:pPr>
            <w:r w:rsidRPr="00B601D4">
              <w:rPr>
                <w:rFonts w:eastAsia="Calibri"/>
                <w:spacing w:val="-8"/>
                <w:szCs w:val="24"/>
                <w:lang w:eastAsia="en-US"/>
              </w:rPr>
              <w:t>Музыкальный руководи</w:t>
            </w:r>
            <w:r w:rsidRPr="00B601D4">
              <w:rPr>
                <w:rFonts w:eastAsia="Calibri"/>
                <w:spacing w:val="-8"/>
                <w:szCs w:val="24"/>
                <w:lang w:eastAsia="en-US"/>
              </w:rPr>
              <w:softHyphen/>
            </w:r>
            <w:r w:rsidRPr="00B601D4">
              <w:rPr>
                <w:rFonts w:eastAsia="Calibri"/>
                <w:spacing w:val="-5"/>
                <w:szCs w:val="24"/>
                <w:lang w:eastAsia="en-US"/>
              </w:rPr>
              <w:t xml:space="preserve">тель, ст. медсестра, </w:t>
            </w:r>
            <w:r w:rsidRPr="00B601D4">
              <w:rPr>
                <w:rFonts w:eastAsia="Calibri"/>
                <w:spacing w:val="-6"/>
                <w:szCs w:val="24"/>
                <w:lang w:eastAsia="en-US"/>
              </w:rPr>
              <w:t>вос</w:t>
            </w:r>
            <w:r w:rsidRPr="00B601D4">
              <w:rPr>
                <w:rFonts w:eastAsia="Calibri"/>
                <w:spacing w:val="-6"/>
                <w:szCs w:val="24"/>
                <w:lang w:eastAsia="en-US"/>
              </w:rPr>
              <w:softHyphen/>
              <w:t>питатель группы</w:t>
            </w:r>
          </w:p>
        </w:tc>
      </w:tr>
      <w:tr w:rsidR="00D77B46" w:rsidRPr="00B601D4" w:rsidTr="00E00249">
        <w:trPr>
          <w:trHeight w:hRule="exact" w:val="1699"/>
        </w:trPr>
        <w:tc>
          <w:tcPr>
            <w:tcW w:w="557"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06" w:right="0" w:firstLine="0"/>
              <w:jc w:val="left"/>
              <w:rPr>
                <w:rFonts w:eastAsia="Calibri"/>
                <w:color w:val="auto"/>
                <w:szCs w:val="24"/>
                <w:lang w:eastAsia="en-US"/>
              </w:rPr>
            </w:pPr>
            <w:r w:rsidRPr="00B601D4">
              <w:rPr>
                <w:rFonts w:eastAsia="Calibri"/>
                <w:szCs w:val="24"/>
                <w:lang w:eastAsia="en-US"/>
              </w:rPr>
              <w:t>2.</w:t>
            </w:r>
          </w:p>
        </w:tc>
        <w:tc>
          <w:tcPr>
            <w:tcW w:w="3027" w:type="dxa"/>
            <w:gridSpan w:val="2"/>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358" w:firstLine="2"/>
              <w:jc w:val="left"/>
              <w:rPr>
                <w:rFonts w:eastAsia="Calibri"/>
                <w:spacing w:val="-8"/>
                <w:szCs w:val="24"/>
                <w:lang w:eastAsia="en-US"/>
              </w:rPr>
            </w:pPr>
            <w:r w:rsidRPr="00B601D4">
              <w:rPr>
                <w:rFonts w:eastAsia="Calibri"/>
                <w:spacing w:val="-8"/>
                <w:szCs w:val="24"/>
                <w:lang w:eastAsia="en-US"/>
              </w:rPr>
              <w:t xml:space="preserve">Фитонцид терапия </w:t>
            </w:r>
          </w:p>
          <w:p w:rsidR="00D77B46" w:rsidRPr="00B601D4" w:rsidRDefault="00D77B46" w:rsidP="00E00249">
            <w:pPr>
              <w:shd w:val="clear" w:color="auto" w:fill="FFFFFF"/>
              <w:spacing w:after="0" w:line="240" w:lineRule="auto"/>
              <w:ind w:left="0" w:right="358" w:firstLine="2"/>
              <w:jc w:val="left"/>
              <w:rPr>
                <w:rFonts w:eastAsia="Calibri"/>
                <w:szCs w:val="24"/>
                <w:lang w:eastAsia="en-US"/>
              </w:rPr>
            </w:pPr>
            <w:r w:rsidRPr="00B601D4">
              <w:rPr>
                <w:rFonts w:eastAsia="Calibri"/>
                <w:spacing w:val="-8"/>
                <w:szCs w:val="24"/>
                <w:lang w:eastAsia="en-US"/>
              </w:rPr>
              <w:t xml:space="preserve">(лук, </w:t>
            </w:r>
            <w:r w:rsidRPr="00B601D4">
              <w:rPr>
                <w:rFonts w:eastAsia="Calibri"/>
                <w:spacing w:val="-7"/>
                <w:szCs w:val="24"/>
                <w:lang w:eastAsia="en-US"/>
              </w:rPr>
              <w:t>чеснок)</w:t>
            </w:r>
          </w:p>
        </w:tc>
        <w:tc>
          <w:tcPr>
            <w:tcW w:w="1457"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31" w:right="43" w:firstLine="0"/>
              <w:jc w:val="left"/>
              <w:rPr>
                <w:rFonts w:eastAsia="Calibri"/>
                <w:szCs w:val="24"/>
                <w:lang w:eastAsia="en-US"/>
              </w:rPr>
            </w:pPr>
            <w:r w:rsidRPr="00B601D4">
              <w:rPr>
                <w:rFonts w:eastAsia="Calibri"/>
                <w:spacing w:val="-8"/>
                <w:szCs w:val="24"/>
                <w:lang w:eastAsia="en-US"/>
              </w:rPr>
              <w:t xml:space="preserve">Неблагоприятные </w:t>
            </w:r>
            <w:r w:rsidRPr="00B601D4">
              <w:rPr>
                <w:rFonts w:eastAsia="Calibri"/>
                <w:spacing w:val="-6"/>
                <w:szCs w:val="24"/>
                <w:lang w:eastAsia="en-US"/>
              </w:rPr>
              <w:t>периоды, эпиде</w:t>
            </w:r>
            <w:r w:rsidRPr="00B601D4">
              <w:rPr>
                <w:rFonts w:eastAsia="Calibri"/>
                <w:spacing w:val="-6"/>
                <w:szCs w:val="24"/>
                <w:lang w:eastAsia="en-US"/>
              </w:rPr>
              <w:softHyphen/>
              <w:t>мии, инфекцион</w:t>
            </w:r>
            <w:r w:rsidRPr="00B601D4">
              <w:rPr>
                <w:rFonts w:eastAsia="Calibri"/>
                <w:spacing w:val="-6"/>
                <w:szCs w:val="24"/>
                <w:lang w:eastAsia="en-US"/>
              </w:rPr>
              <w:softHyphen/>
            </w:r>
            <w:r w:rsidRPr="00B601D4">
              <w:rPr>
                <w:rFonts w:eastAsia="Calibri"/>
                <w:spacing w:val="-5"/>
                <w:szCs w:val="24"/>
                <w:lang w:eastAsia="en-US"/>
              </w:rPr>
              <w:t>ные заболевания</w:t>
            </w:r>
          </w:p>
        </w:tc>
        <w:tc>
          <w:tcPr>
            <w:tcW w:w="2796" w:type="dxa"/>
            <w:tcBorders>
              <w:top w:val="single" w:sz="4"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08" w:right="137" w:firstLine="0"/>
              <w:jc w:val="left"/>
              <w:rPr>
                <w:rFonts w:eastAsia="Calibri"/>
                <w:szCs w:val="24"/>
                <w:lang w:eastAsia="en-US"/>
              </w:rPr>
            </w:pPr>
            <w:r w:rsidRPr="00B601D4">
              <w:rPr>
                <w:rFonts w:eastAsia="Calibri"/>
                <w:spacing w:val="-8"/>
                <w:szCs w:val="24"/>
                <w:lang w:eastAsia="en-US"/>
              </w:rPr>
              <w:t xml:space="preserve">Ст. медсестра, младшие </w:t>
            </w:r>
            <w:r w:rsidRPr="00B601D4">
              <w:rPr>
                <w:rFonts w:eastAsia="Calibri"/>
                <w:spacing w:val="-6"/>
                <w:szCs w:val="24"/>
                <w:lang w:eastAsia="en-US"/>
              </w:rPr>
              <w:t>воспитатели</w:t>
            </w:r>
          </w:p>
        </w:tc>
      </w:tr>
      <w:tr w:rsidR="00D77B46" w:rsidRPr="00B601D4" w:rsidTr="00E00249">
        <w:trPr>
          <w:trHeight w:hRule="exact" w:val="315"/>
        </w:trPr>
        <w:tc>
          <w:tcPr>
            <w:tcW w:w="9396" w:type="dxa"/>
            <w:gridSpan w:val="6"/>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center"/>
              <w:rPr>
                <w:rFonts w:eastAsia="Calibri"/>
                <w:b/>
                <w:bCs/>
                <w:szCs w:val="24"/>
                <w:lang w:eastAsia="en-US"/>
              </w:rPr>
            </w:pPr>
            <w:r w:rsidRPr="00B601D4">
              <w:rPr>
                <w:rFonts w:eastAsia="Calibri"/>
                <w:b/>
                <w:bCs/>
                <w:spacing w:val="-12"/>
                <w:szCs w:val="24"/>
                <w:lang w:val="en-US" w:eastAsia="en-US"/>
              </w:rPr>
              <w:t xml:space="preserve">V. </w:t>
            </w:r>
            <w:r w:rsidRPr="00B601D4">
              <w:rPr>
                <w:rFonts w:eastAsia="Calibri"/>
                <w:b/>
                <w:bCs/>
                <w:spacing w:val="-12"/>
                <w:szCs w:val="24"/>
                <w:lang w:eastAsia="en-US"/>
              </w:rPr>
              <w:t>ЗАКАЛИВАНИЕ</w:t>
            </w:r>
          </w:p>
        </w:tc>
      </w:tr>
      <w:tr w:rsidR="00D77B46" w:rsidRPr="00B601D4" w:rsidTr="00E00249">
        <w:trPr>
          <w:trHeight w:hRule="exact" w:val="1708"/>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22" w:right="0" w:firstLine="0"/>
              <w:jc w:val="left"/>
              <w:rPr>
                <w:rFonts w:eastAsia="Calibri"/>
                <w:color w:val="auto"/>
                <w:szCs w:val="24"/>
                <w:lang w:eastAsia="en-US"/>
              </w:rPr>
            </w:pPr>
            <w:r w:rsidRPr="00B601D4">
              <w:rPr>
                <w:rFonts w:eastAsia="Calibri"/>
                <w:szCs w:val="24"/>
                <w:lang w:eastAsia="en-US"/>
              </w:rPr>
              <w:t>1.</w:t>
            </w:r>
          </w:p>
        </w:tc>
        <w:tc>
          <w:tcPr>
            <w:tcW w:w="3027"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331" w:hanging="2"/>
              <w:jc w:val="left"/>
              <w:rPr>
                <w:rFonts w:eastAsia="Calibri"/>
                <w:szCs w:val="24"/>
                <w:lang w:eastAsia="en-US"/>
              </w:rPr>
            </w:pPr>
            <w:r w:rsidRPr="00B601D4">
              <w:rPr>
                <w:rFonts w:eastAsia="Calibri"/>
                <w:spacing w:val="-8"/>
                <w:szCs w:val="24"/>
                <w:lang w:eastAsia="en-US"/>
              </w:rPr>
              <w:t xml:space="preserve">Контрастные воздушные </w:t>
            </w:r>
            <w:r w:rsidRPr="00B601D4">
              <w:rPr>
                <w:rFonts w:eastAsia="Calibri"/>
                <w:spacing w:val="-7"/>
                <w:szCs w:val="24"/>
                <w:lang w:eastAsia="en-US"/>
              </w:rPr>
              <w:t>ванны</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77" w:right="-143" w:firstLine="0"/>
              <w:jc w:val="left"/>
              <w:rPr>
                <w:rFonts w:eastAsia="Calibri"/>
                <w:spacing w:val="-7"/>
                <w:szCs w:val="24"/>
                <w:lang w:eastAsia="en-US"/>
              </w:rPr>
            </w:pPr>
            <w:r w:rsidRPr="00B601D4">
              <w:rPr>
                <w:rFonts w:eastAsia="Calibri"/>
                <w:spacing w:val="-6"/>
                <w:szCs w:val="24"/>
                <w:lang w:eastAsia="en-US"/>
              </w:rPr>
              <w:t xml:space="preserve">После дневного </w:t>
            </w:r>
            <w:r w:rsidRPr="00B601D4">
              <w:rPr>
                <w:rFonts w:eastAsia="Calibri"/>
                <w:spacing w:val="-5"/>
                <w:szCs w:val="24"/>
                <w:lang w:eastAsia="en-US"/>
              </w:rPr>
              <w:t>сна, на физкуль</w:t>
            </w:r>
            <w:r w:rsidRPr="00B601D4">
              <w:rPr>
                <w:rFonts w:eastAsia="Calibri"/>
                <w:spacing w:val="-5"/>
                <w:szCs w:val="24"/>
                <w:lang w:eastAsia="en-US"/>
              </w:rPr>
              <w:softHyphen/>
            </w:r>
            <w:r w:rsidRPr="00B601D4">
              <w:rPr>
                <w:rFonts w:eastAsia="Calibri"/>
                <w:spacing w:val="-7"/>
                <w:szCs w:val="24"/>
                <w:lang w:eastAsia="en-US"/>
              </w:rPr>
              <w:t xml:space="preserve">турных </w:t>
            </w:r>
          </w:p>
          <w:p w:rsidR="00D77B46" w:rsidRPr="00B601D4" w:rsidRDefault="00D77B46" w:rsidP="00E00249">
            <w:pPr>
              <w:shd w:val="clear" w:color="auto" w:fill="FFFFFF"/>
              <w:spacing w:after="0" w:line="240" w:lineRule="auto"/>
              <w:ind w:left="77" w:right="94" w:firstLine="0"/>
              <w:jc w:val="left"/>
              <w:rPr>
                <w:rFonts w:eastAsia="Calibri"/>
                <w:szCs w:val="24"/>
                <w:lang w:eastAsia="en-US"/>
              </w:rPr>
            </w:pPr>
            <w:r w:rsidRPr="00B601D4">
              <w:rPr>
                <w:rFonts w:eastAsia="Calibri"/>
                <w:spacing w:val="-7"/>
                <w:szCs w:val="24"/>
                <w:lang w:eastAsia="en-US"/>
              </w:rPr>
              <w:t>занятиях</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46" w:firstLine="0"/>
              <w:jc w:val="left"/>
              <w:rPr>
                <w:rFonts w:eastAsia="Calibri"/>
                <w:szCs w:val="24"/>
                <w:lang w:eastAsia="en-US"/>
              </w:rPr>
            </w:pPr>
            <w:r w:rsidRPr="00B601D4">
              <w:rPr>
                <w:rFonts w:eastAsia="Calibri"/>
                <w:spacing w:val="-8"/>
                <w:szCs w:val="24"/>
                <w:lang w:eastAsia="en-US"/>
              </w:rPr>
              <w:t xml:space="preserve">Воспитатели, воспитатель </w:t>
            </w:r>
            <w:r w:rsidRPr="00B601D4">
              <w:rPr>
                <w:rFonts w:eastAsia="Calibri"/>
                <w:spacing w:val="-6"/>
                <w:szCs w:val="24"/>
                <w:lang w:eastAsia="en-US"/>
              </w:rPr>
              <w:t>по физкультуре</w:t>
            </w:r>
          </w:p>
        </w:tc>
      </w:tr>
      <w:tr w:rsidR="00D77B46" w:rsidRPr="00B601D4" w:rsidTr="00E00249">
        <w:trPr>
          <w:trHeight w:hRule="exact" w:val="901"/>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94" w:right="0" w:firstLine="0"/>
              <w:jc w:val="left"/>
              <w:rPr>
                <w:rFonts w:eastAsia="Calibri"/>
                <w:color w:val="auto"/>
                <w:szCs w:val="24"/>
                <w:lang w:eastAsia="en-US"/>
              </w:rPr>
            </w:pPr>
            <w:r w:rsidRPr="00B601D4">
              <w:rPr>
                <w:rFonts w:eastAsia="Calibri"/>
                <w:szCs w:val="24"/>
                <w:lang w:eastAsia="en-US"/>
              </w:rPr>
              <w:t>2.</w:t>
            </w:r>
          </w:p>
        </w:tc>
        <w:tc>
          <w:tcPr>
            <w:tcW w:w="3027"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8"/>
                <w:szCs w:val="24"/>
                <w:lang w:eastAsia="en-US"/>
              </w:rPr>
              <w:t>Ходьба босиком</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36" w:right="67" w:firstLine="0"/>
              <w:jc w:val="left"/>
              <w:rPr>
                <w:rFonts w:eastAsia="Calibri"/>
                <w:szCs w:val="24"/>
                <w:lang w:eastAsia="en-US"/>
              </w:rPr>
            </w:pPr>
            <w:r w:rsidRPr="00B601D4">
              <w:rPr>
                <w:rFonts w:eastAsia="Calibri"/>
                <w:spacing w:val="-4"/>
                <w:szCs w:val="24"/>
                <w:lang w:eastAsia="en-US"/>
              </w:rPr>
              <w:t>После сна, на за</w:t>
            </w:r>
            <w:r w:rsidRPr="00B601D4">
              <w:rPr>
                <w:rFonts w:eastAsia="Calibri"/>
                <w:spacing w:val="-4"/>
                <w:szCs w:val="24"/>
                <w:lang w:eastAsia="en-US"/>
              </w:rPr>
              <w:softHyphen/>
            </w:r>
            <w:r w:rsidRPr="00B601D4">
              <w:rPr>
                <w:rFonts w:eastAsia="Calibri"/>
                <w:spacing w:val="-8"/>
                <w:szCs w:val="24"/>
                <w:lang w:eastAsia="en-US"/>
              </w:rPr>
              <w:t>нятии физкульту</w:t>
            </w:r>
            <w:r w:rsidRPr="00B601D4">
              <w:rPr>
                <w:rFonts w:eastAsia="Calibri"/>
                <w:spacing w:val="-8"/>
                <w:szCs w:val="24"/>
                <w:lang w:eastAsia="en-US"/>
              </w:rPr>
              <w:softHyphen/>
            </w:r>
            <w:r w:rsidRPr="00B601D4">
              <w:rPr>
                <w:rFonts w:eastAsia="Calibri"/>
                <w:spacing w:val="-5"/>
                <w:szCs w:val="24"/>
                <w:lang w:eastAsia="en-US"/>
              </w:rPr>
              <w:t>рой в зале</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48" w:firstLine="0"/>
              <w:jc w:val="left"/>
              <w:rPr>
                <w:rFonts w:eastAsia="Calibri"/>
                <w:szCs w:val="24"/>
                <w:lang w:eastAsia="en-US"/>
              </w:rPr>
            </w:pPr>
            <w:r w:rsidRPr="00B601D4">
              <w:rPr>
                <w:rFonts w:eastAsia="Calibri"/>
                <w:spacing w:val="-8"/>
                <w:szCs w:val="24"/>
                <w:lang w:eastAsia="en-US"/>
              </w:rPr>
              <w:t xml:space="preserve">Воспитатели, воспитатель </w:t>
            </w:r>
            <w:r w:rsidRPr="00B601D4">
              <w:rPr>
                <w:rFonts w:eastAsia="Calibri"/>
                <w:spacing w:val="-6"/>
                <w:szCs w:val="24"/>
                <w:lang w:eastAsia="en-US"/>
              </w:rPr>
              <w:t>по физкультуре</w:t>
            </w:r>
          </w:p>
        </w:tc>
      </w:tr>
      <w:tr w:rsidR="00D77B46" w:rsidRPr="00B601D4" w:rsidTr="00E00249">
        <w:trPr>
          <w:trHeight w:hRule="exact" w:val="895"/>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96" w:right="0" w:firstLine="0"/>
              <w:jc w:val="left"/>
              <w:rPr>
                <w:rFonts w:eastAsia="Calibri"/>
                <w:color w:val="auto"/>
                <w:szCs w:val="24"/>
                <w:lang w:eastAsia="en-US"/>
              </w:rPr>
            </w:pPr>
            <w:r w:rsidRPr="00B601D4">
              <w:rPr>
                <w:rFonts w:eastAsia="Calibri"/>
                <w:szCs w:val="24"/>
                <w:lang w:eastAsia="en-US"/>
              </w:rPr>
              <w:t>3.</w:t>
            </w:r>
          </w:p>
        </w:tc>
        <w:tc>
          <w:tcPr>
            <w:tcW w:w="3027" w:type="dxa"/>
            <w:gridSpan w:val="2"/>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8"/>
                <w:szCs w:val="24"/>
                <w:lang w:eastAsia="en-US"/>
              </w:rPr>
              <w:t>Облегченная одежда детей</w:t>
            </w:r>
          </w:p>
        </w:tc>
        <w:tc>
          <w:tcPr>
            <w:tcW w:w="1457"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8"/>
                <w:szCs w:val="24"/>
                <w:lang w:eastAsia="en-US"/>
              </w:rPr>
              <w:t>В течение дня</w:t>
            </w:r>
          </w:p>
        </w:tc>
        <w:tc>
          <w:tcPr>
            <w:tcW w:w="2796" w:type="dxa"/>
            <w:tcBorders>
              <w:top w:val="single" w:sz="6" w:space="0" w:color="auto"/>
              <w:left w:val="single" w:sz="6" w:space="0" w:color="auto"/>
              <w:bottom w:val="single" w:sz="6"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4" w:right="192" w:firstLine="0"/>
              <w:jc w:val="left"/>
              <w:rPr>
                <w:rFonts w:eastAsia="Calibri"/>
                <w:szCs w:val="24"/>
                <w:lang w:eastAsia="en-US"/>
              </w:rPr>
            </w:pPr>
            <w:r w:rsidRPr="00B601D4">
              <w:rPr>
                <w:rFonts w:eastAsia="Calibri"/>
                <w:spacing w:val="-8"/>
                <w:szCs w:val="24"/>
                <w:lang w:eastAsia="en-US"/>
              </w:rPr>
              <w:t xml:space="preserve">Воспитатели, младшие </w:t>
            </w:r>
            <w:r w:rsidRPr="00B601D4">
              <w:rPr>
                <w:rFonts w:eastAsia="Calibri"/>
                <w:spacing w:val="-6"/>
                <w:szCs w:val="24"/>
                <w:lang w:eastAsia="en-US"/>
              </w:rPr>
              <w:t>воспитатели</w:t>
            </w:r>
          </w:p>
        </w:tc>
      </w:tr>
      <w:tr w:rsidR="00D77B46" w:rsidRPr="00B601D4" w:rsidTr="00E00249">
        <w:trPr>
          <w:trHeight w:hRule="exact" w:val="837"/>
        </w:trPr>
        <w:tc>
          <w:tcPr>
            <w:tcW w:w="557"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89" w:right="0" w:firstLine="0"/>
              <w:jc w:val="left"/>
              <w:rPr>
                <w:rFonts w:eastAsia="Calibri"/>
                <w:color w:val="auto"/>
                <w:szCs w:val="24"/>
                <w:lang w:eastAsia="en-US"/>
              </w:rPr>
            </w:pPr>
            <w:r w:rsidRPr="00B601D4">
              <w:rPr>
                <w:rFonts w:eastAsia="Calibri"/>
                <w:szCs w:val="24"/>
                <w:lang w:eastAsia="en-US"/>
              </w:rPr>
              <w:t>4.</w:t>
            </w:r>
          </w:p>
        </w:tc>
        <w:tc>
          <w:tcPr>
            <w:tcW w:w="3027" w:type="dxa"/>
            <w:gridSpan w:val="2"/>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151" w:hanging="7"/>
              <w:jc w:val="left"/>
              <w:rPr>
                <w:rFonts w:eastAsia="Calibri"/>
                <w:szCs w:val="24"/>
                <w:lang w:eastAsia="en-US"/>
              </w:rPr>
            </w:pPr>
            <w:r w:rsidRPr="00B601D4">
              <w:rPr>
                <w:rFonts w:eastAsia="Calibri"/>
                <w:spacing w:val="-8"/>
                <w:szCs w:val="24"/>
                <w:lang w:eastAsia="en-US"/>
              </w:rPr>
              <w:t>Мытье рук, лица, шеи про</w:t>
            </w:r>
            <w:r w:rsidRPr="00B601D4">
              <w:rPr>
                <w:rFonts w:eastAsia="Calibri"/>
                <w:spacing w:val="-8"/>
                <w:szCs w:val="24"/>
                <w:lang w:eastAsia="en-US"/>
              </w:rPr>
              <w:softHyphen/>
            </w:r>
            <w:r w:rsidRPr="00B601D4">
              <w:rPr>
                <w:rFonts w:eastAsia="Calibri"/>
                <w:spacing w:val="-6"/>
                <w:szCs w:val="24"/>
                <w:lang w:eastAsia="en-US"/>
              </w:rPr>
              <w:t>хладной водой</w:t>
            </w:r>
          </w:p>
        </w:tc>
        <w:tc>
          <w:tcPr>
            <w:tcW w:w="1457" w:type="dxa"/>
            <w:tcBorders>
              <w:top w:val="single" w:sz="4"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zCs w:val="24"/>
                <w:lang w:eastAsia="en-US"/>
              </w:rPr>
              <w:t>Во всех возрастных группах</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0" w:right="0" w:firstLine="0"/>
              <w:jc w:val="left"/>
              <w:rPr>
                <w:rFonts w:eastAsia="Calibri"/>
                <w:szCs w:val="24"/>
                <w:lang w:eastAsia="en-US"/>
              </w:rPr>
            </w:pPr>
            <w:r w:rsidRPr="00B601D4">
              <w:rPr>
                <w:rFonts w:eastAsia="Calibri"/>
                <w:spacing w:val="-8"/>
                <w:szCs w:val="24"/>
                <w:lang w:eastAsia="en-US"/>
              </w:rPr>
              <w:t>В течение дня</w:t>
            </w:r>
          </w:p>
        </w:tc>
        <w:tc>
          <w:tcPr>
            <w:tcW w:w="2796" w:type="dxa"/>
            <w:tcBorders>
              <w:top w:val="single" w:sz="6" w:space="0" w:color="auto"/>
              <w:left w:val="single" w:sz="6" w:space="0" w:color="auto"/>
              <w:bottom w:val="single" w:sz="4" w:space="0" w:color="auto"/>
              <w:right w:val="single" w:sz="6" w:space="0" w:color="auto"/>
            </w:tcBorders>
            <w:shd w:val="clear" w:color="auto" w:fill="FFFFFF"/>
          </w:tcPr>
          <w:p w:rsidR="00D77B46" w:rsidRPr="00B601D4" w:rsidRDefault="00D77B46" w:rsidP="00E00249">
            <w:pPr>
              <w:shd w:val="clear" w:color="auto" w:fill="FFFFFF"/>
              <w:spacing w:after="0" w:line="240" w:lineRule="auto"/>
              <w:ind w:left="146" w:right="194" w:firstLine="0"/>
              <w:jc w:val="left"/>
              <w:rPr>
                <w:rFonts w:eastAsia="Calibri"/>
                <w:szCs w:val="24"/>
                <w:lang w:eastAsia="en-US"/>
              </w:rPr>
            </w:pPr>
            <w:r w:rsidRPr="00B601D4">
              <w:rPr>
                <w:rFonts w:eastAsia="Calibri"/>
                <w:spacing w:val="-8"/>
                <w:szCs w:val="24"/>
                <w:lang w:eastAsia="en-US"/>
              </w:rPr>
              <w:t xml:space="preserve">Воспитатели, младшие </w:t>
            </w:r>
            <w:r w:rsidRPr="00B601D4">
              <w:rPr>
                <w:rFonts w:eastAsia="Calibri"/>
                <w:spacing w:val="-6"/>
                <w:szCs w:val="24"/>
                <w:lang w:eastAsia="en-US"/>
              </w:rPr>
              <w:t>воспитатели</w:t>
            </w:r>
          </w:p>
        </w:tc>
      </w:tr>
    </w:tbl>
    <w:p w:rsidR="00D77B46" w:rsidRDefault="00D77B46" w:rsidP="00D77B46">
      <w:pPr>
        <w:spacing w:after="0" w:line="240" w:lineRule="auto"/>
        <w:ind w:left="0" w:right="0" w:firstLine="0"/>
        <w:rPr>
          <w:b/>
          <w:spacing w:val="-12"/>
          <w:szCs w:val="24"/>
          <w:lang w:eastAsia="en-US"/>
        </w:rPr>
      </w:pPr>
    </w:p>
    <w:p w:rsidR="00D77B46" w:rsidRPr="00B601D4" w:rsidRDefault="00D77B46" w:rsidP="00D77B46">
      <w:pPr>
        <w:spacing w:after="0" w:line="240" w:lineRule="auto"/>
        <w:ind w:left="0" w:right="0" w:firstLine="0"/>
        <w:jc w:val="center"/>
        <w:rPr>
          <w:b/>
          <w:color w:val="1F497D"/>
          <w:szCs w:val="24"/>
          <w:lang w:eastAsia="en-US"/>
        </w:rPr>
      </w:pPr>
      <w:r w:rsidRPr="00B601D4">
        <w:rPr>
          <w:b/>
          <w:spacing w:val="-12"/>
          <w:szCs w:val="24"/>
          <w:lang w:eastAsia="en-US"/>
        </w:rPr>
        <w:t>Система закаливающих мероприятий</w:t>
      </w:r>
    </w:p>
    <w:p w:rsidR="00D77B46" w:rsidRPr="00B601D4" w:rsidRDefault="00D77B46" w:rsidP="00D77B46">
      <w:pPr>
        <w:spacing w:after="0" w:line="240" w:lineRule="auto"/>
        <w:ind w:left="0" w:right="0" w:firstLine="708"/>
        <w:jc w:val="right"/>
        <w:rPr>
          <w:i/>
          <w:color w:val="auto"/>
          <w:szCs w:val="24"/>
          <w:lang w:eastAsia="en-US"/>
        </w:rPr>
      </w:pPr>
      <w:r w:rsidRPr="00B601D4">
        <w:rPr>
          <w:i/>
          <w:color w:val="auto"/>
          <w:szCs w:val="24"/>
          <w:lang w:eastAsia="en-US"/>
        </w:rPr>
        <w:t>Таблица</w:t>
      </w:r>
      <w:r w:rsidR="00F21DDE">
        <w:rPr>
          <w:i/>
          <w:color w:val="auto"/>
          <w:szCs w:val="24"/>
          <w:lang w:eastAsia="en-US"/>
        </w:rPr>
        <w:t xml:space="preserve"> 6</w:t>
      </w:r>
    </w:p>
    <w:tbl>
      <w:tblPr>
        <w:tblW w:w="48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4938"/>
        <w:gridCol w:w="3594"/>
      </w:tblGrid>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426" w:right="0" w:firstLine="426"/>
              <w:jc w:val="center"/>
              <w:rPr>
                <w:rFonts w:eastAsia="Calibri"/>
                <w:i/>
                <w:szCs w:val="24"/>
                <w:lang w:eastAsia="en-US"/>
              </w:rPr>
            </w:pPr>
            <w:r w:rsidRPr="00B601D4">
              <w:rPr>
                <w:rFonts w:eastAsia="Calibri"/>
                <w:b/>
                <w:bCs/>
                <w:i/>
                <w:szCs w:val="24"/>
                <w:lang w:eastAsia="en-US"/>
              </w:rPr>
              <w:t>№</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i/>
                <w:szCs w:val="24"/>
                <w:lang w:eastAsia="en-US"/>
              </w:rPr>
            </w:pPr>
            <w:r w:rsidRPr="00B601D4">
              <w:rPr>
                <w:rFonts w:eastAsia="Calibri"/>
                <w:b/>
                <w:bCs/>
                <w:i/>
                <w:szCs w:val="24"/>
                <w:lang w:eastAsia="en-US"/>
              </w:rPr>
              <w:t>Оздоровительные мероприятия</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i/>
                <w:szCs w:val="24"/>
                <w:lang w:eastAsia="en-US"/>
              </w:rPr>
            </w:pPr>
            <w:r w:rsidRPr="00B601D4">
              <w:rPr>
                <w:rFonts w:eastAsia="Calibri"/>
                <w:b/>
                <w:bCs/>
                <w:i/>
                <w:szCs w:val="24"/>
                <w:lang w:eastAsia="en-US"/>
              </w:rPr>
              <w:t>Дошкольная группа</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1</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Утренний прием детей в проветриваемой группе (в холодное время года),</w:t>
            </w:r>
          </w:p>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Встреча на свежем воздухе (в тёплое время года)</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2</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Контрастное воздушное закаливание</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3</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Дыхательная гимнастика</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4</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Босо хождение</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5</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Ребристая доска</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lastRenderedPageBreak/>
              <w:t>6</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Дорожка с пуговицами</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7</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Точечный массаж</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8</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Умывание прохладной водой</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9</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Полоскание горла кипяченой водой комнатной температуры</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10</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Прогулка 2 раза в день</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11</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Коррекционная гимнастика</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12</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Сон без маечек</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13</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Соблюдение воздушного режима</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14</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Проветривание помещений</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r w:rsidR="00D77B46" w:rsidRPr="00B601D4" w:rsidTr="00E00249">
        <w:tc>
          <w:tcPr>
            <w:tcW w:w="30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15</w:t>
            </w:r>
          </w:p>
        </w:tc>
        <w:tc>
          <w:tcPr>
            <w:tcW w:w="2716"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Световой режим</w:t>
            </w:r>
          </w:p>
        </w:tc>
        <w:tc>
          <w:tcPr>
            <w:tcW w:w="1977" w:type="pct"/>
            <w:shd w:val="clear" w:color="auto" w:fill="auto"/>
            <w:vAlign w:val="center"/>
            <w:hideMark/>
          </w:tcPr>
          <w:p w:rsidR="00D77B46" w:rsidRPr="00B601D4" w:rsidRDefault="00D77B46" w:rsidP="00E00249">
            <w:pPr>
              <w:spacing w:after="0" w:line="240" w:lineRule="auto"/>
              <w:ind w:left="0" w:right="0" w:firstLine="0"/>
              <w:jc w:val="center"/>
              <w:rPr>
                <w:rFonts w:eastAsia="Calibri"/>
                <w:szCs w:val="24"/>
                <w:lang w:eastAsia="en-US"/>
              </w:rPr>
            </w:pPr>
            <w:r w:rsidRPr="00B601D4">
              <w:rPr>
                <w:rFonts w:eastAsia="Calibri"/>
                <w:szCs w:val="24"/>
                <w:lang w:eastAsia="en-US"/>
              </w:rPr>
              <w:t>+</w:t>
            </w:r>
          </w:p>
        </w:tc>
      </w:tr>
    </w:tbl>
    <w:p w:rsidR="00F21DDE" w:rsidRDefault="00F21DDE" w:rsidP="00F21DDE">
      <w:pPr>
        <w:pStyle w:val="3"/>
        <w:ind w:left="0" w:right="59" w:firstLine="0"/>
        <w:jc w:val="both"/>
      </w:pPr>
    </w:p>
    <w:p w:rsidR="00D77B46" w:rsidRPr="00AD1A85" w:rsidRDefault="00D77B46" w:rsidP="00F21DDE">
      <w:pPr>
        <w:pStyle w:val="3"/>
        <w:ind w:left="0" w:right="59" w:firstLine="0"/>
        <w:jc w:val="both"/>
        <w:rPr>
          <w:sz w:val="28"/>
        </w:rPr>
      </w:pPr>
      <w:r w:rsidRPr="00AD1A85">
        <w:rPr>
          <w:sz w:val="28"/>
        </w:rPr>
        <w:t>Традиции, сложившиеся в ДОУ</w:t>
      </w:r>
    </w:p>
    <w:p w:rsidR="00D77B46" w:rsidRPr="00D77B46" w:rsidRDefault="00D77B46" w:rsidP="00D77B46"/>
    <w:p w:rsidR="00D77B46" w:rsidRDefault="00D77B46" w:rsidP="00D77B46">
      <w:pPr>
        <w:ind w:left="23" w:right="47"/>
      </w:pPr>
      <w:r>
        <w:t xml:space="preserve">В дошкольном учреждении есть уже прочно сложившиеся традиции. Эти традиции с большим удовольствием принимаются детьми и родителями, совершенствуются и приумножаются.  </w:t>
      </w:r>
    </w:p>
    <w:p w:rsidR="00D77B46" w:rsidRDefault="00D77B46" w:rsidP="00D77B46">
      <w:pPr>
        <w:spacing w:after="69"/>
        <w:ind w:left="23" w:right="47"/>
      </w:pPr>
      <w:r>
        <w:t xml:space="preserve">Каждая традиция направлена на достижение определенной воспитательной цели и проверена временем:  </w:t>
      </w:r>
    </w:p>
    <w:p w:rsidR="00D77B46" w:rsidRPr="004866F5" w:rsidRDefault="00D77B46" w:rsidP="00D77B46">
      <w:pPr>
        <w:spacing w:after="36"/>
        <w:ind w:left="398" w:right="47" w:firstLine="0"/>
        <w:rPr>
          <w:color w:val="auto"/>
        </w:rPr>
      </w:pPr>
      <w:r w:rsidRPr="004866F5">
        <w:rPr>
          <w:rFonts w:ascii="Segoe UI Symbol" w:eastAsia="Segoe UI Symbol" w:hAnsi="Segoe UI Symbol" w:cs="Segoe UI Symbol"/>
          <w:color w:val="auto"/>
        </w:rPr>
        <w:t>−</w:t>
      </w:r>
      <w:r w:rsidRPr="004866F5">
        <w:rPr>
          <w:color w:val="auto"/>
        </w:rPr>
        <w:t xml:space="preserve">день знаний; </w:t>
      </w:r>
    </w:p>
    <w:p w:rsidR="00D77B46" w:rsidRPr="004866F5" w:rsidRDefault="00D77B46" w:rsidP="00D77B46">
      <w:pPr>
        <w:spacing w:after="39"/>
        <w:ind w:left="398" w:right="47" w:firstLine="0"/>
        <w:rPr>
          <w:color w:val="auto"/>
        </w:rPr>
      </w:pPr>
      <w:r w:rsidRPr="004866F5">
        <w:rPr>
          <w:rFonts w:ascii="Segoe UI Symbol" w:eastAsia="Segoe UI Symbol" w:hAnsi="Segoe UI Symbol" w:cs="Segoe UI Symbol"/>
          <w:color w:val="auto"/>
        </w:rPr>
        <w:t>−</w:t>
      </w:r>
      <w:r w:rsidRPr="004866F5">
        <w:rPr>
          <w:color w:val="auto"/>
        </w:rPr>
        <w:t xml:space="preserve">дни рождения воспитанников; </w:t>
      </w:r>
    </w:p>
    <w:p w:rsidR="00D77B46" w:rsidRDefault="00D77B46" w:rsidP="00D77B46">
      <w:pPr>
        <w:spacing w:after="41" w:line="240" w:lineRule="auto"/>
        <w:ind w:left="758" w:right="47" w:hanging="360"/>
      </w:pPr>
      <w:r>
        <w:rPr>
          <w:rFonts w:ascii="Segoe UI Symbol" w:eastAsia="Segoe UI Symbol" w:hAnsi="Segoe UI Symbol" w:cs="Segoe UI Symbol"/>
        </w:rPr>
        <w:t>−</w:t>
      </w:r>
      <w:r>
        <w:t xml:space="preserve">общегосударственные праздники (Новый год, День защитника Отечества, Международный женский день, День Победы, «Проводы в школу», «Осень», </w:t>
      </w:r>
    </w:p>
    <w:p w:rsidR="00D77B46" w:rsidRDefault="00D77B46" w:rsidP="00D77B46">
      <w:pPr>
        <w:spacing w:after="81" w:line="240" w:lineRule="auto"/>
        <w:ind w:left="758" w:right="47" w:firstLine="0"/>
      </w:pPr>
      <w:r>
        <w:t xml:space="preserve">«Весна», «Лето», праздники народного календаря и др.); </w:t>
      </w:r>
    </w:p>
    <w:p w:rsidR="00D77B46" w:rsidRDefault="00D77B46" w:rsidP="00D77B46">
      <w:pPr>
        <w:spacing w:after="37" w:line="240" w:lineRule="auto"/>
        <w:ind w:left="398" w:right="47" w:firstLine="0"/>
      </w:pPr>
      <w:r>
        <w:rPr>
          <w:rFonts w:ascii="Segoe UI Symbol" w:eastAsia="Segoe UI Symbol" w:hAnsi="Segoe UI Symbol" w:cs="Segoe UI Symbol"/>
        </w:rPr>
        <w:t>−</w:t>
      </w:r>
      <w:r>
        <w:t xml:space="preserve">дни открытых дверей для родителей воспитанников;  </w:t>
      </w:r>
    </w:p>
    <w:p w:rsidR="00D77B46" w:rsidRDefault="00D77B46" w:rsidP="00D77B46">
      <w:pPr>
        <w:spacing w:after="37" w:line="240" w:lineRule="auto"/>
        <w:ind w:left="398" w:right="47" w:firstLine="0"/>
      </w:pPr>
      <w:r>
        <w:rPr>
          <w:rFonts w:ascii="Segoe UI Symbol" w:eastAsia="Segoe UI Symbol" w:hAnsi="Segoe UI Symbol" w:cs="Segoe UI Symbol"/>
        </w:rPr>
        <w:t>−</w:t>
      </w:r>
      <w:r>
        <w:t xml:space="preserve">возложение цветов к памятникам; </w:t>
      </w:r>
    </w:p>
    <w:p w:rsidR="00D77B46" w:rsidRDefault="00D77B46" w:rsidP="00D77B46">
      <w:pPr>
        <w:spacing w:line="240" w:lineRule="auto"/>
        <w:ind w:left="758" w:right="47" w:hanging="360"/>
      </w:pPr>
      <w:r>
        <w:rPr>
          <w:rFonts w:ascii="Segoe UI Symbol" w:eastAsia="Segoe UI Symbol" w:hAnsi="Segoe UI Symbol" w:cs="Segoe UI Symbol"/>
        </w:rPr>
        <w:t>−</w:t>
      </w:r>
      <w:r>
        <w:t>праздники с участием семей воспитанников.</w:t>
      </w:r>
    </w:p>
    <w:p w:rsidR="00D77B46" w:rsidRDefault="00D77B46" w:rsidP="00D77B46">
      <w:pPr>
        <w:spacing w:after="37" w:line="240" w:lineRule="auto"/>
        <w:ind w:left="23" w:right="47"/>
      </w:pPr>
      <w: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w:t>
      </w:r>
    </w:p>
    <w:p w:rsidR="00F21DDE" w:rsidRDefault="00F21DDE" w:rsidP="00F21DDE">
      <w:pPr>
        <w:tabs>
          <w:tab w:val="left" w:pos="709"/>
        </w:tabs>
        <w:spacing w:line="276" w:lineRule="auto"/>
        <w:ind w:left="0" w:right="0" w:firstLine="0"/>
        <w:rPr>
          <w:b/>
          <w:bCs/>
          <w:sz w:val="28"/>
          <w:szCs w:val="24"/>
        </w:rPr>
      </w:pPr>
    </w:p>
    <w:p w:rsidR="00D77B46" w:rsidRDefault="00D77B46" w:rsidP="00F21DDE">
      <w:pPr>
        <w:tabs>
          <w:tab w:val="left" w:pos="709"/>
        </w:tabs>
        <w:spacing w:line="276" w:lineRule="auto"/>
        <w:ind w:left="0" w:right="0" w:firstLine="0"/>
        <w:rPr>
          <w:b/>
          <w:bCs/>
          <w:sz w:val="28"/>
          <w:szCs w:val="24"/>
        </w:rPr>
      </w:pPr>
      <w:r w:rsidRPr="00D77B46">
        <w:rPr>
          <w:b/>
          <w:bCs/>
          <w:sz w:val="28"/>
          <w:szCs w:val="24"/>
        </w:rPr>
        <w:t xml:space="preserve">Календарь традиций ДОУ  </w:t>
      </w:r>
    </w:p>
    <w:p w:rsidR="00CD032C" w:rsidRPr="00D77B46" w:rsidRDefault="00CD032C" w:rsidP="00CD032C">
      <w:pPr>
        <w:tabs>
          <w:tab w:val="left" w:pos="709"/>
        </w:tabs>
        <w:spacing w:line="276" w:lineRule="auto"/>
        <w:ind w:left="0" w:right="0" w:firstLine="709"/>
        <w:rPr>
          <w:bCs/>
          <w:szCs w:val="24"/>
        </w:rPr>
      </w:pPr>
    </w:p>
    <w:p w:rsidR="00CD032C" w:rsidRDefault="00D77B46" w:rsidP="00CD032C">
      <w:pPr>
        <w:tabs>
          <w:tab w:val="left" w:pos="709"/>
        </w:tabs>
        <w:spacing w:line="276" w:lineRule="auto"/>
        <w:ind w:left="0" w:right="0" w:firstLine="709"/>
        <w:jc w:val="left"/>
        <w:rPr>
          <w:bCs/>
          <w:szCs w:val="24"/>
        </w:rPr>
      </w:pPr>
      <w:r w:rsidRPr="00D77B46">
        <w:rPr>
          <w:bCs/>
          <w:szCs w:val="24"/>
        </w:rPr>
        <w:t xml:space="preserve">      Сентябрь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1.Развлечение       для     ст</w:t>
      </w:r>
      <w:r w:rsidR="00CD032C">
        <w:rPr>
          <w:bCs/>
          <w:szCs w:val="24"/>
        </w:rPr>
        <w:t>арших      дошкольников,     посвящённое</w:t>
      </w:r>
      <w:r w:rsidRPr="00D77B46">
        <w:rPr>
          <w:bCs/>
          <w:szCs w:val="24"/>
        </w:rPr>
        <w:t xml:space="preserve"> Всероссийскому празднику «День знаний».  </w:t>
      </w:r>
      <w:r w:rsidRPr="00D77B46">
        <w:rPr>
          <w:bCs/>
          <w:szCs w:val="24"/>
        </w:rPr>
        <w:cr/>
        <w:t xml:space="preserve">2. «Праздник Осени» для воспитанников ДОУ  </w:t>
      </w:r>
      <w:r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Октябрь            </w:t>
      </w:r>
    </w:p>
    <w:p w:rsidR="00D77B46" w:rsidRPr="00D77B46" w:rsidRDefault="00CD032C" w:rsidP="00CD032C">
      <w:pPr>
        <w:tabs>
          <w:tab w:val="left" w:pos="709"/>
        </w:tabs>
        <w:spacing w:line="276" w:lineRule="auto"/>
        <w:ind w:left="0" w:right="0" w:firstLine="0"/>
        <w:jc w:val="left"/>
        <w:rPr>
          <w:bCs/>
          <w:szCs w:val="24"/>
        </w:rPr>
      </w:pPr>
      <w:r>
        <w:rPr>
          <w:bCs/>
          <w:szCs w:val="24"/>
        </w:rPr>
        <w:t xml:space="preserve">1. Праздничное мероприятие, </w:t>
      </w:r>
      <w:r w:rsidR="00D77B46" w:rsidRPr="00D77B46">
        <w:rPr>
          <w:bCs/>
          <w:szCs w:val="24"/>
        </w:rPr>
        <w:t>пос</w:t>
      </w:r>
      <w:r>
        <w:rPr>
          <w:bCs/>
          <w:szCs w:val="24"/>
        </w:rPr>
        <w:t>вящённое международному Дню</w:t>
      </w:r>
      <w:r w:rsidR="00D77B46" w:rsidRPr="00D77B46">
        <w:rPr>
          <w:bCs/>
          <w:szCs w:val="24"/>
        </w:rPr>
        <w:t xml:space="preserve"> человека.  </w:t>
      </w:r>
      <w:r w:rsidR="00D77B46" w:rsidRPr="00D77B46">
        <w:rPr>
          <w:bCs/>
          <w:szCs w:val="24"/>
        </w:rPr>
        <w:cr/>
        <w:t xml:space="preserve">2. Неделя Здоровья в ДОУ.  </w:t>
      </w:r>
      <w:r w:rsidR="00D77B46"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Ноябрь            </w:t>
      </w:r>
    </w:p>
    <w:p w:rsidR="00CD032C" w:rsidRDefault="00D77B46" w:rsidP="00CD032C">
      <w:pPr>
        <w:tabs>
          <w:tab w:val="left" w:pos="709"/>
        </w:tabs>
        <w:spacing w:line="276" w:lineRule="auto"/>
        <w:ind w:left="0" w:right="0" w:firstLine="0"/>
        <w:jc w:val="left"/>
        <w:rPr>
          <w:bCs/>
          <w:szCs w:val="24"/>
        </w:rPr>
      </w:pPr>
      <w:r w:rsidRPr="00D77B46">
        <w:rPr>
          <w:bCs/>
          <w:szCs w:val="24"/>
        </w:rPr>
        <w:t xml:space="preserve">1.   Фестиваль   национальной   культуры </w:t>
      </w:r>
      <w:r w:rsidR="00CD032C">
        <w:rPr>
          <w:bCs/>
          <w:szCs w:val="24"/>
        </w:rPr>
        <w:t xml:space="preserve">  для   дошкольников   и   их  </w:t>
      </w:r>
      <w:r w:rsidRPr="00D77B46">
        <w:rPr>
          <w:bCs/>
          <w:szCs w:val="24"/>
        </w:rPr>
        <w:t xml:space="preserve">семей, посвящённый Дню народного единства.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lastRenderedPageBreak/>
        <w:t xml:space="preserve">2. Праздничные мероприятия, посвящённые дню Матери.  </w:t>
      </w:r>
      <w:r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Декабрь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1. Праздничные мероприятия, п</w:t>
      </w:r>
      <w:r w:rsidR="00CD032C">
        <w:rPr>
          <w:bCs/>
          <w:szCs w:val="24"/>
        </w:rPr>
        <w:t xml:space="preserve">освящённые Международному дню  </w:t>
      </w:r>
      <w:r w:rsidRPr="00D77B46">
        <w:rPr>
          <w:bCs/>
          <w:szCs w:val="24"/>
        </w:rPr>
        <w:t xml:space="preserve">инвалидов.  </w:t>
      </w:r>
      <w:r w:rsidRPr="00D77B46">
        <w:rPr>
          <w:bCs/>
          <w:szCs w:val="24"/>
        </w:rPr>
        <w:cr/>
        <w:t xml:space="preserve">2. Праздничные мероприятия, посвящённые празднику Нового года.  </w:t>
      </w:r>
      <w:r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Январь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 xml:space="preserve">1. Рождественские встречи у ёлки.  </w:t>
      </w:r>
      <w:r w:rsidRPr="00D77B46">
        <w:rPr>
          <w:bCs/>
          <w:szCs w:val="24"/>
        </w:rPr>
        <w:cr/>
        <w:t xml:space="preserve">2. Неделя Здоровья в ДОУ.  </w:t>
      </w:r>
      <w:r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Февраль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 xml:space="preserve">1. День защитника Отечества.  </w:t>
      </w:r>
      <w:r w:rsidRPr="00D77B46">
        <w:rPr>
          <w:bCs/>
          <w:szCs w:val="24"/>
        </w:rPr>
        <w:cr/>
      </w:r>
      <w:r w:rsidR="00CD032C">
        <w:rPr>
          <w:bCs/>
          <w:szCs w:val="24"/>
        </w:rPr>
        <w:t xml:space="preserve">2. Масленичная неделя в ДОУ.  </w:t>
      </w:r>
    </w:p>
    <w:p w:rsidR="00D77B46" w:rsidRPr="00D77B46" w:rsidRDefault="00D77B46" w:rsidP="00D77B46">
      <w:pPr>
        <w:tabs>
          <w:tab w:val="left" w:pos="709"/>
        </w:tabs>
        <w:spacing w:line="276" w:lineRule="auto"/>
        <w:ind w:left="0" w:right="0" w:firstLine="709"/>
        <w:jc w:val="left"/>
        <w:rPr>
          <w:bCs/>
          <w:szCs w:val="24"/>
        </w:rPr>
      </w:pPr>
    </w:p>
    <w:p w:rsidR="00CD032C" w:rsidRDefault="00D77B46" w:rsidP="00D77B46">
      <w:pPr>
        <w:tabs>
          <w:tab w:val="left" w:pos="709"/>
        </w:tabs>
        <w:spacing w:line="276" w:lineRule="auto"/>
        <w:ind w:left="0" w:right="0" w:firstLine="709"/>
        <w:jc w:val="left"/>
        <w:rPr>
          <w:bCs/>
          <w:szCs w:val="24"/>
        </w:rPr>
      </w:pPr>
      <w:r w:rsidRPr="00D77B46">
        <w:rPr>
          <w:bCs/>
          <w:szCs w:val="24"/>
        </w:rPr>
        <w:t xml:space="preserve">        Март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 xml:space="preserve">1. Международный женский день.  </w:t>
      </w:r>
      <w:r w:rsidRPr="00D77B46">
        <w:rPr>
          <w:bCs/>
          <w:szCs w:val="24"/>
        </w:rPr>
        <w:cr/>
        <w:t xml:space="preserve">2. Неделя безопасности в ДОУ.  </w:t>
      </w:r>
      <w:r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Апрель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 xml:space="preserve">1. Неделя Здоровья в ДОУ.  </w:t>
      </w:r>
      <w:r w:rsidRPr="00D77B46">
        <w:rPr>
          <w:bCs/>
          <w:szCs w:val="24"/>
        </w:rPr>
        <w:cr/>
        <w:t xml:space="preserve">2. Мероприятия, </w:t>
      </w:r>
      <w:r w:rsidR="00CD032C">
        <w:rPr>
          <w:bCs/>
          <w:szCs w:val="24"/>
        </w:rPr>
        <w:t xml:space="preserve">посвящённые Дню космонавтики.  </w:t>
      </w:r>
      <w:r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Май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 xml:space="preserve">1. Мероприятия, посвящённые дню Победы в ВОВ.  </w:t>
      </w:r>
      <w:r w:rsidRPr="00D77B46">
        <w:rPr>
          <w:bCs/>
          <w:szCs w:val="24"/>
        </w:rPr>
        <w:cr/>
        <w:t>2. Выпускные утренники для дет</w:t>
      </w:r>
      <w:r w:rsidR="00CD032C">
        <w:rPr>
          <w:bCs/>
          <w:szCs w:val="24"/>
        </w:rPr>
        <w:t xml:space="preserve">ей подготовительных к школе  </w:t>
      </w:r>
      <w:r w:rsidRPr="00D77B46">
        <w:rPr>
          <w:bCs/>
          <w:szCs w:val="24"/>
        </w:rPr>
        <w:t xml:space="preserve">групп.  </w:t>
      </w:r>
      <w:r w:rsidRPr="00D77B46">
        <w:rPr>
          <w:bCs/>
          <w:szCs w:val="24"/>
        </w:rPr>
        <w:cr/>
        <w:t xml:space="preserve">3. Мероприятия, посвящённые Международному дню семьи.  </w:t>
      </w:r>
      <w:r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Июнь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 xml:space="preserve">1. Международный день защиты детей.  </w:t>
      </w:r>
      <w:r w:rsidRPr="00D77B46">
        <w:rPr>
          <w:bCs/>
          <w:szCs w:val="24"/>
        </w:rPr>
        <w:cr/>
        <w:t xml:space="preserve">2. Пушкинская неделя.  </w:t>
      </w:r>
      <w:r w:rsidRPr="00D77B46">
        <w:rPr>
          <w:bCs/>
          <w:szCs w:val="24"/>
        </w:rPr>
        <w:cr/>
      </w:r>
      <w:r w:rsidR="00CD032C">
        <w:rPr>
          <w:bCs/>
          <w:szCs w:val="24"/>
        </w:rPr>
        <w:t xml:space="preserve">3. День России.  </w:t>
      </w:r>
      <w:r w:rsidRPr="00D77B46">
        <w:rPr>
          <w:bCs/>
          <w:szCs w:val="24"/>
        </w:rPr>
        <w:t xml:space="preserve"> </w:t>
      </w:r>
      <w:r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Июль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 xml:space="preserve">1. Неделя грамотного пешехода (День рождения ГИБДД).  </w:t>
      </w:r>
      <w:r w:rsidRPr="00D77B46">
        <w:rPr>
          <w:bCs/>
          <w:szCs w:val="24"/>
        </w:rPr>
        <w:cr/>
        <w:t xml:space="preserve">2. Неделя шахматных турниров» (Международный день шахмат)  </w:t>
      </w:r>
      <w:r w:rsidRPr="00D77B46">
        <w:rPr>
          <w:bCs/>
          <w:szCs w:val="24"/>
        </w:rPr>
        <w:cr/>
      </w:r>
    </w:p>
    <w:p w:rsidR="00CD032C" w:rsidRDefault="00D77B46" w:rsidP="00D77B46">
      <w:pPr>
        <w:tabs>
          <w:tab w:val="left" w:pos="709"/>
        </w:tabs>
        <w:spacing w:line="276" w:lineRule="auto"/>
        <w:ind w:left="0" w:right="0" w:firstLine="709"/>
        <w:jc w:val="left"/>
        <w:rPr>
          <w:bCs/>
          <w:szCs w:val="24"/>
        </w:rPr>
      </w:pPr>
      <w:r w:rsidRPr="00D77B46">
        <w:rPr>
          <w:bCs/>
          <w:szCs w:val="24"/>
        </w:rPr>
        <w:t xml:space="preserve">       Август             </w:t>
      </w:r>
    </w:p>
    <w:p w:rsidR="00D77B46" w:rsidRPr="00D77B46" w:rsidRDefault="00D77B46" w:rsidP="00CD032C">
      <w:pPr>
        <w:tabs>
          <w:tab w:val="left" w:pos="709"/>
        </w:tabs>
        <w:spacing w:line="276" w:lineRule="auto"/>
        <w:ind w:left="0" w:right="0" w:firstLine="0"/>
        <w:jc w:val="left"/>
        <w:rPr>
          <w:bCs/>
          <w:szCs w:val="24"/>
        </w:rPr>
      </w:pPr>
      <w:r w:rsidRPr="00D77B46">
        <w:rPr>
          <w:bCs/>
          <w:szCs w:val="24"/>
        </w:rPr>
        <w:t xml:space="preserve">1. Неделя Олимпийская (День физкультурника).  </w:t>
      </w:r>
      <w:r w:rsidRPr="00D77B46">
        <w:rPr>
          <w:bCs/>
          <w:szCs w:val="24"/>
        </w:rPr>
        <w:cr/>
      </w:r>
    </w:p>
    <w:p w:rsidR="00EB0958" w:rsidRDefault="006A7C0E">
      <w:pPr>
        <w:pStyle w:val="2"/>
        <w:spacing w:after="113" w:line="259" w:lineRule="auto"/>
        <w:ind w:left="392"/>
        <w:jc w:val="left"/>
      </w:pPr>
      <w:r>
        <w:t>3.</w:t>
      </w:r>
      <w:r w:rsidR="00AD1A85">
        <w:t>3</w:t>
      </w:r>
      <w:r>
        <w:t xml:space="preserve">. Организация развивающей предметно-пространственной среды </w:t>
      </w:r>
    </w:p>
    <w:p w:rsidR="00CD032C" w:rsidRDefault="00CD032C" w:rsidP="00F21DDE">
      <w:pPr>
        <w:tabs>
          <w:tab w:val="left" w:pos="709"/>
        </w:tabs>
        <w:spacing w:after="0" w:line="240" w:lineRule="auto"/>
        <w:ind w:left="0" w:right="0" w:firstLine="0"/>
        <w:jc w:val="left"/>
        <w:rPr>
          <w:rFonts w:eastAsiaTheme="minorHAnsi"/>
          <w:b/>
          <w:bCs/>
          <w:szCs w:val="24"/>
          <w:lang w:eastAsia="en-US"/>
        </w:rPr>
      </w:pPr>
      <w:r w:rsidRPr="00B601D4">
        <w:rPr>
          <w:rFonts w:eastAsiaTheme="minorHAnsi"/>
          <w:b/>
          <w:bCs/>
          <w:szCs w:val="24"/>
          <w:lang w:eastAsia="en-US"/>
        </w:rPr>
        <w:t>Описание развивающей предметно-пространственной среды</w:t>
      </w:r>
    </w:p>
    <w:p w:rsidR="00CD032C" w:rsidRPr="00B601D4" w:rsidRDefault="00CD032C" w:rsidP="00C10030">
      <w:pPr>
        <w:tabs>
          <w:tab w:val="left" w:pos="709"/>
        </w:tabs>
        <w:spacing w:line="276" w:lineRule="auto"/>
        <w:ind w:left="0" w:right="0" w:firstLine="709"/>
        <w:jc w:val="left"/>
        <w:rPr>
          <w:rFonts w:eastAsiaTheme="minorHAnsi"/>
          <w:szCs w:val="24"/>
          <w:lang w:eastAsia="en-US"/>
        </w:rPr>
      </w:pPr>
      <w:r w:rsidRPr="00B601D4">
        <w:rPr>
          <w:rFonts w:eastAsiaTheme="minorHAnsi"/>
          <w:szCs w:val="24"/>
          <w:lang w:eastAsia="en-US"/>
        </w:rPr>
        <w:br/>
        <w:t xml:space="preserve">          Создание развивающей предметно-пространственной среды одно из важнейших условий организации индивидуального подхода в обучении детей с нарушением слуха, так как от её содержания зависит, формирование у детей навыков организованной учебной </w:t>
      </w:r>
      <w:r w:rsidRPr="00B601D4">
        <w:rPr>
          <w:rFonts w:eastAsiaTheme="minorHAnsi"/>
          <w:szCs w:val="24"/>
          <w:lang w:eastAsia="en-US"/>
        </w:rPr>
        <w:lastRenderedPageBreak/>
        <w:t>деятельности и самостоятельности.       Очень важно создать среду, которая позволит каждому ребенку поверить в свои силы и способности, научит взаимодействовать с педагогом и сверстниками, понимать и оценивать их чувства и поступки.</w:t>
      </w:r>
      <w:r w:rsidRPr="00B601D4">
        <w:rPr>
          <w:rFonts w:eastAsiaTheme="minorHAnsi"/>
          <w:szCs w:val="24"/>
          <w:lang w:eastAsia="en-US"/>
        </w:rPr>
        <w:br/>
        <w:t xml:space="preserve">          Для лучшей адаптации и ориентировки детей в окружающем пространстве необходимо иметь: таблички с названиями предметов, игрушек, явлений природы и т.п.; таблицы с обобщающими словами, образцами фраз словосочетаний, предложений, рассказов; наборные полотна с дидактическими заданиями, развивающими играми, размещенные в группе, для активизации зрительного анализатора детей.</w:t>
      </w:r>
      <w:r w:rsidRPr="00B601D4">
        <w:rPr>
          <w:rFonts w:eastAsiaTheme="minorHAnsi"/>
          <w:szCs w:val="24"/>
          <w:lang w:eastAsia="en-US"/>
        </w:rPr>
        <w:br/>
        <w:t xml:space="preserve">          Решению коррекционных задач способствуют также различные виды</w:t>
      </w:r>
      <w:r w:rsidRPr="00B601D4">
        <w:rPr>
          <w:rFonts w:eastAsiaTheme="minorHAnsi"/>
          <w:szCs w:val="24"/>
          <w:lang w:eastAsia="en-US"/>
        </w:rPr>
        <w:br/>
        <w:t>упражнений, игры, представленные в коррекционных уголках. Они направлены на развитие общей и мелкой моторики, формирование зрительного и слухового восприятия и внимания, графо-моторных и зрительно-двигательных функций, навыков пространственной ориентировки.</w:t>
      </w:r>
      <w:r w:rsidRPr="00B601D4">
        <w:rPr>
          <w:rFonts w:eastAsiaTheme="minorHAnsi"/>
          <w:szCs w:val="24"/>
          <w:lang w:eastAsia="en-US"/>
        </w:rPr>
        <w:br/>
        <w:t xml:space="preserve">          Организация развивающей среды в группе строиться так, чтобы дать возможность наиболее эффективно развивать индивидуальность каждого ребёнка с учётом его особенностей развития, интересов, уровня активности.</w:t>
      </w:r>
      <w:r w:rsidRPr="00B601D4">
        <w:rPr>
          <w:rFonts w:eastAsiaTheme="minorHAnsi"/>
          <w:szCs w:val="24"/>
          <w:lang w:eastAsia="en-US"/>
        </w:rPr>
        <w:br/>
        <w:t xml:space="preserve">          Предметно-развивающая среда является важным фактором воспитания и развития ребенка. Пространство группы нужно организовывать в виде хорошо разграниченных зон («центры», «уголки»), оснащенные развивающим материалом (книги, игрушки, материалы для творчества и т.п.).     Все предметы чтобы были доступны детям.</w:t>
      </w:r>
      <w:r w:rsidRPr="00B601D4">
        <w:rPr>
          <w:rFonts w:eastAsiaTheme="minorHAnsi"/>
          <w:szCs w:val="24"/>
          <w:lang w:eastAsia="en-US"/>
        </w:rPr>
        <w:br/>
        <w:t xml:space="preserve">          Оснащение уголков меняется в соответствии с тематическим планированием образовательного процесса.</w:t>
      </w:r>
      <w:r w:rsidRPr="00B601D4">
        <w:rPr>
          <w:rFonts w:eastAsiaTheme="minorHAnsi"/>
          <w:szCs w:val="24"/>
          <w:lang w:eastAsia="en-US"/>
        </w:rPr>
        <w:br/>
        <w:t xml:space="preserve">          В группе должно быть предусмотрено пространство для самостоятельной двигательной активности детей, которая позволяет дошкольникам выбирать для себя интересные занятия, чередовать в течение дня игрушки, пособия (мячи, обручи, скакалки и т.п.).</w:t>
      </w:r>
      <w:r w:rsidRPr="00B601D4">
        <w:rPr>
          <w:rFonts w:eastAsiaTheme="minorHAnsi"/>
          <w:szCs w:val="24"/>
          <w:lang w:eastAsia="en-US"/>
        </w:rPr>
        <w:br/>
        <w:t xml:space="preserve">          Построение развивающей среды строится на следующих принципах: </w:t>
      </w:r>
    </w:p>
    <w:p w:rsidR="00CD032C" w:rsidRPr="00B601D4" w:rsidRDefault="00CD032C" w:rsidP="00C10030">
      <w:pPr>
        <w:tabs>
          <w:tab w:val="left" w:pos="709"/>
        </w:tabs>
        <w:spacing w:line="276" w:lineRule="auto"/>
        <w:ind w:left="0" w:right="0" w:firstLine="709"/>
        <w:jc w:val="left"/>
        <w:rPr>
          <w:rFonts w:eastAsiaTheme="minorHAnsi"/>
          <w:szCs w:val="24"/>
          <w:lang w:eastAsia="en-US"/>
        </w:rPr>
      </w:pPr>
      <w:r w:rsidRPr="00B601D4">
        <w:rPr>
          <w:rFonts w:eastAsiaTheme="minorHAnsi"/>
          <w:szCs w:val="24"/>
          <w:lang w:eastAsia="en-US"/>
        </w:rPr>
        <w:t xml:space="preserve">• </w:t>
      </w:r>
      <w:r w:rsidRPr="00B601D4">
        <w:rPr>
          <w:rFonts w:eastAsiaTheme="minorHAnsi"/>
          <w:i/>
          <w:iCs/>
          <w:szCs w:val="24"/>
          <w:lang w:eastAsia="en-US"/>
        </w:rPr>
        <w:t xml:space="preserve">Принцип обеспечения половых различий. </w:t>
      </w:r>
      <w:r w:rsidRPr="00B601D4">
        <w:rPr>
          <w:rFonts w:eastAsiaTheme="minorHAnsi"/>
          <w:szCs w:val="24"/>
          <w:lang w:eastAsia="en-US"/>
        </w:rPr>
        <w:t>Предполагает наличие материалов и предметов, стимулирующих деятельность, в процессе которой происходит осознание ребенком принадлежности к определенному полу, возможности для девочек и мальчиков проявлять свои склонности в соответствии с принятыми в обществе эталонами мужественности и женственности</w:t>
      </w:r>
      <w:r w:rsidRPr="00B601D4">
        <w:rPr>
          <w:rFonts w:eastAsiaTheme="minorHAnsi"/>
          <w:szCs w:val="24"/>
          <w:lang w:eastAsia="en-US"/>
        </w:rPr>
        <w:br/>
        <w:t xml:space="preserve">• </w:t>
      </w:r>
      <w:r w:rsidRPr="00B601D4">
        <w:rPr>
          <w:rFonts w:eastAsiaTheme="minorHAnsi"/>
          <w:i/>
          <w:iCs/>
          <w:szCs w:val="24"/>
          <w:lang w:eastAsia="en-US"/>
        </w:rPr>
        <w:t>Принцип эмоциональной насыщенности и выразительности</w:t>
      </w:r>
      <w:r w:rsidRPr="00B601D4">
        <w:rPr>
          <w:rFonts w:eastAsiaTheme="minorHAnsi"/>
          <w:szCs w:val="24"/>
          <w:lang w:eastAsia="en-US"/>
        </w:rPr>
        <w:br/>
        <w:t xml:space="preserve">рассматривается как способность среды воздействовать на эмоции ребенка. Окружение должно давать ему разнообразные и меняющиеся впечатления, вызывающие эмоциональный отклик, возможность прожить и выразить свои чувства в какой-либо деятельности, побуждать к освоению полюсов «добро </w:t>
      </w:r>
      <w:r w:rsidRPr="00B601D4">
        <w:rPr>
          <w:rFonts w:eastAsiaTheme="minorHAnsi"/>
          <w:i/>
          <w:iCs/>
          <w:szCs w:val="24"/>
          <w:lang w:eastAsia="en-US"/>
        </w:rPr>
        <w:t xml:space="preserve">— </w:t>
      </w:r>
      <w:r w:rsidRPr="00B601D4">
        <w:rPr>
          <w:rFonts w:eastAsiaTheme="minorHAnsi"/>
          <w:szCs w:val="24"/>
          <w:lang w:eastAsia="en-US"/>
        </w:rPr>
        <w:t>зло», «хорошо – плохо» и пр.</w:t>
      </w:r>
      <w:r w:rsidRPr="00B601D4">
        <w:rPr>
          <w:rFonts w:eastAsiaTheme="minorHAnsi"/>
          <w:szCs w:val="24"/>
          <w:lang w:eastAsia="en-US"/>
        </w:rPr>
        <w:br/>
        <w:t>• ориентация на организацию пространства для общения взрослого с</w:t>
      </w:r>
      <w:r w:rsidRPr="00B601D4">
        <w:rPr>
          <w:rFonts w:eastAsiaTheme="minorHAnsi"/>
          <w:szCs w:val="24"/>
          <w:lang w:eastAsia="en-US"/>
        </w:rPr>
        <w:br/>
        <w:t>ребенком «глаза в глаза», способствующего установлению оптимального контакта с детьми.</w:t>
      </w:r>
      <w:r w:rsidRPr="00B601D4">
        <w:rPr>
          <w:rFonts w:eastAsiaTheme="minorHAnsi"/>
          <w:szCs w:val="24"/>
          <w:lang w:eastAsia="en-US"/>
        </w:rPr>
        <w:br/>
        <w:t xml:space="preserve">          Реализация вышеперечисленных компонентов среды позволяет ребенку</w:t>
      </w:r>
      <w:r w:rsidRPr="00B601D4">
        <w:rPr>
          <w:rFonts w:eastAsiaTheme="minorHAnsi"/>
          <w:szCs w:val="24"/>
          <w:lang w:eastAsia="en-US"/>
        </w:rPr>
        <w:br/>
        <w:t>комфортно чувствовать себя в помещении детского сада и оказывает благоприятное воздействие на всестороннее развитие дошкольника, как в совместной, так и в самостоятельной деятельности.</w:t>
      </w:r>
      <w:r w:rsidRPr="00B601D4">
        <w:rPr>
          <w:rFonts w:eastAsiaTheme="minorHAnsi"/>
          <w:szCs w:val="24"/>
          <w:lang w:eastAsia="en-US"/>
        </w:rPr>
        <w:br/>
        <w:t xml:space="preserve">          Создавая предметно-развивающую среду необходимо помнить: </w:t>
      </w:r>
    </w:p>
    <w:p w:rsidR="00CD032C" w:rsidRPr="00B601D4" w:rsidRDefault="00CD032C" w:rsidP="00C10030">
      <w:pPr>
        <w:spacing w:line="276" w:lineRule="auto"/>
        <w:ind w:right="0" w:firstLine="0"/>
        <w:jc w:val="left"/>
        <w:rPr>
          <w:rFonts w:eastAsiaTheme="minorHAnsi"/>
          <w:szCs w:val="24"/>
          <w:lang w:eastAsia="en-US"/>
        </w:rPr>
      </w:pPr>
      <w:r w:rsidRPr="00B601D4">
        <w:rPr>
          <w:rFonts w:eastAsiaTheme="minorHAnsi"/>
          <w:szCs w:val="24"/>
          <w:lang w:eastAsia="en-US"/>
        </w:rPr>
        <w:lastRenderedPageBreak/>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r w:rsidRPr="00B601D4">
        <w:rPr>
          <w:rFonts w:eastAsiaTheme="minorHAnsi"/>
          <w:szCs w:val="24"/>
          <w:lang w:eastAsia="en-US"/>
        </w:rPr>
        <w:br/>
        <w:t>2. Необходимо гибкое и вариативное использование пространства. Среда</w:t>
      </w:r>
      <w:r w:rsidRPr="00B601D4">
        <w:rPr>
          <w:rFonts w:eastAsiaTheme="minorHAnsi"/>
          <w:szCs w:val="24"/>
          <w:lang w:eastAsia="en-US"/>
        </w:rPr>
        <w:br/>
        <w:t>должна служить удовлетворению потребностей и интересов ребенка.</w:t>
      </w:r>
      <w:r w:rsidRPr="00B601D4">
        <w:rPr>
          <w:rFonts w:eastAsiaTheme="minorHAnsi"/>
          <w:szCs w:val="24"/>
          <w:lang w:eastAsia="en-US"/>
        </w:rPr>
        <w:br/>
        <w:t>3. Форма и дизайн предметов ориентирована на безопасность и возраст детей.</w:t>
      </w:r>
      <w:r w:rsidRPr="00B601D4">
        <w:rPr>
          <w:rFonts w:eastAsiaTheme="minorHAnsi"/>
          <w:szCs w:val="24"/>
          <w:lang w:eastAsia="en-US"/>
        </w:rPr>
        <w:br/>
        <w:t>4. Элементы декора должны быть легко сменяемыми.</w:t>
      </w:r>
      <w:r w:rsidRPr="00B601D4">
        <w:rPr>
          <w:rFonts w:eastAsiaTheme="minorHAnsi"/>
          <w:szCs w:val="24"/>
          <w:lang w:eastAsia="en-US"/>
        </w:rPr>
        <w:br/>
        <w:t>5. В группе должно быть предусмотрено место для детской экспериментальной деятельности.</w:t>
      </w:r>
      <w:r w:rsidRPr="00B601D4">
        <w:rPr>
          <w:rFonts w:eastAsiaTheme="minorHAnsi"/>
          <w:szCs w:val="24"/>
          <w:lang w:eastAsia="en-US"/>
        </w:rPr>
        <w:br/>
        <w:t>6. Организуя предметную среду в групповом помещении, учитываются</w:t>
      </w:r>
      <w:r w:rsidRPr="00B601D4">
        <w:rPr>
          <w:rFonts w:eastAsiaTheme="minorHAnsi"/>
          <w:szCs w:val="24"/>
          <w:lang w:eastAsia="en-US"/>
        </w:rPr>
        <w:br/>
        <w:t>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 - потребностной сферы.</w:t>
      </w:r>
      <w:r w:rsidRPr="00B601D4">
        <w:rPr>
          <w:rFonts w:eastAsiaTheme="minorHAnsi"/>
          <w:szCs w:val="24"/>
          <w:lang w:eastAsia="en-US"/>
        </w:rPr>
        <w:br/>
        <w:t>7. Цветовая палитра должна быть представлена теплыми, пастельными тонами.</w:t>
      </w:r>
      <w:r w:rsidRPr="00B601D4">
        <w:rPr>
          <w:rFonts w:eastAsiaTheme="minorHAnsi"/>
          <w:szCs w:val="24"/>
          <w:lang w:eastAsia="en-US"/>
        </w:rPr>
        <w:br/>
        <w:t>8. При создании развивающего пространства в групповом помещении</w:t>
      </w:r>
      <w:r w:rsidRPr="00B601D4">
        <w:rPr>
          <w:rFonts w:eastAsiaTheme="minorHAnsi"/>
          <w:szCs w:val="24"/>
          <w:lang w:eastAsia="en-US"/>
        </w:rPr>
        <w:br/>
        <w:t>учитывается ведущая роль игровой деятельности.</w:t>
      </w:r>
      <w:r w:rsidRPr="00B601D4">
        <w:rPr>
          <w:rFonts w:eastAsiaTheme="minorHAnsi"/>
          <w:szCs w:val="24"/>
          <w:lang w:eastAsia="en-US"/>
        </w:rPr>
        <w:br/>
        <w:t>9. Предметно-развивающая среда группы должна учитывать разновозрастные</w:t>
      </w:r>
      <w:r w:rsidRPr="00B601D4">
        <w:rPr>
          <w:rFonts w:eastAsiaTheme="minorHAnsi"/>
          <w:szCs w:val="24"/>
          <w:lang w:eastAsia="en-US"/>
        </w:rPr>
        <w:br/>
        <w:t>особенностей детей, период обучения образовательной Программы.</w:t>
      </w:r>
      <w:r w:rsidRPr="00B601D4">
        <w:rPr>
          <w:rFonts w:eastAsiaTheme="minorHAnsi"/>
          <w:szCs w:val="24"/>
          <w:lang w:eastAsia="en-US"/>
        </w:rPr>
        <w:br/>
        <w:t xml:space="preserve">          Важно, что предметная среда имеет характер открытой, незамкнутой</w:t>
      </w:r>
      <w:r w:rsidRPr="00B601D4">
        <w:rPr>
          <w:rFonts w:eastAsiaTheme="minorHAnsi"/>
          <w:szCs w:val="24"/>
          <w:lang w:eastAsia="en-US"/>
        </w:rPr>
        <w:br/>
        <w:t xml:space="preserve">системы, способной к корректировке и развитию. При любых обстоятельствах предметный мир, окружающий ребенка, пополняется и обновляется, приспосабливая к новообразованиям определенного возраста.       Для правильной организации самостоятельной деятельности создается развивающая среда, которая предполагает наличие: </w:t>
      </w:r>
    </w:p>
    <w:p w:rsidR="00CD032C" w:rsidRPr="00B601D4" w:rsidRDefault="00CD032C" w:rsidP="00C10030">
      <w:pPr>
        <w:spacing w:line="276" w:lineRule="auto"/>
        <w:ind w:right="0" w:firstLine="709"/>
        <w:jc w:val="left"/>
        <w:rPr>
          <w:rFonts w:eastAsiaTheme="minorHAnsi"/>
          <w:szCs w:val="24"/>
          <w:lang w:eastAsia="en-US"/>
        </w:rPr>
      </w:pPr>
      <w:r w:rsidRPr="00B601D4">
        <w:rPr>
          <w:rFonts w:eastAsiaTheme="minorHAnsi"/>
          <w:szCs w:val="24"/>
          <w:lang w:eastAsia="en-US"/>
        </w:rPr>
        <w:t xml:space="preserve">- игровых зон; </w:t>
      </w:r>
    </w:p>
    <w:p w:rsidR="00CD032C" w:rsidRPr="00B601D4" w:rsidRDefault="00CD032C" w:rsidP="00C10030">
      <w:pPr>
        <w:spacing w:line="276" w:lineRule="auto"/>
        <w:ind w:right="0" w:firstLine="709"/>
        <w:jc w:val="left"/>
        <w:rPr>
          <w:rFonts w:eastAsiaTheme="minorHAnsi"/>
          <w:szCs w:val="24"/>
          <w:lang w:eastAsia="en-US"/>
        </w:rPr>
      </w:pPr>
      <w:r w:rsidRPr="00B601D4">
        <w:rPr>
          <w:rFonts w:eastAsiaTheme="minorHAnsi"/>
          <w:szCs w:val="24"/>
          <w:lang w:eastAsia="en-US"/>
        </w:rPr>
        <w:t xml:space="preserve">- зон уединения; </w:t>
      </w:r>
    </w:p>
    <w:p w:rsidR="00CD032C" w:rsidRPr="00B601D4" w:rsidRDefault="00CD032C" w:rsidP="00C10030">
      <w:pPr>
        <w:spacing w:line="276" w:lineRule="auto"/>
        <w:ind w:right="0" w:firstLine="709"/>
        <w:jc w:val="left"/>
        <w:rPr>
          <w:rFonts w:eastAsiaTheme="minorHAnsi"/>
          <w:szCs w:val="24"/>
          <w:lang w:eastAsia="en-US"/>
        </w:rPr>
      </w:pPr>
      <w:r w:rsidRPr="00B601D4">
        <w:rPr>
          <w:rFonts w:eastAsiaTheme="minorHAnsi"/>
          <w:szCs w:val="24"/>
          <w:lang w:eastAsia="en-US"/>
        </w:rPr>
        <w:t xml:space="preserve">- современных игрушек; </w:t>
      </w:r>
    </w:p>
    <w:p w:rsidR="00CD032C" w:rsidRDefault="00CD032C" w:rsidP="00C10030">
      <w:pPr>
        <w:spacing w:line="276" w:lineRule="auto"/>
        <w:ind w:right="0" w:firstLine="709"/>
        <w:jc w:val="left"/>
      </w:pPr>
      <w:r w:rsidRPr="00B601D4">
        <w:rPr>
          <w:rFonts w:eastAsiaTheme="minorHAnsi"/>
          <w:szCs w:val="24"/>
          <w:lang w:eastAsia="en-US"/>
        </w:rPr>
        <w:t>- развивающих игр;</w:t>
      </w:r>
      <w:r w:rsidRPr="00B601D4">
        <w:rPr>
          <w:rFonts w:eastAsiaTheme="minorHAnsi"/>
          <w:szCs w:val="24"/>
          <w:lang w:eastAsia="en-US"/>
        </w:rPr>
        <w:br/>
        <w:t>- дидактического и демонстрационного материала;</w:t>
      </w:r>
      <w:r w:rsidRPr="00B601D4">
        <w:rPr>
          <w:rFonts w:eastAsiaTheme="minorHAnsi"/>
          <w:szCs w:val="24"/>
          <w:lang w:eastAsia="en-US"/>
        </w:rPr>
        <w:br/>
        <w:t>- материала для продуктивной деятельности;</w:t>
      </w:r>
      <w:r w:rsidRPr="00B601D4">
        <w:rPr>
          <w:rFonts w:eastAsiaTheme="minorHAnsi"/>
          <w:szCs w:val="24"/>
          <w:lang w:eastAsia="en-US"/>
        </w:rPr>
        <w:br/>
        <w:t>- атрибуты для творческой деятельности;</w:t>
      </w:r>
      <w:r w:rsidRPr="00B601D4">
        <w:rPr>
          <w:rFonts w:eastAsiaTheme="minorHAnsi"/>
          <w:szCs w:val="24"/>
          <w:lang w:eastAsia="en-US"/>
        </w:rPr>
        <w:br/>
        <w:t>- уголков экспериментирования;</w:t>
      </w:r>
      <w:r w:rsidRPr="00B601D4">
        <w:rPr>
          <w:rFonts w:eastAsiaTheme="minorHAnsi"/>
          <w:szCs w:val="24"/>
          <w:lang w:eastAsia="en-US"/>
        </w:rPr>
        <w:br/>
        <w:t>- уголка природы;</w:t>
      </w:r>
      <w:r w:rsidRPr="00B601D4">
        <w:rPr>
          <w:rFonts w:eastAsiaTheme="minorHAnsi"/>
          <w:szCs w:val="24"/>
          <w:lang w:eastAsia="en-US"/>
        </w:rPr>
        <w:br/>
        <w:t>- логопедического уголка;</w:t>
      </w:r>
      <w:r w:rsidRPr="00B601D4">
        <w:rPr>
          <w:rFonts w:eastAsiaTheme="minorHAnsi"/>
          <w:szCs w:val="24"/>
          <w:lang w:eastAsia="en-US"/>
        </w:rPr>
        <w:br/>
        <w:t>- спортивного инвентаря и оборудования.</w:t>
      </w:r>
      <w:r w:rsidRPr="00B601D4">
        <w:rPr>
          <w:rFonts w:eastAsiaTheme="minorHAnsi"/>
          <w:szCs w:val="24"/>
          <w:lang w:eastAsia="en-US"/>
        </w:rPr>
        <w:br/>
        <w:t xml:space="preserve">          Все групповое пространство разделено на центры, доступные дошкольникам.</w:t>
      </w:r>
      <w:r w:rsidRPr="00B601D4">
        <w:rPr>
          <w:rFonts w:eastAsiaTheme="minorHAnsi"/>
          <w:szCs w:val="24"/>
          <w:lang w:eastAsia="en-US"/>
        </w:rPr>
        <w:br/>
        <w:t xml:space="preserve">          Таким образом, предметно-развивающая среда учитывает психологические основы конструктивного взаимодействия участников воспитательно-образовательного процесса, дизайн и эргономику современной среды, и психологические особенности возрастной группы, на которую нацелена данная среда.</w:t>
      </w:r>
      <w:r w:rsidRPr="00B601D4">
        <w:rPr>
          <w:rFonts w:eastAsiaTheme="minorHAnsi"/>
          <w:szCs w:val="24"/>
          <w:lang w:eastAsia="en-US"/>
        </w:rPr>
        <w:br/>
      </w:r>
    </w:p>
    <w:p w:rsidR="00EB0958" w:rsidRPr="00CD032C" w:rsidRDefault="006A7C0E" w:rsidP="00CD032C">
      <w:pPr>
        <w:ind w:left="0" w:right="47" w:firstLine="0"/>
        <w:rPr>
          <w:b/>
        </w:rPr>
      </w:pPr>
      <w:r w:rsidRPr="00CD032C">
        <w:rPr>
          <w:b/>
        </w:rPr>
        <w:t xml:space="preserve">В ДОУ имеются следующие помещения:  </w:t>
      </w:r>
    </w:p>
    <w:p w:rsidR="00EB0958" w:rsidRDefault="006A7C0E">
      <w:pPr>
        <w:spacing w:after="33"/>
        <w:ind w:left="398" w:right="47" w:firstLine="0"/>
      </w:pPr>
      <w:r>
        <w:rPr>
          <w:rFonts w:ascii="Segoe UI Symbol" w:eastAsia="Segoe UI Symbol" w:hAnsi="Segoe UI Symbol" w:cs="Segoe UI Symbol"/>
        </w:rPr>
        <w:t>−</w:t>
      </w:r>
      <w:r>
        <w:t xml:space="preserve">методический кабинет; </w:t>
      </w:r>
    </w:p>
    <w:p w:rsidR="00EB0958" w:rsidRDefault="006A7C0E">
      <w:pPr>
        <w:spacing w:after="32"/>
        <w:ind w:left="398" w:right="47" w:firstLine="0"/>
      </w:pPr>
      <w:r>
        <w:rPr>
          <w:rFonts w:ascii="Segoe UI Symbol" w:eastAsia="Segoe UI Symbol" w:hAnsi="Segoe UI Symbol" w:cs="Segoe UI Symbol"/>
        </w:rPr>
        <w:t>−</w:t>
      </w:r>
      <w:r>
        <w:t xml:space="preserve">кабинет учителя - дефектолога; </w:t>
      </w:r>
    </w:p>
    <w:p w:rsidR="00EB0958" w:rsidRDefault="006A7C0E">
      <w:pPr>
        <w:spacing w:after="34"/>
        <w:ind w:left="398" w:right="47" w:firstLine="0"/>
      </w:pPr>
      <w:r>
        <w:rPr>
          <w:rFonts w:ascii="Segoe UI Symbol" w:eastAsia="Segoe UI Symbol" w:hAnsi="Segoe UI Symbol" w:cs="Segoe UI Symbol"/>
        </w:rPr>
        <w:t>−</w:t>
      </w:r>
      <w:r>
        <w:t xml:space="preserve">кабинет педагога - психолога; </w:t>
      </w:r>
    </w:p>
    <w:p w:rsidR="00EB0958" w:rsidRDefault="006A7C0E">
      <w:pPr>
        <w:spacing w:after="36"/>
        <w:ind w:left="398" w:right="47" w:firstLine="0"/>
      </w:pPr>
      <w:r>
        <w:rPr>
          <w:rFonts w:ascii="Segoe UI Symbol" w:eastAsia="Segoe UI Symbol" w:hAnsi="Segoe UI Symbol" w:cs="Segoe UI Symbol"/>
        </w:rPr>
        <w:lastRenderedPageBreak/>
        <w:t>−</w:t>
      </w:r>
      <w:r>
        <w:t xml:space="preserve">музыкальный зал; </w:t>
      </w:r>
    </w:p>
    <w:p w:rsidR="00EB0958" w:rsidRDefault="006A7C0E">
      <w:pPr>
        <w:spacing w:after="35"/>
        <w:ind w:left="398" w:right="47" w:firstLine="0"/>
      </w:pPr>
      <w:r>
        <w:rPr>
          <w:rFonts w:ascii="Segoe UI Symbol" w:eastAsia="Segoe UI Symbol" w:hAnsi="Segoe UI Symbol" w:cs="Segoe UI Symbol"/>
        </w:rPr>
        <w:t>−</w:t>
      </w:r>
      <w:r>
        <w:t xml:space="preserve">спортивный зал; </w:t>
      </w:r>
    </w:p>
    <w:p w:rsidR="00725ECD" w:rsidRDefault="006A7C0E">
      <w:pPr>
        <w:spacing w:after="4" w:line="313" w:lineRule="auto"/>
        <w:ind w:left="408" w:right="6202" w:hanging="10"/>
        <w:jc w:val="left"/>
      </w:pPr>
      <w:r>
        <w:rPr>
          <w:rFonts w:ascii="Segoe UI Symbol" w:eastAsia="Segoe UI Symbol" w:hAnsi="Segoe UI Symbol" w:cs="Segoe UI Symbol"/>
        </w:rPr>
        <w:t>−</w:t>
      </w:r>
      <w:r>
        <w:t xml:space="preserve">медицинский кабинет; </w:t>
      </w:r>
    </w:p>
    <w:p w:rsidR="00725ECD" w:rsidRDefault="006A7C0E">
      <w:pPr>
        <w:spacing w:after="4" w:line="313" w:lineRule="auto"/>
        <w:ind w:left="408" w:right="6202" w:hanging="10"/>
        <w:jc w:val="left"/>
      </w:pPr>
      <w:r>
        <w:rPr>
          <w:rFonts w:ascii="Segoe UI Symbol" w:eastAsia="Segoe UI Symbol" w:hAnsi="Segoe UI Symbol" w:cs="Segoe UI Symbol"/>
        </w:rPr>
        <w:t>−</w:t>
      </w:r>
      <w:r>
        <w:t>процедурный кабинет;</w:t>
      </w:r>
    </w:p>
    <w:p w:rsidR="00EB0958" w:rsidRDefault="006A7C0E">
      <w:pPr>
        <w:spacing w:after="4" w:line="313" w:lineRule="auto"/>
        <w:ind w:left="408" w:right="6202" w:hanging="10"/>
        <w:jc w:val="left"/>
      </w:pPr>
      <w:r>
        <w:rPr>
          <w:rFonts w:ascii="Segoe UI Symbol" w:eastAsia="Segoe UI Symbol" w:hAnsi="Segoe UI Symbol" w:cs="Segoe UI Symbol"/>
        </w:rPr>
        <w:t>−</w:t>
      </w:r>
      <w:r>
        <w:t xml:space="preserve">изолятор. </w:t>
      </w:r>
    </w:p>
    <w:p w:rsidR="00EB0958" w:rsidRDefault="006A7C0E">
      <w:pPr>
        <w:spacing w:after="61"/>
        <w:ind w:left="23" w:right="47"/>
      </w:pPr>
      <w:r>
        <w:t xml:space="preserve">Задачами деятельности дошкольного образовательного учреждения по реализации адаптированной основной образовательной программы является создание современной развивающей образовательной среды, комфортной для детей с нарушениями речи. </w:t>
      </w:r>
    </w:p>
    <w:p w:rsidR="00EB0958" w:rsidRDefault="006A7C0E">
      <w:pPr>
        <w:spacing w:after="61"/>
        <w:ind w:left="23" w:right="47"/>
      </w:pPr>
      <w:r>
        <w:t xml:space="preserve">Предметно-развивающая среда организуется так, чтобы каждый ребенок имел возможность свободно заниматься любимым делом. 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 </w:t>
      </w:r>
    </w:p>
    <w:p w:rsidR="00EB0958" w:rsidRDefault="006A7C0E">
      <w:pPr>
        <w:ind w:left="23" w:right="47"/>
      </w:pPr>
      <w:r>
        <w:t xml:space="preserve">Развивающая предметно-пространственная среда в ДОУ содержательна, насыщенна, трансформируема, полифункциональная, вариативная, доступная и безопасная. Насыщенность среды соответствует возрастным возможностям детей и содержанию Программы. </w:t>
      </w:r>
    </w:p>
    <w:p w:rsidR="00EB0958" w:rsidRDefault="006A7C0E">
      <w:pPr>
        <w:ind w:left="23" w:right="47"/>
      </w:pPr>
      <w:r>
        <w:t xml:space="preserve">Для занятий физической культурой в ДОУ функционирует спортивный зал.  Зал оснащен всем необходимым инвентарем и оборудованием для физической активности </w:t>
      </w:r>
      <w:r w:rsidR="00EE265E">
        <w:t>детей: тренажеры</w:t>
      </w:r>
      <w:r>
        <w:t xml:space="preserve">, гимнастические лестницы, ребристые доски, массажные коврики, мячи, атрибуты к подвижным и спортивным играм и многое другое. </w:t>
      </w:r>
    </w:p>
    <w:p w:rsidR="00EB0958" w:rsidRDefault="006A7C0E">
      <w:pPr>
        <w:ind w:left="23" w:right="47"/>
      </w:pPr>
      <w:r>
        <w:t xml:space="preserve">С целью развития у детей музыкальных способностей в ДОУ оборудован музыкальный зал, где имеются: фортепиано, синтезатор, музыкальный центр; детские музыкальные инструменты: бубны, погремушки, </w:t>
      </w:r>
      <w:r w:rsidR="00EE265E">
        <w:t>металлофоны; народные</w:t>
      </w:r>
      <w:r>
        <w:t xml:space="preserve"> инструменты; музыкально-дидактические игры и другие пособия.  </w:t>
      </w:r>
    </w:p>
    <w:p w:rsidR="00EB0958" w:rsidRDefault="006A7C0E">
      <w:pPr>
        <w:ind w:left="23" w:right="47"/>
      </w:pPr>
      <w:r>
        <w:t xml:space="preserve">Для проведения театрализованной деятельности в ДОУ имеются: ростовые куклы, пальчиковый, кукольный, настольный и другие виды театров. В каждой группе оборудованы центры музыкальной </w:t>
      </w:r>
      <w:r w:rsidR="00EE265E">
        <w:t>и театрализованной</w:t>
      </w:r>
      <w:r>
        <w:t xml:space="preserve"> деятельности. </w:t>
      </w:r>
    </w:p>
    <w:p w:rsidR="00EB0958" w:rsidRDefault="006A7C0E">
      <w:pPr>
        <w:spacing w:after="34"/>
        <w:ind w:left="23" w:right="47"/>
      </w:pPr>
      <w:r>
        <w:t xml:space="preserve">Для развития экологической культуры и естественнонаучных представлений на территории в ДОУ имеется огород. </w:t>
      </w:r>
    </w:p>
    <w:p w:rsidR="00EB0958" w:rsidRDefault="006A7C0E">
      <w:pPr>
        <w:spacing w:after="54"/>
        <w:ind w:left="23" w:right="47"/>
      </w:pPr>
      <w:r>
        <w:t xml:space="preserve">Для организации коррекционной работы с детьми в ДОУ оборудован кабинет педагога-психолога и кабинет учителя-логопеда и учителя-дефектолога где размещен демонстрационный и раздаточный дидактический материал. </w:t>
      </w:r>
    </w:p>
    <w:p w:rsidR="00EB0958" w:rsidRDefault="006A7C0E">
      <w:pPr>
        <w:spacing w:after="51"/>
        <w:ind w:left="746" w:right="47" w:firstLine="0"/>
      </w:pPr>
      <w:r>
        <w:t xml:space="preserve">Оснащение кабинетов представлено в таблицах.  </w:t>
      </w:r>
    </w:p>
    <w:p w:rsidR="00EB0958" w:rsidRDefault="006A7C0E">
      <w:pPr>
        <w:spacing w:after="0" w:line="259" w:lineRule="auto"/>
        <w:ind w:left="10" w:right="48" w:hanging="10"/>
        <w:jc w:val="right"/>
      </w:pPr>
      <w:r>
        <w:t xml:space="preserve">Таблица </w:t>
      </w:r>
      <w:r w:rsidR="00F21DDE">
        <w:t>7</w:t>
      </w:r>
      <w:r>
        <w:t xml:space="preserve"> </w:t>
      </w:r>
    </w:p>
    <w:tbl>
      <w:tblPr>
        <w:tblStyle w:val="TableGrid"/>
        <w:tblW w:w="9461" w:type="dxa"/>
        <w:tblInd w:w="40" w:type="dxa"/>
        <w:tblCellMar>
          <w:top w:w="50" w:type="dxa"/>
          <w:left w:w="107" w:type="dxa"/>
          <w:right w:w="73" w:type="dxa"/>
        </w:tblCellMar>
        <w:tblLook w:val="04A0" w:firstRow="1" w:lastRow="0" w:firstColumn="1" w:lastColumn="0" w:noHBand="0" w:noVBand="1"/>
      </w:tblPr>
      <w:tblGrid>
        <w:gridCol w:w="2894"/>
        <w:gridCol w:w="6567"/>
      </w:tblGrid>
      <w:tr w:rsidR="00EB0958">
        <w:trPr>
          <w:trHeight w:val="838"/>
        </w:trPr>
        <w:tc>
          <w:tcPr>
            <w:tcW w:w="289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23" w:line="307" w:lineRule="auto"/>
              <w:ind w:left="0" w:right="0" w:firstLine="0"/>
              <w:jc w:val="center"/>
            </w:pPr>
            <w:r>
              <w:rPr>
                <w:b/>
              </w:rPr>
              <w:t xml:space="preserve">Автор, название методики, </w:t>
            </w:r>
          </w:p>
          <w:p w:rsidR="00EB0958" w:rsidRDefault="006A7C0E">
            <w:pPr>
              <w:spacing w:after="0" w:line="259" w:lineRule="auto"/>
              <w:ind w:left="24" w:right="0" w:firstLine="0"/>
              <w:jc w:val="left"/>
            </w:pPr>
            <w:r>
              <w:rPr>
                <w:b/>
              </w:rPr>
              <w:t xml:space="preserve">программы, технологии </w:t>
            </w:r>
          </w:p>
        </w:tc>
        <w:tc>
          <w:tcPr>
            <w:tcW w:w="6566"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33" w:firstLine="0"/>
              <w:jc w:val="center"/>
            </w:pPr>
            <w:r>
              <w:rPr>
                <w:b/>
              </w:rPr>
              <w:t xml:space="preserve">Литература, пособия </w:t>
            </w:r>
          </w:p>
        </w:tc>
      </w:tr>
      <w:tr w:rsidR="00EB0958">
        <w:trPr>
          <w:trHeight w:val="287"/>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31" w:firstLine="0"/>
              <w:jc w:val="center"/>
            </w:pPr>
            <w:r>
              <w:rPr>
                <w:b/>
              </w:rPr>
              <w:t xml:space="preserve">Содержание коррекционно-логопедической работы </w:t>
            </w:r>
          </w:p>
        </w:tc>
      </w:tr>
      <w:tr w:rsidR="00EB0958">
        <w:trPr>
          <w:trHeight w:val="284"/>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37" w:firstLine="0"/>
              <w:jc w:val="center"/>
            </w:pPr>
            <w:r>
              <w:rPr>
                <w:b/>
              </w:rPr>
              <w:t>Звукопроизношение</w:t>
            </w:r>
          </w:p>
        </w:tc>
      </w:tr>
      <w:tr w:rsidR="00EB0958">
        <w:trPr>
          <w:trHeight w:val="2542"/>
        </w:trPr>
        <w:tc>
          <w:tcPr>
            <w:tcW w:w="289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71" w:firstLine="0"/>
              <w:jc w:val="left"/>
            </w:pPr>
            <w:r>
              <w:lastRenderedPageBreak/>
              <w:t xml:space="preserve"> - «Коррекция нарушений речи», Т.Б. Филичева, Г.В. Чиркина.   - «Индивидуально- подгрупповая работа по коррекции звукопроизношения», Коноваленко В.В., Коноваленко С.В. </w:t>
            </w:r>
          </w:p>
        </w:tc>
        <w:tc>
          <w:tcPr>
            <w:tcW w:w="6566" w:type="dxa"/>
            <w:tcBorders>
              <w:top w:val="single" w:sz="4" w:space="0" w:color="000000"/>
              <w:left w:val="single" w:sz="4" w:space="0" w:color="000000"/>
              <w:bottom w:val="single" w:sz="4" w:space="0" w:color="000000"/>
              <w:right w:val="single" w:sz="4" w:space="0" w:color="000000"/>
            </w:tcBorders>
          </w:tcPr>
          <w:p w:rsidR="00EB0958" w:rsidRDefault="006A7C0E">
            <w:pPr>
              <w:numPr>
                <w:ilvl w:val="0"/>
                <w:numId w:val="53"/>
              </w:numPr>
              <w:spacing w:after="70" w:line="259" w:lineRule="auto"/>
              <w:ind w:right="0" w:firstLine="0"/>
              <w:jc w:val="left"/>
            </w:pPr>
            <w:r>
              <w:t xml:space="preserve">Нищева Н.В. «Будем говорить правильно».  </w:t>
            </w:r>
          </w:p>
          <w:p w:rsidR="00EB0958" w:rsidRDefault="006A7C0E">
            <w:pPr>
              <w:numPr>
                <w:ilvl w:val="0"/>
                <w:numId w:val="53"/>
              </w:numPr>
              <w:spacing w:after="0" w:line="257" w:lineRule="auto"/>
              <w:ind w:right="0" w:firstLine="0"/>
              <w:jc w:val="left"/>
            </w:pPr>
            <w:r>
              <w:t xml:space="preserve">Коноваленко В.В., Коноваленко С.В. «Дидактический материал по автоматизации звуков: </w:t>
            </w:r>
          </w:p>
          <w:p w:rsidR="00EB0958" w:rsidRDefault="006A7C0E">
            <w:pPr>
              <w:spacing w:after="21" w:line="302" w:lineRule="auto"/>
              <w:ind w:left="0" w:right="0" w:firstLine="0"/>
              <w:jc w:val="left"/>
            </w:pPr>
            <w:r>
              <w:t xml:space="preserve">IрI,Iр/I,IлI,Iл/I,IшI,IжI,IчI,IщI,IсI,Iс/I, IзI,Iз/I,IцI (альбомы по коррекции звукопроизношения)».  </w:t>
            </w:r>
          </w:p>
          <w:p w:rsidR="00EB0958" w:rsidRDefault="006A7C0E">
            <w:pPr>
              <w:numPr>
                <w:ilvl w:val="0"/>
                <w:numId w:val="53"/>
              </w:numPr>
              <w:spacing w:after="0" w:line="330" w:lineRule="auto"/>
              <w:ind w:right="0" w:firstLine="0"/>
              <w:jc w:val="left"/>
            </w:pPr>
            <w:r>
              <w:t>Картинный материал для фронтальных и подгрупповых занятий по звукопроизношению</w:t>
            </w:r>
            <w:r>
              <w:rPr>
                <w:sz w:val="28"/>
              </w:rPr>
              <w:t xml:space="preserve">. </w:t>
            </w:r>
          </w:p>
          <w:p w:rsidR="00EB0958" w:rsidRDefault="006A7C0E">
            <w:pPr>
              <w:numPr>
                <w:ilvl w:val="0"/>
                <w:numId w:val="53"/>
              </w:numPr>
              <w:spacing w:after="0" w:line="259" w:lineRule="auto"/>
              <w:ind w:right="0" w:firstLine="0"/>
              <w:jc w:val="left"/>
            </w:pPr>
            <w:r>
              <w:t xml:space="preserve">Картотека речевого материала для автоматизации и дифференциации звуков в картинках. </w:t>
            </w:r>
          </w:p>
        </w:tc>
      </w:tr>
      <w:tr w:rsidR="00EB0958">
        <w:trPr>
          <w:trHeight w:val="283"/>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34" w:firstLine="0"/>
              <w:jc w:val="center"/>
            </w:pPr>
            <w:r>
              <w:rPr>
                <w:b/>
              </w:rPr>
              <w:t xml:space="preserve">Развитие слоговой структуры слова </w:t>
            </w:r>
          </w:p>
        </w:tc>
      </w:tr>
      <w:tr w:rsidR="00EB0958">
        <w:trPr>
          <w:trHeight w:val="1668"/>
        </w:trPr>
        <w:tc>
          <w:tcPr>
            <w:tcW w:w="289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pPr>
            <w:r>
              <w:t xml:space="preserve">- «Логопедическая работа </w:t>
            </w:r>
          </w:p>
          <w:p w:rsidR="00EB0958" w:rsidRDefault="006A7C0E">
            <w:pPr>
              <w:spacing w:after="0" w:line="259" w:lineRule="auto"/>
              <w:ind w:left="0" w:right="0" w:firstLine="0"/>
              <w:jc w:val="left"/>
            </w:pPr>
            <w:r>
              <w:t xml:space="preserve">по преодолению нарушений слоговой структуры слов у детей», Агранович З.Е.  </w:t>
            </w:r>
          </w:p>
        </w:tc>
        <w:tc>
          <w:tcPr>
            <w:tcW w:w="6566" w:type="dxa"/>
            <w:tcBorders>
              <w:top w:val="single" w:sz="4" w:space="0" w:color="000000"/>
              <w:left w:val="single" w:sz="4" w:space="0" w:color="000000"/>
              <w:bottom w:val="single" w:sz="4" w:space="0" w:color="000000"/>
              <w:right w:val="single" w:sz="4" w:space="0" w:color="000000"/>
            </w:tcBorders>
          </w:tcPr>
          <w:p w:rsidR="00EB0958" w:rsidRDefault="006A7C0E">
            <w:pPr>
              <w:numPr>
                <w:ilvl w:val="0"/>
                <w:numId w:val="54"/>
              </w:numPr>
              <w:spacing w:after="1" w:line="318" w:lineRule="auto"/>
              <w:ind w:right="0" w:firstLine="0"/>
              <w:jc w:val="left"/>
            </w:pPr>
            <w:r>
              <w:t xml:space="preserve">Богомолова А.И. «Логопедическое пособие для занятий с детьми».  </w:t>
            </w:r>
          </w:p>
          <w:p w:rsidR="00EE265E" w:rsidRDefault="006A7C0E">
            <w:pPr>
              <w:numPr>
                <w:ilvl w:val="0"/>
                <w:numId w:val="54"/>
              </w:numPr>
              <w:spacing w:after="0" w:line="318" w:lineRule="auto"/>
              <w:ind w:right="0" w:firstLine="0"/>
              <w:jc w:val="left"/>
            </w:pPr>
            <w:r>
              <w:t xml:space="preserve">Лопухина И. «Логопедия (упражнения для развития речи)». </w:t>
            </w:r>
          </w:p>
          <w:p w:rsidR="00EB0958" w:rsidRDefault="006A7C0E">
            <w:pPr>
              <w:numPr>
                <w:ilvl w:val="0"/>
                <w:numId w:val="54"/>
              </w:numPr>
              <w:spacing w:after="0" w:line="318" w:lineRule="auto"/>
              <w:ind w:right="0" w:firstLine="0"/>
              <w:jc w:val="left"/>
            </w:pPr>
            <w:r>
              <w:t xml:space="preserve">- Дид. игра «Делим слова на слоги».  </w:t>
            </w:r>
          </w:p>
          <w:p w:rsidR="00EB0958" w:rsidRDefault="006A7C0E">
            <w:pPr>
              <w:spacing w:after="68" w:line="259" w:lineRule="auto"/>
              <w:ind w:left="0" w:right="0" w:firstLine="0"/>
              <w:jc w:val="left"/>
            </w:pPr>
            <w:r>
              <w:t xml:space="preserve"> -Раздаточный </w:t>
            </w:r>
            <w:r w:rsidR="00EE265E">
              <w:t>материал «</w:t>
            </w:r>
            <w:r>
              <w:t xml:space="preserve">Слоги».  </w:t>
            </w:r>
          </w:p>
          <w:p w:rsidR="00EB0958" w:rsidRDefault="006A7C0E">
            <w:pPr>
              <w:numPr>
                <w:ilvl w:val="0"/>
                <w:numId w:val="54"/>
              </w:numPr>
              <w:spacing w:after="0" w:line="259" w:lineRule="auto"/>
              <w:ind w:right="0" w:firstLine="0"/>
              <w:jc w:val="left"/>
            </w:pPr>
            <w:r>
              <w:t xml:space="preserve">Дидактические игры «Сложные слова». </w:t>
            </w:r>
          </w:p>
        </w:tc>
      </w:tr>
      <w:tr w:rsidR="00EB0958">
        <w:trPr>
          <w:trHeight w:val="283"/>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0" w:right="36" w:firstLine="0"/>
              <w:jc w:val="center"/>
            </w:pPr>
            <w:r>
              <w:rPr>
                <w:b/>
              </w:rPr>
              <w:t xml:space="preserve">Развитие навыков фонематического анализа и синтеза </w:t>
            </w:r>
          </w:p>
        </w:tc>
      </w:tr>
      <w:tr w:rsidR="00EB0958">
        <w:trPr>
          <w:trHeight w:val="2773"/>
        </w:trPr>
        <w:tc>
          <w:tcPr>
            <w:tcW w:w="2894" w:type="dxa"/>
            <w:tcBorders>
              <w:top w:val="single" w:sz="4" w:space="0" w:color="000000"/>
              <w:left w:val="single" w:sz="4" w:space="0" w:color="000000"/>
              <w:bottom w:val="single" w:sz="4" w:space="0" w:color="000000"/>
              <w:right w:val="single" w:sz="4" w:space="0" w:color="000000"/>
            </w:tcBorders>
          </w:tcPr>
          <w:p w:rsidR="00EE265E" w:rsidRDefault="006A7C0E">
            <w:pPr>
              <w:spacing w:after="32" w:line="290" w:lineRule="auto"/>
              <w:ind w:left="0" w:right="47" w:firstLine="0"/>
              <w:jc w:val="left"/>
            </w:pPr>
            <w:r>
              <w:t xml:space="preserve">-«Коррекция нарушений речи», Т.Б. Филичева, Г.В. Чиркина.   </w:t>
            </w:r>
          </w:p>
          <w:p w:rsidR="00EB0958" w:rsidRDefault="006A7C0E">
            <w:pPr>
              <w:spacing w:after="32" w:line="290" w:lineRule="auto"/>
              <w:ind w:left="0" w:right="47" w:firstLine="0"/>
              <w:jc w:val="left"/>
            </w:pPr>
            <w:r>
              <w:t xml:space="preserve">-«Система </w:t>
            </w:r>
          </w:p>
          <w:p w:rsidR="00EB0958" w:rsidRDefault="006A7C0E">
            <w:pPr>
              <w:spacing w:after="0" w:line="318" w:lineRule="auto"/>
              <w:ind w:left="0" w:right="165" w:firstLine="0"/>
              <w:jc w:val="left"/>
            </w:pPr>
            <w:r>
              <w:t xml:space="preserve">коррекционной работы в логопедической группе», </w:t>
            </w:r>
          </w:p>
          <w:p w:rsidR="00EB0958" w:rsidRDefault="006A7C0E">
            <w:pPr>
              <w:spacing w:after="0" w:line="259" w:lineRule="auto"/>
              <w:ind w:left="0" w:right="0" w:firstLine="0"/>
              <w:jc w:val="left"/>
            </w:pPr>
            <w:r>
              <w:t xml:space="preserve">Нищева Н.В.  </w:t>
            </w:r>
          </w:p>
        </w:tc>
        <w:tc>
          <w:tcPr>
            <w:tcW w:w="6566" w:type="dxa"/>
            <w:tcBorders>
              <w:top w:val="single" w:sz="4" w:space="0" w:color="000000"/>
              <w:left w:val="single" w:sz="4" w:space="0" w:color="000000"/>
              <w:bottom w:val="single" w:sz="4" w:space="0" w:color="000000"/>
              <w:right w:val="single" w:sz="4" w:space="0" w:color="000000"/>
            </w:tcBorders>
          </w:tcPr>
          <w:p w:rsidR="00EB0958" w:rsidRDefault="006A7C0E">
            <w:pPr>
              <w:numPr>
                <w:ilvl w:val="0"/>
                <w:numId w:val="55"/>
              </w:numPr>
              <w:spacing w:after="0" w:line="321" w:lineRule="auto"/>
              <w:ind w:right="0" w:firstLine="0"/>
              <w:jc w:val="left"/>
            </w:pPr>
            <w:r>
              <w:t xml:space="preserve">Ткаченко Т.А. «Развитие фонематического восприятия (альбом дошкольника). Логопедические тетради». </w:t>
            </w:r>
          </w:p>
          <w:p w:rsidR="00EB0958" w:rsidRDefault="006A7C0E">
            <w:pPr>
              <w:spacing w:after="0" w:line="321" w:lineRule="auto"/>
              <w:ind w:left="0" w:right="0" w:firstLine="0"/>
              <w:jc w:val="left"/>
            </w:pPr>
            <w:r>
              <w:t xml:space="preserve"> Т.А. Ткаченко «Развитие фонематического восприятия и навыков звукового анализа».  </w:t>
            </w:r>
          </w:p>
          <w:p w:rsidR="00EB0958" w:rsidRDefault="006A7C0E">
            <w:pPr>
              <w:numPr>
                <w:ilvl w:val="0"/>
                <w:numId w:val="55"/>
              </w:numPr>
              <w:spacing w:after="0" w:line="320" w:lineRule="auto"/>
              <w:ind w:right="0" w:firstLine="0"/>
              <w:jc w:val="left"/>
            </w:pPr>
            <w:r>
              <w:t xml:space="preserve">Ткаченко Т.А. «Специальные символы в подготовке детей к обучению грамоте». </w:t>
            </w:r>
          </w:p>
          <w:p w:rsidR="00EB0958" w:rsidRDefault="006A7C0E">
            <w:pPr>
              <w:numPr>
                <w:ilvl w:val="0"/>
                <w:numId w:val="55"/>
              </w:numPr>
              <w:spacing w:after="1" w:line="317" w:lineRule="auto"/>
              <w:ind w:right="0" w:firstLine="0"/>
              <w:jc w:val="left"/>
            </w:pPr>
            <w:r>
              <w:t xml:space="preserve">Дид. игра «Цветочек», фонетическое лото «Звонкийглухой». </w:t>
            </w:r>
          </w:p>
          <w:p w:rsidR="00EB0958" w:rsidRDefault="006A7C0E">
            <w:pPr>
              <w:numPr>
                <w:ilvl w:val="0"/>
                <w:numId w:val="55"/>
              </w:numPr>
              <w:spacing w:after="0" w:line="259" w:lineRule="auto"/>
              <w:ind w:right="0" w:firstLine="0"/>
              <w:jc w:val="left"/>
            </w:pPr>
            <w:r>
              <w:t xml:space="preserve">Дидактическое пособие «Звуковые линейки», «Сигнальщики», «Звуковой светофор». </w:t>
            </w:r>
          </w:p>
        </w:tc>
      </w:tr>
    </w:tbl>
    <w:p w:rsidR="00EB0958" w:rsidRDefault="00EB0958">
      <w:pPr>
        <w:spacing w:after="0" w:line="259" w:lineRule="auto"/>
        <w:ind w:left="-1663" w:right="11117" w:firstLine="0"/>
        <w:jc w:val="left"/>
      </w:pPr>
    </w:p>
    <w:tbl>
      <w:tblPr>
        <w:tblStyle w:val="TableGrid"/>
        <w:tblW w:w="9461" w:type="dxa"/>
        <w:tblInd w:w="40" w:type="dxa"/>
        <w:tblCellMar>
          <w:top w:w="53" w:type="dxa"/>
          <w:left w:w="106" w:type="dxa"/>
          <w:right w:w="48" w:type="dxa"/>
        </w:tblCellMar>
        <w:tblLook w:val="04A0" w:firstRow="1" w:lastRow="0" w:firstColumn="1" w:lastColumn="0" w:noHBand="0" w:noVBand="1"/>
      </w:tblPr>
      <w:tblGrid>
        <w:gridCol w:w="2896"/>
        <w:gridCol w:w="6565"/>
      </w:tblGrid>
      <w:tr w:rsidR="00EB0958">
        <w:trPr>
          <w:trHeight w:val="289"/>
        </w:trPr>
        <w:tc>
          <w:tcPr>
            <w:tcW w:w="2896" w:type="dxa"/>
            <w:tcBorders>
              <w:top w:val="single" w:sz="4" w:space="0" w:color="000000"/>
              <w:left w:val="single" w:sz="4" w:space="0" w:color="000000"/>
              <w:bottom w:val="single" w:sz="4" w:space="0" w:color="000000"/>
              <w:right w:val="single" w:sz="4" w:space="0" w:color="000000"/>
            </w:tcBorders>
          </w:tcPr>
          <w:p w:rsidR="00EB0958" w:rsidRDefault="00EB0958">
            <w:pPr>
              <w:spacing w:after="160" w:line="259" w:lineRule="auto"/>
              <w:ind w:left="0" w:right="0" w:firstLine="0"/>
              <w:jc w:val="left"/>
            </w:pPr>
          </w:p>
        </w:tc>
        <w:tc>
          <w:tcPr>
            <w:tcW w:w="6565"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 Картотека </w:t>
            </w:r>
            <w:r w:rsidR="00EE265E">
              <w:t>игр по</w:t>
            </w:r>
            <w:r>
              <w:t xml:space="preserve"> развитию фонематического восприятия. </w:t>
            </w:r>
          </w:p>
        </w:tc>
      </w:tr>
      <w:tr w:rsidR="00EB0958">
        <w:trPr>
          <w:trHeight w:val="283"/>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661" w:right="0" w:firstLine="0"/>
              <w:jc w:val="center"/>
            </w:pPr>
            <w:r>
              <w:rPr>
                <w:b/>
              </w:rPr>
              <w:t xml:space="preserve">Обучение грамоте </w:t>
            </w:r>
          </w:p>
        </w:tc>
      </w:tr>
      <w:tr w:rsidR="00EB0958">
        <w:trPr>
          <w:trHeight w:val="1944"/>
        </w:trPr>
        <w:tc>
          <w:tcPr>
            <w:tcW w:w="2896" w:type="dxa"/>
            <w:tcBorders>
              <w:top w:val="single" w:sz="4" w:space="0" w:color="000000"/>
              <w:left w:val="single" w:sz="4" w:space="0" w:color="000000"/>
              <w:bottom w:val="single" w:sz="4" w:space="0" w:color="000000"/>
              <w:right w:val="single" w:sz="4" w:space="0" w:color="000000"/>
            </w:tcBorders>
          </w:tcPr>
          <w:p w:rsidR="00EB0958" w:rsidRDefault="006A7C0E">
            <w:pPr>
              <w:spacing w:after="47" w:line="279" w:lineRule="auto"/>
              <w:ind w:left="1" w:right="12" w:firstLine="0"/>
              <w:jc w:val="left"/>
            </w:pPr>
            <w:r>
              <w:t xml:space="preserve">-«Коррекция нарушений речи», Т.Б. Филичева, Г.В. Чиркина.  </w:t>
            </w:r>
          </w:p>
          <w:p w:rsidR="00EB0958" w:rsidRDefault="006A7C0E" w:rsidP="00EE265E">
            <w:pPr>
              <w:spacing w:after="0" w:line="259" w:lineRule="auto"/>
              <w:ind w:left="1" w:firstLine="0"/>
              <w:jc w:val="left"/>
            </w:pPr>
            <w:r>
              <w:t>-</w:t>
            </w:r>
            <w:r w:rsidR="00EE265E">
              <w:t xml:space="preserve"> «Коррекционная работа в </w:t>
            </w:r>
            <w:r>
              <w:t xml:space="preserve">логопедической группе», Нищева Н.В.  </w:t>
            </w:r>
          </w:p>
        </w:tc>
        <w:tc>
          <w:tcPr>
            <w:tcW w:w="6565" w:type="dxa"/>
            <w:tcBorders>
              <w:top w:val="single" w:sz="4" w:space="0" w:color="000000"/>
              <w:left w:val="single" w:sz="4" w:space="0" w:color="000000"/>
              <w:bottom w:val="single" w:sz="4" w:space="0" w:color="000000"/>
              <w:right w:val="single" w:sz="4" w:space="0" w:color="000000"/>
            </w:tcBorders>
          </w:tcPr>
          <w:p w:rsidR="00EB0958" w:rsidRDefault="006A7C0E">
            <w:pPr>
              <w:numPr>
                <w:ilvl w:val="0"/>
                <w:numId w:val="56"/>
              </w:numPr>
              <w:spacing w:after="71" w:line="259" w:lineRule="auto"/>
              <w:ind w:right="0" w:firstLine="0"/>
              <w:jc w:val="left"/>
            </w:pPr>
            <w:r>
              <w:t xml:space="preserve">Кузнецова Е.В., Тихонова И.А. «Ступеньки к школе. </w:t>
            </w:r>
          </w:p>
          <w:p w:rsidR="00EB0958" w:rsidRDefault="006A7C0E">
            <w:pPr>
              <w:spacing w:after="67" w:line="259" w:lineRule="auto"/>
              <w:ind w:left="0" w:right="0" w:firstLine="0"/>
              <w:jc w:val="left"/>
            </w:pPr>
            <w:r>
              <w:t xml:space="preserve">Обучение грамоте детей с нарушениями речи».  </w:t>
            </w:r>
          </w:p>
          <w:p w:rsidR="00EB0958" w:rsidRDefault="006A7C0E">
            <w:pPr>
              <w:numPr>
                <w:ilvl w:val="0"/>
                <w:numId w:val="56"/>
              </w:numPr>
              <w:spacing w:after="69" w:line="259" w:lineRule="auto"/>
              <w:ind w:right="0" w:firstLine="0"/>
              <w:jc w:val="left"/>
            </w:pPr>
            <w:r>
              <w:t xml:space="preserve">Н.С.Жукова «Букварь». </w:t>
            </w:r>
          </w:p>
          <w:p w:rsidR="00EB0958" w:rsidRDefault="006A7C0E">
            <w:pPr>
              <w:numPr>
                <w:ilvl w:val="0"/>
                <w:numId w:val="56"/>
              </w:numPr>
              <w:spacing w:after="1" w:line="319" w:lineRule="auto"/>
              <w:ind w:right="0" w:firstLine="0"/>
              <w:jc w:val="left"/>
            </w:pPr>
            <w:r>
              <w:t xml:space="preserve">Дид. игры: лото «Читаем сами», «Учим буквы», «АБВГДЕЙКА».  </w:t>
            </w:r>
          </w:p>
          <w:p w:rsidR="00EB0958" w:rsidRDefault="006A7C0E">
            <w:pPr>
              <w:numPr>
                <w:ilvl w:val="0"/>
                <w:numId w:val="56"/>
              </w:numPr>
              <w:spacing w:after="0" w:line="259" w:lineRule="auto"/>
              <w:ind w:right="0" w:firstLine="0"/>
              <w:jc w:val="left"/>
            </w:pPr>
            <w:r>
              <w:t xml:space="preserve">Дидактические игры «Моя первая азбука», «Я читаю», «Игровая азбука», «Учимся читать». </w:t>
            </w:r>
          </w:p>
        </w:tc>
      </w:tr>
      <w:tr w:rsidR="00EB0958">
        <w:trPr>
          <w:trHeight w:val="283"/>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1456" w:right="0" w:firstLine="0"/>
              <w:jc w:val="left"/>
            </w:pPr>
            <w:r>
              <w:rPr>
                <w:b/>
              </w:rPr>
              <w:t>Развитие общих речевых навыков, просодической стороны речи</w:t>
            </w:r>
          </w:p>
        </w:tc>
      </w:tr>
      <w:tr w:rsidR="00EB0958">
        <w:trPr>
          <w:trHeight w:val="2496"/>
        </w:trPr>
        <w:tc>
          <w:tcPr>
            <w:tcW w:w="2896" w:type="dxa"/>
            <w:tcBorders>
              <w:top w:val="single" w:sz="4" w:space="0" w:color="000000"/>
              <w:left w:val="single" w:sz="4" w:space="0" w:color="000000"/>
              <w:bottom w:val="single" w:sz="4" w:space="0" w:color="000000"/>
              <w:right w:val="single" w:sz="4" w:space="0" w:color="000000"/>
            </w:tcBorders>
          </w:tcPr>
          <w:p w:rsidR="00EB0958" w:rsidRDefault="00EE265E">
            <w:pPr>
              <w:spacing w:after="45" w:line="278" w:lineRule="auto"/>
              <w:ind w:left="1" w:right="12" w:firstLine="0"/>
              <w:jc w:val="left"/>
            </w:pPr>
            <w:r>
              <w:lastRenderedPageBreak/>
              <w:t>- «</w:t>
            </w:r>
            <w:r w:rsidR="006A7C0E">
              <w:t xml:space="preserve">Коррекция нарушений речи», Т.Б. Филичева, Г.В. Чиркина. </w:t>
            </w:r>
          </w:p>
          <w:p w:rsidR="00EE265E" w:rsidRDefault="00EE265E" w:rsidP="00EE265E">
            <w:pPr>
              <w:spacing w:after="0" w:line="259" w:lineRule="auto"/>
              <w:ind w:left="1" w:right="61" w:firstLine="0"/>
              <w:jc w:val="left"/>
            </w:pPr>
            <w:r>
              <w:t xml:space="preserve">- «Коррекционная работа в </w:t>
            </w:r>
            <w:r w:rsidR="006A7C0E">
              <w:t>логопедической группе</w:t>
            </w:r>
            <w:r>
              <w:t>», Нищева</w:t>
            </w:r>
            <w:r w:rsidR="006A7C0E">
              <w:t xml:space="preserve"> Н.В. </w:t>
            </w:r>
          </w:p>
          <w:p w:rsidR="00EB0958" w:rsidRDefault="006A7C0E" w:rsidP="00EE265E">
            <w:pPr>
              <w:spacing w:after="0" w:line="259" w:lineRule="auto"/>
              <w:ind w:left="1" w:right="61" w:firstLine="0"/>
              <w:jc w:val="left"/>
            </w:pPr>
            <w:r>
              <w:t>-«Фонетическая ритмика в детском саду</w:t>
            </w:r>
            <w:r w:rsidR="00EE265E">
              <w:t>», Власова</w:t>
            </w:r>
            <w:r>
              <w:t xml:space="preserve"> Т.Н. </w:t>
            </w:r>
          </w:p>
        </w:tc>
        <w:tc>
          <w:tcPr>
            <w:tcW w:w="6565" w:type="dxa"/>
            <w:tcBorders>
              <w:top w:val="single" w:sz="4" w:space="0" w:color="000000"/>
              <w:left w:val="single" w:sz="4" w:space="0" w:color="000000"/>
              <w:bottom w:val="single" w:sz="4" w:space="0" w:color="000000"/>
              <w:right w:val="single" w:sz="4" w:space="0" w:color="000000"/>
            </w:tcBorders>
          </w:tcPr>
          <w:p w:rsidR="00EB0958" w:rsidRDefault="006A7C0E">
            <w:pPr>
              <w:spacing w:after="1" w:line="320" w:lineRule="auto"/>
              <w:ind w:left="0" w:right="446" w:firstLine="0"/>
              <w:jc w:val="left"/>
            </w:pPr>
            <w:r>
              <w:t xml:space="preserve">- Пожиленко Е.А. «Артикуляционная гимнастика». - Картотека игр на развитие интонационной стороны речи </w:t>
            </w:r>
          </w:p>
          <w:p w:rsidR="00EB0958" w:rsidRDefault="006A7C0E">
            <w:pPr>
              <w:spacing w:after="0" w:line="259" w:lineRule="auto"/>
              <w:ind w:left="0" w:right="0" w:firstLine="0"/>
              <w:jc w:val="left"/>
            </w:pPr>
            <w:r>
              <w:t xml:space="preserve">(дыхание, голос, темп, тембр, ударение, мелодика) </w:t>
            </w:r>
          </w:p>
          <w:p w:rsidR="00EB0958" w:rsidRDefault="00EB0958">
            <w:pPr>
              <w:spacing w:after="0" w:line="259" w:lineRule="auto"/>
              <w:ind w:left="0" w:right="0" w:firstLine="0"/>
              <w:jc w:val="left"/>
            </w:pPr>
          </w:p>
          <w:p w:rsidR="00EB0958" w:rsidRDefault="00EB0958">
            <w:pPr>
              <w:spacing w:after="0" w:line="259" w:lineRule="auto"/>
              <w:ind w:left="0" w:right="0" w:firstLine="0"/>
              <w:jc w:val="left"/>
            </w:pPr>
          </w:p>
          <w:p w:rsidR="00EB0958" w:rsidRDefault="00EB0958">
            <w:pPr>
              <w:spacing w:after="0" w:line="259" w:lineRule="auto"/>
              <w:ind w:left="0" w:right="0" w:firstLine="0"/>
              <w:jc w:val="left"/>
            </w:pPr>
          </w:p>
          <w:p w:rsidR="00EB0958" w:rsidRDefault="00EB0958">
            <w:pPr>
              <w:spacing w:after="0" w:line="259" w:lineRule="auto"/>
              <w:ind w:left="0" w:right="0" w:firstLine="0"/>
              <w:jc w:val="left"/>
            </w:pPr>
          </w:p>
        </w:tc>
      </w:tr>
      <w:tr w:rsidR="00EB0958">
        <w:trPr>
          <w:trHeight w:val="283"/>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2048" w:right="0" w:firstLine="0"/>
              <w:jc w:val="left"/>
            </w:pPr>
            <w:r>
              <w:rPr>
                <w:b/>
              </w:rPr>
              <w:t xml:space="preserve">Формирование лексико-грамматического строя речи </w:t>
            </w:r>
          </w:p>
        </w:tc>
      </w:tr>
      <w:tr w:rsidR="00EB0958">
        <w:trPr>
          <w:trHeight w:val="4980"/>
        </w:trPr>
        <w:tc>
          <w:tcPr>
            <w:tcW w:w="2896" w:type="dxa"/>
            <w:tcBorders>
              <w:top w:val="single" w:sz="4" w:space="0" w:color="000000"/>
              <w:left w:val="single" w:sz="4" w:space="0" w:color="000000"/>
              <w:bottom w:val="single" w:sz="4" w:space="0" w:color="000000"/>
              <w:right w:val="single" w:sz="4" w:space="0" w:color="000000"/>
            </w:tcBorders>
          </w:tcPr>
          <w:p w:rsidR="00EB0958" w:rsidRDefault="006A7C0E">
            <w:pPr>
              <w:spacing w:after="44" w:line="279" w:lineRule="auto"/>
              <w:ind w:left="1" w:right="12" w:firstLine="0"/>
              <w:jc w:val="left"/>
            </w:pPr>
            <w:r>
              <w:t xml:space="preserve">-«Коррекция нарушений речи», Т.Б. Филичева, Г.В. Чиркина.  </w:t>
            </w:r>
          </w:p>
          <w:p w:rsidR="00EB0958" w:rsidRDefault="006A7C0E" w:rsidP="00EE265E">
            <w:pPr>
              <w:spacing w:after="0" w:line="319" w:lineRule="auto"/>
              <w:ind w:left="1" w:right="145" w:firstLine="0"/>
              <w:jc w:val="left"/>
            </w:pPr>
            <w:r>
              <w:t xml:space="preserve">- «Коррекционная работа в логопедической группе», Нищева Н.В. </w:t>
            </w:r>
          </w:p>
          <w:p w:rsidR="00EB0958" w:rsidRDefault="00EB0958">
            <w:pPr>
              <w:spacing w:after="0" w:line="259" w:lineRule="auto"/>
              <w:ind w:left="1" w:right="0" w:firstLine="0"/>
              <w:jc w:val="left"/>
            </w:pPr>
          </w:p>
          <w:p w:rsidR="00EB0958" w:rsidRDefault="00EB0958">
            <w:pPr>
              <w:spacing w:after="0" w:line="259" w:lineRule="auto"/>
              <w:ind w:left="1" w:right="0" w:firstLine="0"/>
              <w:jc w:val="left"/>
            </w:pPr>
          </w:p>
        </w:tc>
        <w:tc>
          <w:tcPr>
            <w:tcW w:w="6565" w:type="dxa"/>
            <w:tcBorders>
              <w:top w:val="single" w:sz="4" w:space="0" w:color="000000"/>
              <w:left w:val="single" w:sz="4" w:space="0" w:color="000000"/>
              <w:bottom w:val="single" w:sz="4" w:space="0" w:color="000000"/>
              <w:right w:val="single" w:sz="4" w:space="0" w:color="000000"/>
            </w:tcBorders>
          </w:tcPr>
          <w:p w:rsidR="00EB0958" w:rsidRDefault="006A7C0E">
            <w:pPr>
              <w:spacing w:after="1" w:line="319" w:lineRule="auto"/>
              <w:ind w:left="0" w:right="0" w:firstLine="0"/>
              <w:jc w:val="left"/>
            </w:pPr>
            <w:r>
              <w:t>-Нищева</w:t>
            </w:r>
            <w:r>
              <w:tab/>
              <w:t xml:space="preserve">Н.В. </w:t>
            </w:r>
            <w:r>
              <w:tab/>
              <w:t>«Наглядно-ди</w:t>
            </w:r>
            <w:r w:rsidR="00CD032C">
              <w:t xml:space="preserve">дактические </w:t>
            </w:r>
            <w:r w:rsidR="00CD032C">
              <w:tab/>
              <w:t xml:space="preserve">пособия </w:t>
            </w:r>
            <w:r>
              <w:t xml:space="preserve">для дошкольников».  </w:t>
            </w:r>
          </w:p>
          <w:p w:rsidR="00EB0958" w:rsidRDefault="006A7C0E">
            <w:pPr>
              <w:spacing w:after="0" w:line="320" w:lineRule="auto"/>
              <w:ind w:left="0" w:right="0" w:firstLine="0"/>
            </w:pPr>
            <w:r>
              <w:t xml:space="preserve">-Т.А. Ткаченко «Логопедические тетради. Формирование лексико-грамматических представлений». </w:t>
            </w:r>
          </w:p>
          <w:p w:rsidR="00EB0958" w:rsidRDefault="006A7C0E">
            <w:pPr>
              <w:numPr>
                <w:ilvl w:val="0"/>
                <w:numId w:val="57"/>
              </w:numPr>
              <w:spacing w:after="0" w:line="319" w:lineRule="auto"/>
              <w:ind w:right="0" w:firstLine="0"/>
              <w:jc w:val="left"/>
            </w:pPr>
            <w:r>
              <w:t xml:space="preserve">Наглядно-дидактические пособия (по лексическим темам).  -Дид. игры: «Развиваем речь», «Что для чего?», «Подбери картинку». </w:t>
            </w:r>
          </w:p>
          <w:p w:rsidR="00EB0958" w:rsidRDefault="006A7C0E">
            <w:pPr>
              <w:numPr>
                <w:ilvl w:val="0"/>
                <w:numId w:val="57"/>
              </w:numPr>
              <w:spacing w:after="70" w:line="259" w:lineRule="auto"/>
              <w:ind w:right="0" w:firstLine="0"/>
              <w:jc w:val="left"/>
            </w:pPr>
            <w:r>
              <w:t xml:space="preserve">Нищева Н.В. «Играйка».  </w:t>
            </w:r>
          </w:p>
          <w:p w:rsidR="00EB0958" w:rsidRDefault="006A7C0E">
            <w:pPr>
              <w:numPr>
                <w:ilvl w:val="0"/>
                <w:numId w:val="57"/>
              </w:numPr>
              <w:spacing w:after="2" w:line="317" w:lineRule="auto"/>
              <w:ind w:right="0" w:firstLine="0"/>
              <w:jc w:val="left"/>
            </w:pPr>
            <w:r>
              <w:t xml:space="preserve">Кузнецова Е.В., Тихонова И.А. «Развитие и коррекция речи детей». </w:t>
            </w:r>
          </w:p>
          <w:p w:rsidR="00EB0958" w:rsidRDefault="006A7C0E">
            <w:pPr>
              <w:numPr>
                <w:ilvl w:val="0"/>
                <w:numId w:val="57"/>
              </w:numPr>
              <w:spacing w:after="47" w:line="279" w:lineRule="auto"/>
              <w:ind w:right="0" w:firstLine="0"/>
              <w:jc w:val="left"/>
            </w:pPr>
            <w:r>
              <w:t xml:space="preserve">Агранович З.Е. «Преодоление лексико-грамматического недоразвития речи у дошкольников с ОНР (сборник домашних заданий)».  </w:t>
            </w:r>
          </w:p>
          <w:p w:rsidR="00EB0958" w:rsidRDefault="006A7C0E">
            <w:pPr>
              <w:numPr>
                <w:ilvl w:val="0"/>
                <w:numId w:val="57"/>
              </w:numPr>
              <w:spacing w:after="3" w:line="317" w:lineRule="auto"/>
              <w:ind w:right="0" w:firstLine="0"/>
              <w:jc w:val="left"/>
            </w:pPr>
            <w:r>
              <w:t xml:space="preserve">Папки с картинным материалом по всем лексическим темам.  </w:t>
            </w:r>
          </w:p>
          <w:p w:rsidR="00EB0958" w:rsidRDefault="006A7C0E">
            <w:pPr>
              <w:numPr>
                <w:ilvl w:val="0"/>
                <w:numId w:val="57"/>
              </w:numPr>
              <w:spacing w:after="0" w:line="259" w:lineRule="auto"/>
              <w:ind w:right="0" w:firstLine="0"/>
              <w:jc w:val="left"/>
            </w:pPr>
            <w:r>
              <w:t xml:space="preserve">Дид. игры: «Противоположности», «Что для чего?», «Противоположные по смыслу», «Удивительные слова», «Парочки». </w:t>
            </w:r>
          </w:p>
        </w:tc>
      </w:tr>
      <w:tr w:rsidR="00EB0958">
        <w:trPr>
          <w:trHeight w:val="283"/>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660" w:right="0" w:firstLine="0"/>
              <w:jc w:val="center"/>
            </w:pPr>
            <w:r>
              <w:rPr>
                <w:b/>
              </w:rPr>
              <w:t xml:space="preserve">Развитие связной речи и речевого общения </w:t>
            </w:r>
          </w:p>
        </w:tc>
      </w:tr>
      <w:tr w:rsidR="00EB0958">
        <w:trPr>
          <w:trHeight w:val="1670"/>
        </w:trPr>
        <w:tc>
          <w:tcPr>
            <w:tcW w:w="2896" w:type="dxa"/>
            <w:tcBorders>
              <w:top w:val="single" w:sz="4" w:space="0" w:color="000000"/>
              <w:left w:val="single" w:sz="4" w:space="0" w:color="000000"/>
              <w:bottom w:val="single" w:sz="4" w:space="0" w:color="000000"/>
              <w:right w:val="single" w:sz="4" w:space="0" w:color="000000"/>
            </w:tcBorders>
          </w:tcPr>
          <w:p w:rsidR="00EB0958" w:rsidRDefault="006A7C0E">
            <w:pPr>
              <w:spacing w:after="44" w:line="279" w:lineRule="auto"/>
              <w:ind w:left="1" w:right="12" w:firstLine="0"/>
              <w:jc w:val="left"/>
            </w:pPr>
            <w:r>
              <w:t xml:space="preserve">-«Коррекция нарушений речи», Т.Б. Филичева, Г.В. Чиркина.  </w:t>
            </w:r>
          </w:p>
          <w:p w:rsidR="00EB0958" w:rsidRDefault="006A7C0E" w:rsidP="00EE265E">
            <w:pPr>
              <w:spacing w:after="0" w:line="259" w:lineRule="auto"/>
              <w:ind w:left="1" w:right="145" w:firstLine="0"/>
              <w:jc w:val="left"/>
            </w:pPr>
            <w:r>
              <w:t xml:space="preserve">- «Коррекционная работа в логопедической группе», Нищева Н.В. </w:t>
            </w:r>
          </w:p>
        </w:tc>
        <w:tc>
          <w:tcPr>
            <w:tcW w:w="6565" w:type="dxa"/>
            <w:tcBorders>
              <w:top w:val="single" w:sz="4" w:space="0" w:color="000000"/>
              <w:left w:val="single" w:sz="4" w:space="0" w:color="000000"/>
              <w:bottom w:val="single" w:sz="4" w:space="0" w:color="000000"/>
              <w:right w:val="single" w:sz="4" w:space="0" w:color="000000"/>
            </w:tcBorders>
          </w:tcPr>
          <w:p w:rsidR="00EB0958" w:rsidRDefault="006A7C0E">
            <w:pPr>
              <w:numPr>
                <w:ilvl w:val="0"/>
                <w:numId w:val="58"/>
              </w:numPr>
              <w:spacing w:after="70" w:line="259" w:lineRule="auto"/>
              <w:ind w:right="0" w:firstLine="0"/>
              <w:jc w:val="left"/>
            </w:pPr>
            <w:r>
              <w:t xml:space="preserve">Гусарова Н. Беседы по картинке: «Времена года».  </w:t>
            </w:r>
          </w:p>
          <w:p w:rsidR="00EB0958" w:rsidRDefault="006A7C0E">
            <w:pPr>
              <w:spacing w:after="70" w:line="259" w:lineRule="auto"/>
              <w:ind w:left="0" w:right="0" w:firstLine="0"/>
              <w:jc w:val="left"/>
            </w:pPr>
            <w:r>
              <w:t xml:space="preserve">-Ткаченко Т.А. «Схемы описательного рассказа».  </w:t>
            </w:r>
          </w:p>
          <w:p w:rsidR="00EB0958" w:rsidRDefault="006A7C0E">
            <w:pPr>
              <w:numPr>
                <w:ilvl w:val="0"/>
                <w:numId w:val="58"/>
              </w:numPr>
              <w:spacing w:after="0" w:line="286" w:lineRule="auto"/>
              <w:ind w:right="0" w:firstLine="0"/>
              <w:jc w:val="left"/>
            </w:pPr>
            <w:r>
              <w:t xml:space="preserve">Т.А. Ткаченко «Логопедические тетради. Формирование и развитие связной речи». </w:t>
            </w:r>
          </w:p>
          <w:p w:rsidR="00EB0958" w:rsidRDefault="00EB0958">
            <w:pPr>
              <w:spacing w:after="0" w:line="259" w:lineRule="auto"/>
              <w:ind w:left="0" w:right="0" w:firstLine="0"/>
              <w:jc w:val="left"/>
            </w:pPr>
          </w:p>
        </w:tc>
      </w:tr>
      <w:tr w:rsidR="00EB0958">
        <w:trPr>
          <w:trHeight w:val="283"/>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2070" w:right="0" w:firstLine="0"/>
              <w:jc w:val="left"/>
            </w:pPr>
            <w:r>
              <w:rPr>
                <w:b/>
              </w:rPr>
              <w:t xml:space="preserve">Развитие мелкой моторики и конструктивного праксиса </w:t>
            </w:r>
          </w:p>
        </w:tc>
      </w:tr>
      <w:tr w:rsidR="00EB0958">
        <w:trPr>
          <w:trHeight w:val="1703"/>
        </w:trPr>
        <w:tc>
          <w:tcPr>
            <w:tcW w:w="2896" w:type="dxa"/>
            <w:tcBorders>
              <w:top w:val="single" w:sz="4" w:space="0" w:color="000000"/>
              <w:left w:val="single" w:sz="4" w:space="0" w:color="000000"/>
              <w:bottom w:val="single" w:sz="4" w:space="0" w:color="000000"/>
              <w:right w:val="single" w:sz="4" w:space="0" w:color="000000"/>
            </w:tcBorders>
          </w:tcPr>
          <w:p w:rsidR="00EB0958" w:rsidRDefault="006A7C0E">
            <w:pPr>
              <w:spacing w:after="44" w:line="279" w:lineRule="auto"/>
              <w:ind w:left="1" w:right="12" w:firstLine="0"/>
              <w:jc w:val="left"/>
            </w:pPr>
            <w:r>
              <w:t xml:space="preserve">-«Коррекция нарушений речи», Т.Б. Филичева, Г.В. Чиркина.  </w:t>
            </w:r>
          </w:p>
          <w:p w:rsidR="00EB0958" w:rsidRDefault="006A7C0E" w:rsidP="00EE265E">
            <w:pPr>
              <w:spacing w:after="0" w:line="259" w:lineRule="auto"/>
              <w:ind w:left="1" w:right="145" w:firstLine="0"/>
              <w:jc w:val="left"/>
            </w:pPr>
            <w:r>
              <w:t xml:space="preserve">- «Коррекционная работа в логопедической группе», Нищева Н.В. </w:t>
            </w:r>
          </w:p>
        </w:tc>
        <w:tc>
          <w:tcPr>
            <w:tcW w:w="6565" w:type="dxa"/>
            <w:tcBorders>
              <w:top w:val="single" w:sz="4" w:space="0" w:color="000000"/>
              <w:left w:val="single" w:sz="4" w:space="0" w:color="000000"/>
              <w:bottom w:val="single" w:sz="4" w:space="0" w:color="000000"/>
              <w:right w:val="single" w:sz="4" w:space="0" w:color="000000"/>
            </w:tcBorders>
          </w:tcPr>
          <w:p w:rsidR="00EB0958" w:rsidRDefault="006A7C0E">
            <w:pPr>
              <w:spacing w:after="49" w:line="277" w:lineRule="auto"/>
              <w:ind w:left="0" w:right="0" w:firstLine="0"/>
              <w:jc w:val="left"/>
            </w:pPr>
            <w:r>
              <w:t xml:space="preserve">- Савина Л.П. «Пальчиковая гимнастика для развития речи дошкольников. Альбом. Формирование мелкой моторики рук». </w:t>
            </w:r>
          </w:p>
          <w:p w:rsidR="00EB0958" w:rsidRDefault="006A7C0E">
            <w:pPr>
              <w:spacing w:after="0" w:line="320" w:lineRule="auto"/>
              <w:ind w:left="0" w:right="0" w:firstLine="0"/>
              <w:jc w:val="left"/>
            </w:pPr>
            <w:r>
              <w:t xml:space="preserve"> -Узорова О.В., Нефедова Е.А. «Пальчиковая гимнастика. Игры с пальчиками».  </w:t>
            </w:r>
          </w:p>
          <w:p w:rsidR="00EB0958" w:rsidRDefault="006A7C0E">
            <w:pPr>
              <w:spacing w:after="0" w:line="259" w:lineRule="auto"/>
              <w:ind w:left="0" w:right="0" w:firstLine="0"/>
              <w:jc w:val="left"/>
            </w:pPr>
            <w:r>
              <w:t xml:space="preserve">-Дид. игра «Волшебные веревочки» № 1. </w:t>
            </w:r>
          </w:p>
        </w:tc>
      </w:tr>
      <w:tr w:rsidR="00EB0958">
        <w:trPr>
          <w:trHeight w:val="284"/>
        </w:trPr>
        <w:tc>
          <w:tcPr>
            <w:tcW w:w="9461"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6" w:right="0" w:firstLine="0"/>
              <w:jc w:val="center"/>
            </w:pPr>
            <w:r>
              <w:rPr>
                <w:b/>
              </w:rPr>
              <w:t xml:space="preserve">Технические средства обучения </w:t>
            </w:r>
          </w:p>
        </w:tc>
      </w:tr>
      <w:tr w:rsidR="00EB0958">
        <w:trPr>
          <w:trHeight w:val="697"/>
        </w:trPr>
        <w:tc>
          <w:tcPr>
            <w:tcW w:w="9461"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-программа «Стабиломер» с двигательными играми и </w:t>
            </w:r>
            <w:r w:rsidR="00EE265E">
              <w:t>упражнениями, -</w:t>
            </w:r>
            <w:r>
              <w:t>программно-дидактический комплекс «Логомер».</w:t>
            </w:r>
          </w:p>
        </w:tc>
      </w:tr>
    </w:tbl>
    <w:p w:rsidR="00EB0958" w:rsidRDefault="00EB0958" w:rsidP="00EA5870">
      <w:pPr>
        <w:spacing w:after="0" w:line="259" w:lineRule="auto"/>
        <w:ind w:right="0" w:firstLine="0"/>
        <w:jc w:val="center"/>
      </w:pPr>
    </w:p>
    <w:p w:rsidR="00EB0958" w:rsidRDefault="006A7C0E">
      <w:pPr>
        <w:pStyle w:val="3"/>
        <w:spacing w:line="326" w:lineRule="auto"/>
        <w:ind w:left="44"/>
      </w:pPr>
      <w:r>
        <w:lastRenderedPageBreak/>
        <w:t xml:space="preserve">Оснащенность образовательного процесса игровыми материалами и </w:t>
      </w:r>
      <w:r w:rsidR="001F6560">
        <w:t>оборудованием в</w:t>
      </w:r>
      <w:r>
        <w:t xml:space="preserve"> музыкальном и физкультурном зале</w:t>
      </w:r>
    </w:p>
    <w:p w:rsidR="00EB0958" w:rsidRDefault="006A7C0E">
      <w:pPr>
        <w:spacing w:after="0" w:line="259" w:lineRule="auto"/>
        <w:ind w:left="10" w:right="48" w:hanging="10"/>
        <w:jc w:val="right"/>
      </w:pPr>
      <w:r>
        <w:t xml:space="preserve">Таблица </w:t>
      </w:r>
      <w:r w:rsidR="00F21DDE">
        <w:t>8</w:t>
      </w:r>
      <w:r>
        <w:t xml:space="preserve"> </w:t>
      </w:r>
    </w:p>
    <w:tbl>
      <w:tblPr>
        <w:tblStyle w:val="TableGrid"/>
        <w:tblW w:w="9569" w:type="dxa"/>
        <w:tblInd w:w="-68" w:type="dxa"/>
        <w:tblCellMar>
          <w:top w:w="15" w:type="dxa"/>
          <w:left w:w="107" w:type="dxa"/>
          <w:right w:w="48" w:type="dxa"/>
        </w:tblCellMar>
        <w:tblLook w:val="04A0" w:firstRow="1" w:lastRow="0" w:firstColumn="1" w:lastColumn="0" w:noHBand="0" w:noVBand="1"/>
      </w:tblPr>
      <w:tblGrid>
        <w:gridCol w:w="4784"/>
        <w:gridCol w:w="4785"/>
      </w:tblGrid>
      <w:tr w:rsidR="00EB0958">
        <w:trPr>
          <w:trHeight w:val="559"/>
        </w:trPr>
        <w:tc>
          <w:tcPr>
            <w:tcW w:w="478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265" w:right="138" w:firstLine="0"/>
              <w:jc w:val="center"/>
            </w:pPr>
            <w:r>
              <w:rPr>
                <w:b/>
              </w:rPr>
              <w:t xml:space="preserve">Перечень игрового </w:t>
            </w:r>
            <w:r w:rsidR="001F6560">
              <w:rPr>
                <w:b/>
              </w:rPr>
              <w:t>оборудования для</w:t>
            </w:r>
            <w:r>
              <w:rPr>
                <w:b/>
              </w:rPr>
              <w:t xml:space="preserve"> музыкального зала </w:t>
            </w:r>
          </w:p>
        </w:tc>
        <w:tc>
          <w:tcPr>
            <w:tcW w:w="4784" w:type="dxa"/>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266" w:right="137" w:firstLine="0"/>
              <w:jc w:val="center"/>
            </w:pPr>
            <w:r>
              <w:rPr>
                <w:b/>
              </w:rPr>
              <w:t xml:space="preserve">Перечень игрового </w:t>
            </w:r>
            <w:r w:rsidR="001F6560">
              <w:rPr>
                <w:b/>
              </w:rPr>
              <w:t>оборудования для</w:t>
            </w:r>
            <w:r>
              <w:rPr>
                <w:b/>
              </w:rPr>
              <w:t xml:space="preserve"> физкультурного зала </w:t>
            </w:r>
          </w:p>
        </w:tc>
      </w:tr>
      <w:tr w:rsidR="00EB0958">
        <w:trPr>
          <w:trHeight w:val="287"/>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Корзины плетеные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Батут с держателем </w:t>
            </w:r>
          </w:p>
        </w:tc>
      </w:tr>
      <w:tr w:rsidR="00EB0958">
        <w:trPr>
          <w:trHeight w:val="28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Тумба под аппаратуру (стекло)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Сенсорная тропа для ног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Лукошко из бересты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Вестибулярный тренажер D</w:t>
            </w:r>
            <w:r w:rsidR="001F6560">
              <w:t>60, L</w:t>
            </w:r>
            <w:r>
              <w:t xml:space="preserve">90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Подсвечники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Доска для ходьбы ребристая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Аудиоцентр LC DM 5420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Силовой тренажёр детский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Пианино «Чайковский»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Тренажёр Беговая дорожка детский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Музыкальный центр «Караоке»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Тренажер для ног </w:t>
            </w:r>
          </w:p>
        </w:tc>
      </w:tr>
      <w:tr w:rsidR="00EB0958">
        <w:trPr>
          <w:trHeight w:val="28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Синтезатор «Ямаха»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Туннель полукруглый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Телевизор «Панассоник»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Интерактивный бассейн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Сказочный домик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Дерев. комплекс «Десик-2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Зеркало настенное (полотно)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Ком-т спор. игр (тележка на колесиках)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Картина в кожаном исполнении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Набор </w:t>
            </w:r>
            <w:r w:rsidR="001F6560">
              <w:t>«Правила</w:t>
            </w:r>
            <w:r>
              <w:t xml:space="preserve"> дорожного движения»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Стойка стеклянная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Облучатель «Дезар-3» </w:t>
            </w:r>
          </w:p>
        </w:tc>
      </w:tr>
      <w:tr w:rsidR="00EB0958">
        <w:trPr>
          <w:trHeight w:val="28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Стол журнальный хромов. удароп.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Коврик со следочками</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Стул ИЗО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Спортивный комплекс «Юниор»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Стул детский «Хохлома»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Спорткомплекс «Геркулес» </w:t>
            </w:r>
          </w:p>
        </w:tc>
      </w:tr>
      <w:tr w:rsidR="00EB0958">
        <w:trPr>
          <w:trHeight w:val="166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62" w:line="259" w:lineRule="auto"/>
              <w:ind w:left="0" w:right="0" w:firstLine="0"/>
              <w:jc w:val="left"/>
            </w:pPr>
            <w:r>
              <w:t xml:space="preserve">Стенка 5-ти секционная: </w:t>
            </w:r>
          </w:p>
          <w:p w:rsidR="00EB0958" w:rsidRDefault="006A7C0E">
            <w:pPr>
              <w:spacing w:after="62" w:line="259" w:lineRule="auto"/>
              <w:ind w:left="0" w:right="0" w:firstLine="0"/>
              <w:jc w:val="left"/>
            </w:pPr>
            <w:r>
              <w:t xml:space="preserve">Шкаф д/одежды -1 </w:t>
            </w:r>
          </w:p>
          <w:p w:rsidR="00EB0958" w:rsidRDefault="001F6560">
            <w:pPr>
              <w:spacing w:after="62" w:line="259" w:lineRule="auto"/>
              <w:ind w:left="0" w:right="0" w:firstLine="0"/>
              <w:jc w:val="left"/>
            </w:pPr>
            <w:r>
              <w:t>Шкаф,</w:t>
            </w:r>
            <w:r w:rsidR="006A7C0E">
              <w:t xml:space="preserve"> застекленный -2 </w:t>
            </w:r>
          </w:p>
          <w:p w:rsidR="00EB0958" w:rsidRDefault="006A7C0E">
            <w:pPr>
              <w:spacing w:after="69" w:line="259" w:lineRule="auto"/>
              <w:ind w:left="0" w:right="0" w:firstLine="0"/>
              <w:jc w:val="left"/>
            </w:pPr>
            <w:r>
              <w:t xml:space="preserve">Шкаф д/документов -1 </w:t>
            </w:r>
          </w:p>
          <w:p w:rsidR="00EB0958" w:rsidRDefault="006A7C0E">
            <w:pPr>
              <w:spacing w:after="0" w:line="259" w:lineRule="auto"/>
              <w:ind w:left="0" w:right="0" w:firstLine="0"/>
              <w:jc w:val="left"/>
            </w:pPr>
            <w:r>
              <w:t xml:space="preserve">Регал (находится у медика)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28" w:line="259" w:lineRule="auto"/>
              <w:ind w:left="1" w:right="0" w:firstLine="0"/>
              <w:jc w:val="left"/>
            </w:pPr>
            <w:r>
              <w:t>Стенд</w:t>
            </w:r>
          </w:p>
          <w:p w:rsidR="00EB0958" w:rsidRDefault="006A7C0E">
            <w:pPr>
              <w:spacing w:after="2" w:line="315" w:lineRule="auto"/>
              <w:ind w:left="1" w:right="2095" w:firstLine="0"/>
              <w:jc w:val="left"/>
            </w:pPr>
            <w:r>
              <w:t xml:space="preserve">Мячи массажные. Мячи – прыгуны. Ленты гимнастические. </w:t>
            </w:r>
          </w:p>
          <w:p w:rsidR="00EB0958" w:rsidRDefault="006A7C0E">
            <w:pPr>
              <w:spacing w:after="69" w:line="259" w:lineRule="auto"/>
              <w:ind w:left="1" w:right="0" w:firstLine="0"/>
              <w:jc w:val="left"/>
            </w:pPr>
            <w:r>
              <w:t xml:space="preserve">Мишень. </w:t>
            </w:r>
          </w:p>
          <w:p w:rsidR="00EB0958" w:rsidRDefault="006A7C0E">
            <w:pPr>
              <w:spacing w:after="0" w:line="259" w:lineRule="auto"/>
              <w:ind w:left="1" w:right="0" w:firstLine="0"/>
              <w:jc w:val="left"/>
            </w:pPr>
            <w:r>
              <w:t xml:space="preserve">Мешок для прыжков.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Ширма д/актового зала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Тележка для спорт. инвентаря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1F6560">
            <w:pPr>
              <w:spacing w:after="0" w:line="259" w:lineRule="auto"/>
              <w:ind w:left="0" w:right="0" w:firstLine="0"/>
              <w:jc w:val="left"/>
            </w:pPr>
            <w:r>
              <w:t>Кукла рост</w:t>
            </w:r>
            <w:r w:rsidR="006A7C0E">
              <w:t xml:space="preserve"> театрализован. худож.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Тактильная дорожка для ног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Ваза для цветов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Тоннель с креплениями. </w:t>
            </w:r>
          </w:p>
        </w:tc>
      </w:tr>
      <w:tr w:rsidR="00EB0958">
        <w:trPr>
          <w:trHeight w:val="28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Таз пластм. 10 л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Шкаф застекленный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Набор русских шумов. инструмент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Шкаф для документов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Треугольники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Гимнастический город. универсал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Ксилофон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Велосипед 3-х колесный Н=40 детс</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Сетевой шнур Пилот 3 м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Велосипед 2-х колесный Н=50 детс</w:t>
            </w:r>
          </w:p>
        </w:tc>
      </w:tr>
      <w:tr w:rsidR="00EB0958">
        <w:trPr>
          <w:trHeight w:val="83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71" w:line="259" w:lineRule="auto"/>
              <w:ind w:left="0" w:right="0" w:firstLine="0"/>
              <w:jc w:val="left"/>
            </w:pPr>
            <w:r>
              <w:t xml:space="preserve">Сетевой шнур Пилот 5 м </w:t>
            </w:r>
          </w:p>
          <w:p w:rsidR="00EB0958" w:rsidRDefault="006A7C0E">
            <w:pPr>
              <w:spacing w:after="0" w:line="259" w:lineRule="auto"/>
              <w:ind w:left="0" w:right="0" w:firstLine="0"/>
              <w:jc w:val="left"/>
            </w:pPr>
            <w:r>
              <w:t xml:space="preserve">Музыкальный центр LG ОК65.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Интерактивный пол interactive-project + стойка монтажная (программное обеспечение) </w:t>
            </w:r>
          </w:p>
        </w:tc>
      </w:tr>
      <w:tr w:rsidR="00EB0958">
        <w:trPr>
          <w:trHeight w:val="28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Интерактивная стена interactive-project</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Коврик массажный пласм. палка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Стенд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Лыжи взрослые деревянные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Бубен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Лыжи детские деревянные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Металлофон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Мат гимнастический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Колокольчики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Скамья гимнастическая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Кастаньеты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Стол письменный </w:t>
            </w:r>
          </w:p>
        </w:tc>
      </w:tr>
      <w:tr w:rsidR="00EB0958">
        <w:trPr>
          <w:trHeight w:val="28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Маракасы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1" w:right="0" w:firstLine="0"/>
              <w:jc w:val="left"/>
            </w:pPr>
            <w:r>
              <w:t xml:space="preserve">Стул ИЗО </w:t>
            </w:r>
          </w:p>
        </w:tc>
      </w:tr>
      <w:tr w:rsidR="00EB0958">
        <w:trPr>
          <w:trHeight w:val="28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Стол письменный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Тележка для спортивного инвентаря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lastRenderedPageBreak/>
              <w:t xml:space="preserve">Ложка деревянная «Хохлома»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Шведская стенка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Набор русских шумовых инстр.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Шкаф д/бумаг открытый Шо-1р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Треугольники (9 шт.)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Стол «Ромашка» цветной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Ксилофон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Доска для ходьбы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Мольберт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Ведро на педали д/ мусора </w:t>
            </w:r>
          </w:p>
        </w:tc>
      </w:tr>
      <w:tr w:rsidR="00EB0958">
        <w:trPr>
          <w:trHeight w:val="28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Бубен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Стол «Ромашка» цветной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Кукла Настенька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Скакалка детская  </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Кукла в ассортименте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Мячи массажные</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Машинка детская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Баскетбольные стойки</w:t>
            </w:r>
          </w:p>
        </w:tc>
      </w:tr>
      <w:tr w:rsidR="00EB0958">
        <w:trPr>
          <w:trHeight w:val="286"/>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Радиомикрофоны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Ворота</w:t>
            </w:r>
          </w:p>
        </w:tc>
      </w:tr>
      <w:tr w:rsidR="00EB0958">
        <w:trPr>
          <w:trHeight w:val="83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Стойка для микрофона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60" w:firstLine="0"/>
            </w:pPr>
            <w:r>
              <w:t>Спортивный инвентарь (скакалки, обручи, мешочки для метания, мячи, кегли, кубики, канат).</w:t>
            </w:r>
          </w:p>
        </w:tc>
      </w:tr>
      <w:tr w:rsidR="00EB0958">
        <w:trPr>
          <w:trHeight w:val="288"/>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Интерактивная доска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Комплект мягких модулей </w:t>
            </w:r>
          </w:p>
        </w:tc>
      </w:tr>
      <w:tr w:rsidR="00EB0958">
        <w:trPr>
          <w:trHeight w:val="562"/>
        </w:trPr>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t xml:space="preserve">Ноутбук </w:t>
            </w:r>
          </w:p>
        </w:tc>
        <w:tc>
          <w:tcPr>
            <w:tcW w:w="4784" w:type="dxa"/>
            <w:tcBorders>
              <w:top w:val="single" w:sz="4" w:space="0" w:color="000000"/>
              <w:left w:val="single" w:sz="4" w:space="0" w:color="000000"/>
              <w:bottom w:val="single" w:sz="4" w:space="0" w:color="000000"/>
              <w:right w:val="single" w:sz="4" w:space="0" w:color="000000"/>
            </w:tcBorders>
          </w:tcPr>
          <w:p w:rsidR="00EB0958" w:rsidRDefault="006A7C0E">
            <w:pPr>
              <w:tabs>
                <w:tab w:val="center" w:pos="2339"/>
                <w:tab w:val="right" w:pos="4630"/>
              </w:tabs>
              <w:spacing w:after="56" w:line="259" w:lineRule="auto"/>
              <w:ind w:left="0" w:right="0" w:firstLine="0"/>
              <w:jc w:val="left"/>
            </w:pPr>
            <w:r>
              <w:t xml:space="preserve">Спортивное </w:t>
            </w:r>
            <w:r w:rsidR="00EE265E">
              <w:t>оборудование (</w:t>
            </w:r>
            <w:r>
              <w:t xml:space="preserve">лестницы, </w:t>
            </w:r>
          </w:p>
          <w:p w:rsidR="00EB0958" w:rsidRDefault="006A7C0E">
            <w:pPr>
              <w:spacing w:after="0" w:line="259" w:lineRule="auto"/>
              <w:ind w:left="0" w:right="0" w:firstLine="0"/>
              <w:jc w:val="left"/>
            </w:pPr>
            <w:r>
              <w:t xml:space="preserve">скамейки, дуги, стенка здоровья и пр.) </w:t>
            </w:r>
          </w:p>
        </w:tc>
      </w:tr>
    </w:tbl>
    <w:p w:rsidR="00EB0958" w:rsidRDefault="00EB0958" w:rsidP="00EA5870">
      <w:pPr>
        <w:spacing w:after="0" w:line="259" w:lineRule="auto"/>
        <w:ind w:right="0" w:firstLine="0"/>
        <w:jc w:val="left"/>
      </w:pPr>
    </w:p>
    <w:p w:rsidR="00EB0958" w:rsidRDefault="006A7C0E">
      <w:pPr>
        <w:spacing w:after="67" w:line="267" w:lineRule="auto"/>
        <w:ind w:left="33" w:right="44" w:hanging="10"/>
      </w:pPr>
      <w:r>
        <w:rPr>
          <w:b/>
        </w:rPr>
        <w:t xml:space="preserve">Оснащенность образовательного процесса игровыми материалами и оборудованием </w:t>
      </w:r>
    </w:p>
    <w:p w:rsidR="00EB0958" w:rsidRDefault="006A7C0E">
      <w:pPr>
        <w:pStyle w:val="3"/>
        <w:spacing w:after="63"/>
        <w:ind w:left="44" w:right="58"/>
      </w:pPr>
      <w:r>
        <w:t xml:space="preserve"> в кабинете педагога – психолога и учителя – дефектолога </w:t>
      </w:r>
    </w:p>
    <w:p w:rsidR="00EB0958" w:rsidRDefault="006A7C0E">
      <w:pPr>
        <w:spacing w:after="0" w:line="259" w:lineRule="auto"/>
        <w:ind w:left="10" w:right="48" w:hanging="10"/>
        <w:jc w:val="right"/>
      </w:pPr>
      <w:r>
        <w:t xml:space="preserve">Таблица </w:t>
      </w:r>
      <w:r w:rsidR="00F21DDE">
        <w:t>9</w:t>
      </w:r>
      <w:r>
        <w:t xml:space="preserve">  </w:t>
      </w:r>
    </w:p>
    <w:tbl>
      <w:tblPr>
        <w:tblStyle w:val="TableGrid"/>
        <w:tblW w:w="9569" w:type="dxa"/>
        <w:tblInd w:w="-68" w:type="dxa"/>
        <w:tblCellMar>
          <w:left w:w="68" w:type="dxa"/>
          <w:right w:w="115" w:type="dxa"/>
        </w:tblCellMar>
        <w:tblLook w:val="04A0" w:firstRow="1" w:lastRow="0" w:firstColumn="1" w:lastColumn="0" w:noHBand="0" w:noVBand="1"/>
      </w:tblPr>
      <w:tblGrid>
        <w:gridCol w:w="189"/>
        <w:gridCol w:w="722"/>
        <w:gridCol w:w="8412"/>
        <w:gridCol w:w="246"/>
      </w:tblGrid>
      <w:tr w:rsidR="00EB0958">
        <w:trPr>
          <w:trHeight w:val="560"/>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47" w:line="259" w:lineRule="auto"/>
              <w:ind w:left="214" w:right="0" w:firstLine="0"/>
              <w:jc w:val="left"/>
            </w:pPr>
            <w:r>
              <w:rPr>
                <w:b/>
              </w:rPr>
              <w:t xml:space="preserve">№ </w:t>
            </w:r>
          </w:p>
          <w:p w:rsidR="00EB0958" w:rsidRDefault="006A7C0E">
            <w:pPr>
              <w:spacing w:after="0" w:line="259" w:lineRule="auto"/>
              <w:ind w:left="45" w:right="0" w:firstLine="0"/>
              <w:jc w:val="center"/>
            </w:pPr>
            <w:r>
              <w:rPr>
                <w:b/>
              </w:rPr>
              <w:t xml:space="preserve">п/п </w:t>
            </w:r>
          </w:p>
        </w:tc>
        <w:tc>
          <w:tcPr>
            <w:tcW w:w="8764"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8" w:right="0" w:firstLine="0"/>
              <w:jc w:val="center"/>
            </w:pPr>
            <w:r>
              <w:rPr>
                <w:b/>
              </w:rPr>
              <w:t xml:space="preserve">Перечень игрового, развивающего оборудования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Гардероб с поперечной выдвиж. стр. </w:t>
            </w:r>
          </w:p>
        </w:tc>
      </w:tr>
      <w:tr w:rsidR="00EB0958">
        <w:trPr>
          <w:trHeight w:val="287"/>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2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Компьютер в комплекте </w:t>
            </w:r>
          </w:p>
        </w:tc>
      </w:tr>
      <w:tr w:rsidR="00EB0958">
        <w:trPr>
          <w:trHeight w:val="287"/>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3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rsidP="00725ECD">
            <w:pPr>
              <w:spacing w:after="0" w:line="259" w:lineRule="auto"/>
              <w:ind w:left="40" w:right="0" w:firstLine="0"/>
              <w:jc w:val="left"/>
            </w:pPr>
            <w:r>
              <w:t xml:space="preserve">Принтер лазерный </w:t>
            </w:r>
          </w:p>
        </w:tc>
      </w:tr>
      <w:tr w:rsidR="00EB0958">
        <w:trPr>
          <w:trHeight w:val="838"/>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4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67" w:line="259" w:lineRule="auto"/>
              <w:ind w:left="40" w:right="0" w:firstLine="0"/>
              <w:jc w:val="left"/>
            </w:pPr>
            <w:r>
              <w:t xml:space="preserve">Стенка 3-х секционная: </w:t>
            </w:r>
          </w:p>
          <w:p w:rsidR="00EB0958" w:rsidRDefault="006A7C0E">
            <w:pPr>
              <w:numPr>
                <w:ilvl w:val="0"/>
                <w:numId w:val="59"/>
              </w:numPr>
              <w:spacing w:after="67" w:line="259" w:lineRule="auto"/>
              <w:ind w:right="0" w:hanging="139"/>
              <w:jc w:val="left"/>
            </w:pPr>
            <w:r>
              <w:t xml:space="preserve">шкаф с глухими дверями (1шт); </w:t>
            </w:r>
          </w:p>
          <w:p w:rsidR="00EB0958" w:rsidRDefault="006A7C0E">
            <w:pPr>
              <w:numPr>
                <w:ilvl w:val="0"/>
                <w:numId w:val="59"/>
              </w:numPr>
              <w:spacing w:after="0" w:line="259" w:lineRule="auto"/>
              <w:ind w:right="0" w:hanging="139"/>
              <w:jc w:val="left"/>
            </w:pPr>
            <w:r>
              <w:t xml:space="preserve">шкаф со стеклян.  дверями (2шт)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5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Компьютер комп.спрог. обеспечением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6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Комплекс аппар. программ 2-й кан</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7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1F6560">
            <w:pPr>
              <w:spacing w:after="0" w:line="259" w:lineRule="auto"/>
              <w:ind w:left="40" w:right="0" w:firstLine="0"/>
              <w:jc w:val="left"/>
            </w:pPr>
            <w:r>
              <w:t>Компьютер комп</w:t>
            </w:r>
            <w:r w:rsidR="006A7C0E">
              <w:t xml:space="preserve"> с прог. обеспечением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8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Стол компьютерный с нишей </w:t>
            </w:r>
          </w:p>
        </w:tc>
      </w:tr>
      <w:tr w:rsidR="00EB0958">
        <w:trPr>
          <w:trHeight w:val="287"/>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9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1F6560">
            <w:pPr>
              <w:spacing w:after="0" w:line="259" w:lineRule="auto"/>
              <w:ind w:left="40" w:right="0" w:firstLine="0"/>
              <w:jc w:val="left"/>
            </w:pPr>
            <w:r>
              <w:t>YH Deskiet</w:t>
            </w:r>
            <w:r w:rsidR="006A7C0E">
              <w:t xml:space="preserve"> D1360 </w:t>
            </w:r>
          </w:p>
        </w:tc>
      </w:tr>
      <w:tr w:rsidR="00EB0958">
        <w:trPr>
          <w:trHeight w:val="287"/>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10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Регал</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11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Стол для книжного уголка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12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Стол М-156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13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Стул ИЗО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14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Кресло «Престиж» </w:t>
            </w:r>
          </w:p>
        </w:tc>
      </w:tr>
      <w:tr w:rsidR="00EB0958">
        <w:trPr>
          <w:trHeight w:val="287"/>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15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1F6560">
            <w:pPr>
              <w:spacing w:after="0" w:line="259" w:lineRule="auto"/>
              <w:ind w:left="40" w:right="0" w:firstLine="0"/>
              <w:jc w:val="left"/>
            </w:pPr>
            <w:r>
              <w:t>Сканер Bemd</w:t>
            </w:r>
            <w:r w:rsidR="006A7C0E">
              <w:t xml:space="preserve"> 5160 </w:t>
            </w:r>
          </w:p>
        </w:tc>
      </w:tr>
      <w:tr w:rsidR="00EB0958">
        <w:trPr>
          <w:trHeight w:val="287"/>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16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Вентилятор напольный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17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Стул детский дерев. ростовой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18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Настольная </w:t>
            </w:r>
            <w:r w:rsidR="001F6560">
              <w:t>лампа с</w:t>
            </w:r>
            <w:r>
              <w:t xml:space="preserve"> регул.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19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Ведро для мусора на педали </w:t>
            </w:r>
          </w:p>
        </w:tc>
      </w:tr>
      <w:tr w:rsidR="00EB0958">
        <w:trPr>
          <w:trHeight w:val="286"/>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20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Диван экокожа (светло-бежевый) </w:t>
            </w:r>
          </w:p>
        </w:tc>
      </w:tr>
      <w:tr w:rsidR="00EB0958">
        <w:trPr>
          <w:trHeight w:val="287"/>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21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Стенд </w:t>
            </w:r>
          </w:p>
        </w:tc>
      </w:tr>
      <w:tr w:rsidR="00EB0958">
        <w:trPr>
          <w:trHeight w:val="287"/>
        </w:trPr>
        <w:tc>
          <w:tcPr>
            <w:tcW w:w="805" w:type="dxa"/>
            <w:gridSpan w:val="2"/>
            <w:tcBorders>
              <w:top w:val="single" w:sz="4" w:space="0" w:color="000000"/>
              <w:left w:val="single" w:sz="4" w:space="0" w:color="000000"/>
              <w:bottom w:val="single" w:sz="4" w:space="0" w:color="000000"/>
              <w:right w:val="single" w:sz="4" w:space="0" w:color="000000"/>
            </w:tcBorders>
            <w:shd w:val="clear" w:color="auto" w:fill="F2F2F2"/>
          </w:tcPr>
          <w:p w:rsidR="00EB0958" w:rsidRDefault="006A7C0E">
            <w:pPr>
              <w:spacing w:after="0" w:line="259" w:lineRule="auto"/>
              <w:ind w:left="46" w:right="0" w:firstLine="0"/>
              <w:jc w:val="center"/>
            </w:pPr>
            <w:r>
              <w:rPr>
                <w:b/>
              </w:rPr>
              <w:t xml:space="preserve">22 </w:t>
            </w:r>
          </w:p>
        </w:tc>
        <w:tc>
          <w:tcPr>
            <w:tcW w:w="8764" w:type="dxa"/>
            <w:gridSpan w:val="2"/>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40" w:right="0" w:firstLine="0"/>
              <w:jc w:val="left"/>
            </w:pPr>
            <w:r>
              <w:t xml:space="preserve">Готовая студия для рисования песком ‹‹Оптима›› </w:t>
            </w:r>
          </w:p>
        </w:tc>
      </w:tr>
      <w:tr w:rsidR="00EB0958">
        <w:trPr>
          <w:trHeight w:val="325"/>
        </w:trPr>
        <w:tc>
          <w:tcPr>
            <w:tcW w:w="78" w:type="dxa"/>
            <w:tcBorders>
              <w:top w:val="single" w:sz="4" w:space="0" w:color="000000"/>
              <w:left w:val="single" w:sz="4" w:space="0" w:color="000000"/>
              <w:bottom w:val="single" w:sz="4" w:space="0" w:color="000000"/>
              <w:right w:val="nil"/>
            </w:tcBorders>
            <w:shd w:val="clear" w:color="auto" w:fill="F2F2F2"/>
          </w:tcPr>
          <w:p w:rsidR="00EB0958" w:rsidRDefault="00EB0958">
            <w:pPr>
              <w:spacing w:after="160" w:line="259" w:lineRule="auto"/>
              <w:ind w:left="0" w:right="0" w:firstLine="0"/>
              <w:jc w:val="left"/>
            </w:pPr>
          </w:p>
        </w:tc>
        <w:tc>
          <w:tcPr>
            <w:tcW w:w="9245" w:type="dxa"/>
            <w:gridSpan w:val="2"/>
            <w:tcBorders>
              <w:top w:val="single" w:sz="4" w:space="0" w:color="000000"/>
              <w:left w:val="nil"/>
              <w:bottom w:val="single" w:sz="4" w:space="0" w:color="000000"/>
              <w:right w:val="nil"/>
            </w:tcBorders>
            <w:shd w:val="clear" w:color="auto" w:fill="FFFFFF"/>
          </w:tcPr>
          <w:p w:rsidR="00EB0958" w:rsidRDefault="006A7C0E">
            <w:pPr>
              <w:spacing w:after="0" w:line="259" w:lineRule="auto"/>
              <w:ind w:left="48" w:right="0" w:firstLine="0"/>
              <w:jc w:val="center"/>
            </w:pPr>
            <w:r>
              <w:rPr>
                <w:b/>
              </w:rPr>
              <w:t xml:space="preserve">Дидактическое развивающее оборудование </w:t>
            </w:r>
          </w:p>
        </w:tc>
        <w:tc>
          <w:tcPr>
            <w:tcW w:w="246" w:type="dxa"/>
            <w:tcBorders>
              <w:top w:val="single" w:sz="4" w:space="0" w:color="000000"/>
              <w:left w:val="nil"/>
              <w:bottom w:val="single" w:sz="4" w:space="0" w:color="000000"/>
              <w:right w:val="single" w:sz="4" w:space="0" w:color="000000"/>
            </w:tcBorders>
            <w:shd w:val="clear" w:color="auto" w:fill="F2F2F2"/>
          </w:tcPr>
          <w:p w:rsidR="00EB0958" w:rsidRDefault="00EB0958">
            <w:pPr>
              <w:spacing w:after="160" w:line="259" w:lineRule="auto"/>
              <w:ind w:left="0" w:right="0" w:firstLine="0"/>
              <w:jc w:val="left"/>
            </w:pPr>
          </w:p>
        </w:tc>
      </w:tr>
      <w:tr w:rsidR="00EB0958">
        <w:trPr>
          <w:trHeight w:val="287"/>
        </w:trPr>
        <w:tc>
          <w:tcPr>
            <w:tcW w:w="9569" w:type="dxa"/>
            <w:gridSpan w:val="4"/>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right="0" w:firstLine="0"/>
              <w:jc w:val="left"/>
            </w:pPr>
            <w:r>
              <w:lastRenderedPageBreak/>
              <w:t xml:space="preserve">1.Пирамида деревянная 7 колец (3 шт.); </w:t>
            </w:r>
          </w:p>
        </w:tc>
      </w:tr>
    </w:tbl>
    <w:p w:rsidR="00EB0958" w:rsidRDefault="00EB0958" w:rsidP="00EE265E">
      <w:pPr>
        <w:spacing w:after="0" w:line="259" w:lineRule="auto"/>
        <w:ind w:left="0" w:right="11117" w:firstLine="0"/>
        <w:jc w:val="left"/>
      </w:pPr>
    </w:p>
    <w:tbl>
      <w:tblPr>
        <w:tblStyle w:val="TableGrid"/>
        <w:tblW w:w="9571" w:type="dxa"/>
        <w:tblInd w:w="-70" w:type="dxa"/>
        <w:tblCellMar>
          <w:top w:w="52" w:type="dxa"/>
          <w:left w:w="70" w:type="dxa"/>
          <w:right w:w="384" w:type="dxa"/>
        </w:tblCellMar>
        <w:tblLook w:val="04A0" w:firstRow="1" w:lastRow="0" w:firstColumn="1" w:lastColumn="0" w:noHBand="0" w:noVBand="1"/>
      </w:tblPr>
      <w:tblGrid>
        <w:gridCol w:w="9571"/>
      </w:tblGrid>
      <w:tr w:rsidR="00EB0958" w:rsidTr="00EE265E">
        <w:trPr>
          <w:trHeight w:val="9157"/>
        </w:trPr>
        <w:tc>
          <w:tcPr>
            <w:tcW w:w="9571" w:type="dxa"/>
            <w:tcBorders>
              <w:top w:val="single" w:sz="4" w:space="0" w:color="000000"/>
              <w:left w:val="single" w:sz="4" w:space="0" w:color="000000"/>
              <w:bottom w:val="single" w:sz="4" w:space="0" w:color="000000"/>
              <w:right w:val="single" w:sz="4" w:space="0" w:color="000000"/>
            </w:tcBorders>
          </w:tcPr>
          <w:p w:rsidR="00EB0958" w:rsidRDefault="006A7C0E">
            <w:pPr>
              <w:numPr>
                <w:ilvl w:val="0"/>
                <w:numId w:val="60"/>
              </w:numPr>
              <w:spacing w:after="70" w:line="259" w:lineRule="auto"/>
              <w:ind w:right="0" w:firstLine="0"/>
              <w:jc w:val="left"/>
            </w:pPr>
            <w:r>
              <w:t xml:space="preserve">Развивающая игра «Сложи узор» (2 шт.); </w:t>
            </w:r>
          </w:p>
          <w:p w:rsidR="00EB0958" w:rsidRDefault="006A7C0E">
            <w:pPr>
              <w:numPr>
                <w:ilvl w:val="0"/>
                <w:numId w:val="60"/>
              </w:numPr>
              <w:spacing w:after="70" w:line="259" w:lineRule="auto"/>
              <w:ind w:right="0" w:firstLine="0"/>
              <w:jc w:val="left"/>
            </w:pPr>
            <w:r>
              <w:t xml:space="preserve">Логические блоки Дьенеша (2 шт.); </w:t>
            </w:r>
          </w:p>
          <w:p w:rsidR="00EB0958" w:rsidRDefault="006A7C0E">
            <w:pPr>
              <w:numPr>
                <w:ilvl w:val="0"/>
                <w:numId w:val="60"/>
              </w:numPr>
              <w:spacing w:after="0" w:line="320" w:lineRule="auto"/>
              <w:ind w:right="0" w:firstLine="0"/>
              <w:jc w:val="left"/>
            </w:pPr>
            <w:r>
              <w:t>Тренажер для развития внимания 3-7 лет (2 шт.</w:t>
            </w:r>
            <w:r w:rsidR="001F6560">
              <w:t>), 5</w:t>
            </w:r>
            <w:r>
              <w:t xml:space="preserve">.Тренажер для развития мышления 3-7 лет (2 шт.),  </w:t>
            </w:r>
          </w:p>
          <w:p w:rsidR="00EB0958" w:rsidRDefault="006A7C0E">
            <w:pPr>
              <w:numPr>
                <w:ilvl w:val="0"/>
                <w:numId w:val="61"/>
              </w:numPr>
              <w:spacing w:after="71" w:line="259" w:lineRule="auto"/>
              <w:ind w:right="0" w:hanging="360"/>
              <w:jc w:val="left"/>
            </w:pPr>
            <w:r>
              <w:t xml:space="preserve">Тренажер для развития памяти 3-7 лет (2 шт.). </w:t>
            </w:r>
          </w:p>
          <w:p w:rsidR="00EB0958" w:rsidRDefault="006A7C0E">
            <w:pPr>
              <w:numPr>
                <w:ilvl w:val="0"/>
                <w:numId w:val="61"/>
              </w:numPr>
              <w:spacing w:after="72" w:line="259" w:lineRule="auto"/>
              <w:ind w:right="0" w:hanging="360"/>
              <w:jc w:val="left"/>
            </w:pPr>
            <w:r>
              <w:t xml:space="preserve">Рамка-вкладыш Транспорт и спец.техника 6 элементов; </w:t>
            </w:r>
          </w:p>
          <w:p w:rsidR="00EB0958" w:rsidRDefault="006A7C0E">
            <w:pPr>
              <w:numPr>
                <w:ilvl w:val="0"/>
                <w:numId w:val="61"/>
              </w:numPr>
              <w:spacing w:after="71" w:line="259" w:lineRule="auto"/>
              <w:ind w:right="0" w:hanging="360"/>
              <w:jc w:val="left"/>
            </w:pPr>
            <w:r>
              <w:t xml:space="preserve">Набор объемных геометрических деревянных тел (2 шт.); </w:t>
            </w:r>
          </w:p>
          <w:p w:rsidR="00EB0958" w:rsidRDefault="006A7C0E">
            <w:pPr>
              <w:numPr>
                <w:ilvl w:val="0"/>
                <w:numId w:val="61"/>
              </w:numPr>
              <w:spacing w:after="69" w:line="259" w:lineRule="auto"/>
              <w:ind w:right="0" w:hanging="360"/>
              <w:jc w:val="left"/>
            </w:pPr>
            <w:r>
              <w:t xml:space="preserve">Набор плоскостных геометрических тел; </w:t>
            </w:r>
          </w:p>
          <w:p w:rsidR="00EB0958" w:rsidRDefault="006A7C0E">
            <w:pPr>
              <w:numPr>
                <w:ilvl w:val="0"/>
                <w:numId w:val="61"/>
              </w:numPr>
              <w:spacing w:after="71" w:line="259" w:lineRule="auto"/>
              <w:ind w:right="0" w:hanging="360"/>
              <w:jc w:val="left"/>
            </w:pPr>
            <w:r>
              <w:t xml:space="preserve">Игры развивающие «Фонарики» (2 шт.); </w:t>
            </w:r>
          </w:p>
          <w:p w:rsidR="00EB0958" w:rsidRDefault="006A7C0E">
            <w:pPr>
              <w:numPr>
                <w:ilvl w:val="0"/>
                <w:numId w:val="61"/>
              </w:numPr>
              <w:spacing w:after="0" w:line="323" w:lineRule="auto"/>
              <w:ind w:right="0" w:hanging="360"/>
              <w:jc w:val="left"/>
            </w:pPr>
            <w:r>
              <w:t xml:space="preserve">Кубики «Сложи рисунок» - Фрукты, ягоды, дом. животные, мебель, животные леса, игрушки, посуда, транспорт; </w:t>
            </w:r>
          </w:p>
          <w:p w:rsidR="00EB0958" w:rsidRDefault="006A7C0E">
            <w:pPr>
              <w:numPr>
                <w:ilvl w:val="0"/>
                <w:numId w:val="61"/>
              </w:numPr>
              <w:spacing w:after="69" w:line="259" w:lineRule="auto"/>
              <w:ind w:right="0" w:hanging="360"/>
              <w:jc w:val="left"/>
            </w:pPr>
            <w:r>
              <w:t xml:space="preserve">Логическая игра «Цветной код»; </w:t>
            </w:r>
          </w:p>
          <w:p w:rsidR="00EB0958" w:rsidRDefault="006A7C0E">
            <w:pPr>
              <w:numPr>
                <w:ilvl w:val="0"/>
                <w:numId w:val="62"/>
              </w:numPr>
              <w:spacing w:after="70" w:line="259" w:lineRule="auto"/>
              <w:ind w:right="4841" w:firstLine="0"/>
              <w:jc w:val="left"/>
            </w:pPr>
            <w:r>
              <w:t xml:space="preserve">Вкладыши ОКСВА (Заяц, белка, гриб); </w:t>
            </w:r>
          </w:p>
          <w:p w:rsidR="00EB0958" w:rsidRDefault="006A7C0E">
            <w:pPr>
              <w:numPr>
                <w:ilvl w:val="0"/>
                <w:numId w:val="62"/>
              </w:numPr>
              <w:spacing w:after="0" w:line="319" w:lineRule="auto"/>
              <w:ind w:right="4841" w:firstLine="0"/>
              <w:jc w:val="left"/>
            </w:pPr>
            <w:r>
              <w:t xml:space="preserve">Игровое пособие «Эмоции» (2 шт.); 3.Игра дет. Деревянная «животные»; </w:t>
            </w:r>
          </w:p>
          <w:p w:rsidR="00EB0958" w:rsidRDefault="006A7C0E">
            <w:pPr>
              <w:numPr>
                <w:ilvl w:val="0"/>
                <w:numId w:val="63"/>
              </w:numPr>
              <w:spacing w:after="71" w:line="259" w:lineRule="auto"/>
              <w:ind w:right="0" w:hanging="360"/>
              <w:jc w:val="left"/>
            </w:pPr>
            <w:r>
              <w:t xml:space="preserve">Игра деревянная детская «домино»; </w:t>
            </w:r>
          </w:p>
          <w:p w:rsidR="00EB0958" w:rsidRDefault="006A7C0E">
            <w:pPr>
              <w:numPr>
                <w:ilvl w:val="0"/>
                <w:numId w:val="63"/>
              </w:numPr>
              <w:spacing w:after="67" w:line="259" w:lineRule="auto"/>
              <w:ind w:right="0" w:hanging="360"/>
              <w:jc w:val="left"/>
            </w:pPr>
            <w:r>
              <w:t xml:space="preserve">Деревянные геометрические фигуры на штыре; </w:t>
            </w:r>
          </w:p>
          <w:p w:rsidR="00EB0958" w:rsidRDefault="006A7C0E">
            <w:pPr>
              <w:numPr>
                <w:ilvl w:val="0"/>
                <w:numId w:val="63"/>
              </w:numPr>
              <w:spacing w:after="62" w:line="259" w:lineRule="auto"/>
              <w:ind w:right="0" w:hanging="360"/>
              <w:jc w:val="left"/>
            </w:pPr>
            <w:r>
              <w:t xml:space="preserve">Молоток деревянный;  </w:t>
            </w:r>
          </w:p>
          <w:p w:rsidR="00EB0958" w:rsidRDefault="006A7C0E">
            <w:pPr>
              <w:numPr>
                <w:ilvl w:val="0"/>
                <w:numId w:val="63"/>
              </w:numPr>
              <w:spacing w:after="65" w:line="259" w:lineRule="auto"/>
              <w:ind w:right="0" w:hanging="360"/>
              <w:jc w:val="left"/>
            </w:pPr>
            <w:r>
              <w:t xml:space="preserve">Цветные картинки А. </w:t>
            </w:r>
            <w:r w:rsidR="001F6560">
              <w:t>Беляев;</w:t>
            </w:r>
          </w:p>
          <w:p w:rsidR="00EB0958" w:rsidRDefault="006A7C0E">
            <w:pPr>
              <w:numPr>
                <w:ilvl w:val="0"/>
                <w:numId w:val="63"/>
              </w:numPr>
              <w:spacing w:after="71" w:line="259" w:lineRule="auto"/>
              <w:ind w:right="0" w:hanging="360"/>
              <w:jc w:val="left"/>
            </w:pPr>
            <w:r>
              <w:t xml:space="preserve">Серия чудо-колесо ЗАО «Росмэн»; </w:t>
            </w:r>
          </w:p>
          <w:p w:rsidR="00EB0958" w:rsidRDefault="006A7C0E">
            <w:pPr>
              <w:numPr>
                <w:ilvl w:val="0"/>
                <w:numId w:val="63"/>
              </w:numPr>
              <w:spacing w:after="70" w:line="259" w:lineRule="auto"/>
              <w:ind w:right="0" w:hanging="360"/>
              <w:jc w:val="left"/>
            </w:pPr>
            <w:r>
              <w:t xml:space="preserve">Серия книжное лото счет, цвета, формы Вовикова О. ЗАО «Росмэн»; </w:t>
            </w:r>
          </w:p>
          <w:p w:rsidR="00EB0958" w:rsidRDefault="006A7C0E">
            <w:pPr>
              <w:numPr>
                <w:ilvl w:val="0"/>
                <w:numId w:val="63"/>
              </w:numPr>
              <w:spacing w:after="69" w:line="259" w:lineRule="auto"/>
              <w:ind w:right="0" w:hanging="360"/>
              <w:jc w:val="left"/>
            </w:pPr>
            <w:r>
              <w:t xml:space="preserve">Умная мозаика (цвета, формы, числа, противоположности); </w:t>
            </w:r>
          </w:p>
          <w:p w:rsidR="00EB0958" w:rsidRDefault="006A7C0E">
            <w:pPr>
              <w:numPr>
                <w:ilvl w:val="0"/>
                <w:numId w:val="63"/>
              </w:numPr>
              <w:spacing w:after="69" w:line="259" w:lineRule="auto"/>
              <w:ind w:right="0" w:hanging="360"/>
              <w:jc w:val="left"/>
            </w:pPr>
            <w:r>
              <w:t xml:space="preserve">«Думай и играй» (цвета, формы) ЗАО «Росмэн»; </w:t>
            </w:r>
          </w:p>
          <w:p w:rsidR="00EB0958" w:rsidRDefault="006A7C0E">
            <w:pPr>
              <w:numPr>
                <w:ilvl w:val="0"/>
                <w:numId w:val="63"/>
              </w:numPr>
              <w:spacing w:after="65" w:line="259" w:lineRule="auto"/>
              <w:ind w:right="0" w:hanging="360"/>
              <w:jc w:val="left"/>
            </w:pPr>
            <w:r>
              <w:t xml:space="preserve">«Я умею считать» С. Булацкий, ЗАО «Росмэн»; </w:t>
            </w:r>
          </w:p>
          <w:p w:rsidR="00EB0958" w:rsidRDefault="006A7C0E">
            <w:pPr>
              <w:numPr>
                <w:ilvl w:val="0"/>
                <w:numId w:val="63"/>
              </w:numPr>
              <w:spacing w:after="69" w:line="259" w:lineRule="auto"/>
              <w:ind w:right="0" w:hanging="360"/>
              <w:jc w:val="left"/>
            </w:pPr>
            <w:r>
              <w:t xml:space="preserve">«Мои первые цифры - Блестящая книжка»; </w:t>
            </w:r>
          </w:p>
          <w:p w:rsidR="00EB0958" w:rsidRDefault="006A7C0E">
            <w:pPr>
              <w:numPr>
                <w:ilvl w:val="0"/>
                <w:numId w:val="63"/>
              </w:numPr>
              <w:spacing w:after="70" w:line="259" w:lineRule="auto"/>
              <w:ind w:right="0" w:hanging="360"/>
              <w:jc w:val="left"/>
            </w:pPr>
            <w:r>
              <w:t xml:space="preserve">Игра для развития памяти и внимания ООО Изд. «Питер», 2014; </w:t>
            </w:r>
          </w:p>
          <w:p w:rsidR="00EB0958" w:rsidRDefault="006A7C0E">
            <w:pPr>
              <w:numPr>
                <w:ilvl w:val="0"/>
                <w:numId w:val="63"/>
              </w:numPr>
              <w:spacing w:after="68" w:line="259" w:lineRule="auto"/>
              <w:ind w:right="0" w:hanging="360"/>
              <w:jc w:val="left"/>
            </w:pPr>
            <w:r>
              <w:t xml:space="preserve">Игры на сплочение дет.коллектива ООО Изд. «Речь»; </w:t>
            </w:r>
          </w:p>
          <w:p w:rsidR="00EB0958" w:rsidRDefault="006A7C0E">
            <w:pPr>
              <w:numPr>
                <w:ilvl w:val="0"/>
                <w:numId w:val="63"/>
              </w:numPr>
              <w:spacing w:after="67" w:line="259" w:lineRule="auto"/>
              <w:ind w:right="0" w:hanging="360"/>
              <w:jc w:val="left"/>
            </w:pPr>
            <w:r>
              <w:t xml:space="preserve">Умные карточки – «Мамы и малыши» ЗАО Изд. «Росмэн»,2013; </w:t>
            </w:r>
          </w:p>
          <w:p w:rsidR="00EB0958" w:rsidRDefault="006A7C0E">
            <w:pPr>
              <w:numPr>
                <w:ilvl w:val="0"/>
                <w:numId w:val="63"/>
              </w:numPr>
              <w:spacing w:after="69" w:line="259" w:lineRule="auto"/>
              <w:ind w:right="0" w:hanging="360"/>
              <w:jc w:val="left"/>
            </w:pPr>
            <w:r>
              <w:t xml:space="preserve">Умные карточки – «мои занятия» ЗАО Изд. «Росмэн, 2013; </w:t>
            </w:r>
          </w:p>
          <w:p w:rsidR="00EB0958" w:rsidRDefault="006A7C0E">
            <w:pPr>
              <w:numPr>
                <w:ilvl w:val="0"/>
                <w:numId w:val="63"/>
              </w:numPr>
              <w:spacing w:after="70" w:line="259" w:lineRule="auto"/>
              <w:ind w:right="0" w:hanging="360"/>
              <w:jc w:val="left"/>
            </w:pPr>
            <w:r>
              <w:t xml:space="preserve">Развивающая игра для детей дошкольного возраста «Время»; </w:t>
            </w:r>
          </w:p>
          <w:p w:rsidR="00EB0958" w:rsidRDefault="006A7C0E">
            <w:pPr>
              <w:numPr>
                <w:ilvl w:val="0"/>
                <w:numId w:val="63"/>
              </w:numPr>
              <w:spacing w:after="0" w:line="320" w:lineRule="auto"/>
              <w:ind w:right="0" w:hanging="360"/>
              <w:jc w:val="left"/>
            </w:pPr>
            <w:r>
              <w:t xml:space="preserve">Наглядно-дидактическое пособие «Инструменты домашнего мастера», 3-7 лет. Мозаика-синтез 2012; </w:t>
            </w:r>
          </w:p>
          <w:p w:rsidR="00EB0958" w:rsidRDefault="006A7C0E">
            <w:pPr>
              <w:numPr>
                <w:ilvl w:val="0"/>
                <w:numId w:val="63"/>
              </w:numPr>
              <w:spacing w:after="10" w:line="305" w:lineRule="auto"/>
              <w:ind w:right="0" w:hanging="360"/>
              <w:jc w:val="left"/>
            </w:pPr>
            <w:r>
              <w:t xml:space="preserve">Развивающая игра Лото (пекарня, кафе-кондитерская, овощи и фрукты, ресторан) от 3-х лет; </w:t>
            </w:r>
          </w:p>
          <w:p w:rsidR="00EB0958" w:rsidRDefault="006A7C0E">
            <w:pPr>
              <w:numPr>
                <w:ilvl w:val="0"/>
                <w:numId w:val="63"/>
              </w:numPr>
              <w:spacing w:after="0" w:line="322" w:lineRule="auto"/>
              <w:ind w:right="0" w:hanging="360"/>
              <w:jc w:val="left"/>
            </w:pPr>
            <w:r>
              <w:t xml:space="preserve">Развивающая игра для детей дошкольного возраста «Времена года», ООО Дрофа Медиа, 2010; </w:t>
            </w:r>
          </w:p>
          <w:p w:rsidR="00EB0958" w:rsidRDefault="006A7C0E">
            <w:pPr>
              <w:numPr>
                <w:ilvl w:val="0"/>
                <w:numId w:val="63"/>
              </w:numPr>
              <w:spacing w:after="70" w:line="259" w:lineRule="auto"/>
              <w:ind w:right="0" w:hanging="360"/>
              <w:jc w:val="left"/>
            </w:pPr>
            <w:r>
              <w:t xml:space="preserve">Лото детское «Веселый зоопарк»; </w:t>
            </w:r>
          </w:p>
          <w:p w:rsidR="00EB0958" w:rsidRDefault="006A7C0E">
            <w:pPr>
              <w:numPr>
                <w:ilvl w:val="0"/>
                <w:numId w:val="63"/>
              </w:numPr>
              <w:spacing w:after="67" w:line="259" w:lineRule="auto"/>
              <w:ind w:right="0" w:hanging="360"/>
              <w:jc w:val="left"/>
            </w:pPr>
            <w:r>
              <w:t xml:space="preserve">Игра для детей от 2-х лет «В саду ли, в огороде», ОАО «Радуга», 2003; </w:t>
            </w:r>
          </w:p>
          <w:p w:rsidR="00EB0958" w:rsidRDefault="006A7C0E">
            <w:pPr>
              <w:numPr>
                <w:ilvl w:val="0"/>
                <w:numId w:val="63"/>
              </w:numPr>
              <w:spacing w:after="71" w:line="259" w:lineRule="auto"/>
              <w:ind w:right="0" w:hanging="360"/>
              <w:jc w:val="left"/>
            </w:pPr>
            <w:r>
              <w:t xml:space="preserve">Настольная игра «Времена года»; </w:t>
            </w:r>
          </w:p>
          <w:p w:rsidR="00EB0958" w:rsidRDefault="006A7C0E">
            <w:pPr>
              <w:numPr>
                <w:ilvl w:val="0"/>
                <w:numId w:val="63"/>
              </w:numPr>
              <w:spacing w:after="0" w:line="323" w:lineRule="auto"/>
              <w:ind w:right="0" w:hanging="360"/>
              <w:jc w:val="left"/>
            </w:pPr>
            <w:r>
              <w:lastRenderedPageBreak/>
              <w:t xml:space="preserve">Развивающая игра «Что сначала, что потом» (серия картинок, для установления последовательности); </w:t>
            </w:r>
          </w:p>
          <w:p w:rsidR="00EB0958" w:rsidRDefault="006A7C0E">
            <w:pPr>
              <w:numPr>
                <w:ilvl w:val="0"/>
                <w:numId w:val="63"/>
              </w:numPr>
              <w:spacing w:after="66" w:line="259" w:lineRule="auto"/>
              <w:ind w:right="0" w:hanging="360"/>
              <w:jc w:val="left"/>
            </w:pPr>
            <w:r>
              <w:t xml:space="preserve">Развивающая игра, дидактический набор «Моторика 1» (2 шт.); </w:t>
            </w:r>
          </w:p>
          <w:p w:rsidR="00EB0958" w:rsidRDefault="006A7C0E">
            <w:pPr>
              <w:numPr>
                <w:ilvl w:val="0"/>
                <w:numId w:val="63"/>
              </w:numPr>
              <w:spacing w:after="67" w:line="259" w:lineRule="auto"/>
              <w:ind w:right="0" w:hanging="360"/>
              <w:jc w:val="left"/>
            </w:pPr>
            <w:r>
              <w:t xml:space="preserve">Демонстрационный материал по математике «Всё для счёта – 3»; </w:t>
            </w:r>
          </w:p>
          <w:p w:rsidR="00EB0958" w:rsidRDefault="006A7C0E">
            <w:pPr>
              <w:numPr>
                <w:ilvl w:val="0"/>
                <w:numId w:val="63"/>
              </w:numPr>
              <w:spacing w:after="65" w:line="259" w:lineRule="auto"/>
              <w:ind w:right="0" w:hanging="360"/>
              <w:jc w:val="left"/>
            </w:pPr>
            <w:r>
              <w:t xml:space="preserve">Развивающая игра «Кто в домике живет?»; </w:t>
            </w:r>
          </w:p>
          <w:p w:rsidR="00EB0958" w:rsidRDefault="006A7C0E">
            <w:pPr>
              <w:numPr>
                <w:ilvl w:val="0"/>
                <w:numId w:val="63"/>
              </w:numPr>
              <w:spacing w:after="67" w:line="259" w:lineRule="auto"/>
              <w:ind w:right="0" w:hanging="360"/>
              <w:jc w:val="left"/>
            </w:pPr>
            <w:r>
              <w:t xml:space="preserve">Настольная игра «Колобок»; </w:t>
            </w:r>
          </w:p>
          <w:p w:rsidR="00EB0958" w:rsidRDefault="006A7C0E">
            <w:pPr>
              <w:numPr>
                <w:ilvl w:val="0"/>
                <w:numId w:val="63"/>
              </w:numPr>
              <w:spacing w:after="70" w:line="259" w:lineRule="auto"/>
              <w:ind w:right="0" w:hanging="360"/>
              <w:jc w:val="left"/>
            </w:pPr>
            <w:r>
              <w:t xml:space="preserve">Настольная игра «Аленький цветочек»; </w:t>
            </w:r>
          </w:p>
          <w:p w:rsidR="00EB0958" w:rsidRDefault="006A7C0E">
            <w:pPr>
              <w:numPr>
                <w:ilvl w:val="0"/>
                <w:numId w:val="63"/>
              </w:numPr>
              <w:spacing w:after="72" w:line="259" w:lineRule="auto"/>
              <w:ind w:right="0" w:hanging="360"/>
              <w:jc w:val="left"/>
            </w:pPr>
            <w:r>
              <w:t xml:space="preserve">Пазлы «птицы для самых маленьких» ООО Дрофа Медиа, 2011; </w:t>
            </w:r>
          </w:p>
          <w:p w:rsidR="00EB0958" w:rsidRDefault="006A7C0E">
            <w:pPr>
              <w:numPr>
                <w:ilvl w:val="0"/>
                <w:numId w:val="63"/>
              </w:numPr>
              <w:spacing w:after="70" w:line="259" w:lineRule="auto"/>
              <w:ind w:right="0" w:hanging="360"/>
              <w:jc w:val="left"/>
            </w:pPr>
            <w:r>
              <w:t xml:space="preserve">Лото «Дары природы». Игра для детей от 5 лет, ООО Дрофа Медиа, 2011; </w:t>
            </w:r>
          </w:p>
          <w:p w:rsidR="00EB0958" w:rsidRDefault="006A7C0E">
            <w:pPr>
              <w:numPr>
                <w:ilvl w:val="0"/>
                <w:numId w:val="63"/>
              </w:numPr>
              <w:spacing w:after="70" w:line="259" w:lineRule="auto"/>
              <w:ind w:right="0" w:hanging="360"/>
              <w:jc w:val="left"/>
            </w:pPr>
            <w:r>
              <w:t xml:space="preserve">Настольная развивающая игра «Подбери по цветы и форме»; </w:t>
            </w:r>
          </w:p>
          <w:p w:rsidR="00EB0958" w:rsidRDefault="006A7C0E">
            <w:pPr>
              <w:numPr>
                <w:ilvl w:val="0"/>
                <w:numId w:val="63"/>
              </w:numPr>
              <w:spacing w:after="71" w:line="259" w:lineRule="auto"/>
              <w:ind w:right="0" w:hanging="360"/>
              <w:jc w:val="left"/>
            </w:pPr>
            <w:r>
              <w:t xml:space="preserve">Беседы по картинкам. Демонстр. материал Уроки доброты; </w:t>
            </w:r>
          </w:p>
          <w:p w:rsidR="00EB0958" w:rsidRDefault="006A7C0E">
            <w:pPr>
              <w:numPr>
                <w:ilvl w:val="0"/>
                <w:numId w:val="63"/>
              </w:numPr>
              <w:spacing w:after="70" w:line="259" w:lineRule="auto"/>
              <w:ind w:right="0" w:hanging="360"/>
              <w:jc w:val="left"/>
            </w:pPr>
            <w:r>
              <w:t xml:space="preserve">Беседы по картинкам. Демонстр. материал Чувства и Эмоции; </w:t>
            </w:r>
          </w:p>
          <w:p w:rsidR="00EE265E" w:rsidRDefault="006A7C0E" w:rsidP="00EE265E">
            <w:pPr>
              <w:numPr>
                <w:ilvl w:val="0"/>
                <w:numId w:val="63"/>
              </w:numPr>
              <w:spacing w:after="0" w:line="259" w:lineRule="auto"/>
              <w:ind w:right="0" w:hanging="360"/>
              <w:jc w:val="left"/>
            </w:pPr>
            <w:r>
              <w:t xml:space="preserve">Беседы по картинкам. Демонстр. материал Я и другие; </w:t>
            </w:r>
          </w:p>
        </w:tc>
      </w:tr>
    </w:tbl>
    <w:p w:rsidR="00EB0958" w:rsidRDefault="006A7C0E">
      <w:pPr>
        <w:numPr>
          <w:ilvl w:val="0"/>
          <w:numId w:val="39"/>
        </w:numPr>
        <w:pBdr>
          <w:top w:val="single" w:sz="4" w:space="0" w:color="000000"/>
          <w:left w:val="single" w:sz="4" w:space="0" w:color="000000"/>
          <w:bottom w:val="single" w:sz="4" w:space="0" w:color="000000"/>
          <w:right w:val="single" w:sz="4" w:space="0" w:color="000000"/>
        </w:pBdr>
        <w:spacing w:after="69" w:line="259" w:lineRule="auto"/>
        <w:ind w:left="345" w:right="0" w:hanging="360"/>
        <w:jc w:val="left"/>
      </w:pPr>
      <w:r>
        <w:lastRenderedPageBreak/>
        <w:t xml:space="preserve">Беседы по картинкам. Демонстр. материал </w:t>
      </w:r>
      <w:r w:rsidR="001F6560">
        <w:t>я</w:t>
      </w:r>
      <w:r>
        <w:t xml:space="preserve"> и моё поведение; </w:t>
      </w:r>
    </w:p>
    <w:p w:rsidR="00EB0958" w:rsidRDefault="006A7C0E">
      <w:pPr>
        <w:numPr>
          <w:ilvl w:val="0"/>
          <w:numId w:val="39"/>
        </w:numPr>
        <w:pBdr>
          <w:top w:val="single" w:sz="4" w:space="0" w:color="000000"/>
          <w:left w:val="single" w:sz="4" w:space="0" w:color="000000"/>
          <w:bottom w:val="single" w:sz="4" w:space="0" w:color="000000"/>
          <w:right w:val="single" w:sz="4" w:space="0" w:color="000000"/>
        </w:pBdr>
        <w:spacing w:after="0" w:line="324" w:lineRule="auto"/>
        <w:ind w:left="345" w:right="0" w:hanging="360"/>
        <w:jc w:val="left"/>
      </w:pPr>
      <w:r>
        <w:t xml:space="preserve">Беседы по картинкам. Демонстр. материал для занятий в группах детских садов и индивидуально «наши чувства и эмоции» (2 шт.); </w:t>
      </w:r>
    </w:p>
    <w:p w:rsidR="00EB0958" w:rsidRDefault="006A7C0E">
      <w:pPr>
        <w:numPr>
          <w:ilvl w:val="0"/>
          <w:numId w:val="39"/>
        </w:numPr>
        <w:pBdr>
          <w:top w:val="single" w:sz="4" w:space="0" w:color="000000"/>
          <w:left w:val="single" w:sz="4" w:space="0" w:color="000000"/>
          <w:bottom w:val="single" w:sz="4" w:space="0" w:color="000000"/>
          <w:right w:val="single" w:sz="4" w:space="0" w:color="000000"/>
        </w:pBdr>
        <w:spacing w:after="69" w:line="259" w:lineRule="auto"/>
        <w:ind w:left="345" w:right="0" w:hanging="360"/>
        <w:jc w:val="left"/>
      </w:pPr>
      <w:r>
        <w:t xml:space="preserve">Планшет Логико Малыш психология Цвет в игрушках, Изд. Зимородок; </w:t>
      </w:r>
    </w:p>
    <w:p w:rsidR="00EB0958" w:rsidRDefault="006A7C0E">
      <w:pPr>
        <w:numPr>
          <w:ilvl w:val="0"/>
          <w:numId w:val="39"/>
        </w:numPr>
        <w:pBdr>
          <w:top w:val="single" w:sz="4" w:space="0" w:color="000000"/>
          <w:left w:val="single" w:sz="4" w:space="0" w:color="000000"/>
          <w:bottom w:val="single" w:sz="4" w:space="0" w:color="000000"/>
          <w:right w:val="single" w:sz="4" w:space="0" w:color="000000"/>
        </w:pBdr>
        <w:spacing w:after="69" w:line="259" w:lineRule="auto"/>
        <w:ind w:left="345" w:right="0" w:hanging="360"/>
        <w:jc w:val="left"/>
      </w:pPr>
      <w:r>
        <w:t xml:space="preserve">Планшет Логико Малыш психология Цвет в природе, Изд. Зимородок; </w:t>
      </w:r>
    </w:p>
    <w:p w:rsidR="00EB0958" w:rsidRDefault="006A7C0E">
      <w:pPr>
        <w:numPr>
          <w:ilvl w:val="0"/>
          <w:numId w:val="39"/>
        </w:numPr>
        <w:pBdr>
          <w:top w:val="single" w:sz="4" w:space="0" w:color="000000"/>
          <w:left w:val="single" w:sz="4" w:space="0" w:color="000000"/>
          <w:bottom w:val="single" w:sz="4" w:space="0" w:color="000000"/>
          <w:right w:val="single" w:sz="4" w:space="0" w:color="000000"/>
        </w:pBdr>
        <w:spacing w:after="69" w:line="259" w:lineRule="auto"/>
        <w:ind w:left="345" w:right="0" w:hanging="360"/>
        <w:jc w:val="left"/>
      </w:pPr>
      <w:r>
        <w:t xml:space="preserve">Развивающая игра Логические таблицы (2 шт.); </w:t>
      </w:r>
    </w:p>
    <w:p w:rsidR="00EB0958" w:rsidRDefault="001F6560">
      <w:pPr>
        <w:numPr>
          <w:ilvl w:val="0"/>
          <w:numId w:val="39"/>
        </w:numPr>
        <w:pBdr>
          <w:top w:val="single" w:sz="4" w:space="0" w:color="000000"/>
          <w:left w:val="single" w:sz="4" w:space="0" w:color="000000"/>
          <w:bottom w:val="single" w:sz="4" w:space="0" w:color="000000"/>
          <w:right w:val="single" w:sz="4" w:space="0" w:color="000000"/>
        </w:pBdr>
        <w:spacing w:after="69" w:line="259" w:lineRule="auto"/>
        <w:ind w:left="345" w:right="0" w:hanging="360"/>
        <w:jc w:val="left"/>
      </w:pPr>
      <w:r>
        <w:t>Игры,</w:t>
      </w:r>
      <w:r w:rsidR="006A7C0E">
        <w:t xml:space="preserve"> развивающие Лого формочки 3; </w:t>
      </w:r>
    </w:p>
    <w:p w:rsidR="00EB0958" w:rsidRDefault="001F6560">
      <w:pPr>
        <w:numPr>
          <w:ilvl w:val="0"/>
          <w:numId w:val="39"/>
        </w:numPr>
        <w:pBdr>
          <w:top w:val="single" w:sz="4" w:space="0" w:color="000000"/>
          <w:left w:val="single" w:sz="4" w:space="0" w:color="000000"/>
          <w:bottom w:val="single" w:sz="4" w:space="0" w:color="000000"/>
          <w:right w:val="single" w:sz="4" w:space="0" w:color="000000"/>
        </w:pBdr>
        <w:spacing w:after="69" w:line="259" w:lineRule="auto"/>
        <w:ind w:left="345" w:right="0" w:hanging="360"/>
        <w:jc w:val="left"/>
      </w:pPr>
      <w:r>
        <w:t>Игры,</w:t>
      </w:r>
      <w:r w:rsidR="006A7C0E">
        <w:t xml:space="preserve"> развивающие Лого формочки 5 (2 шт.); </w:t>
      </w:r>
    </w:p>
    <w:p w:rsidR="00EB0958" w:rsidRDefault="006A7C0E">
      <w:pPr>
        <w:numPr>
          <w:ilvl w:val="0"/>
          <w:numId w:val="39"/>
        </w:numPr>
        <w:pBdr>
          <w:top w:val="single" w:sz="4" w:space="0" w:color="000000"/>
          <w:left w:val="single" w:sz="4" w:space="0" w:color="000000"/>
          <w:bottom w:val="single" w:sz="4" w:space="0" w:color="000000"/>
          <w:right w:val="single" w:sz="4" w:space="0" w:color="000000"/>
        </w:pBdr>
        <w:spacing w:after="69" w:line="259" w:lineRule="auto"/>
        <w:ind w:left="345" w:right="0" w:hanging="360"/>
        <w:jc w:val="left"/>
      </w:pPr>
      <w:r>
        <w:t xml:space="preserve">Муляжи (овощи, консервы);  </w:t>
      </w:r>
    </w:p>
    <w:p w:rsidR="00EB0958" w:rsidRDefault="006A7C0E">
      <w:pPr>
        <w:numPr>
          <w:ilvl w:val="0"/>
          <w:numId w:val="39"/>
        </w:numPr>
        <w:pBdr>
          <w:top w:val="single" w:sz="4" w:space="0" w:color="000000"/>
          <w:left w:val="single" w:sz="4" w:space="0" w:color="000000"/>
          <w:bottom w:val="single" w:sz="4" w:space="0" w:color="000000"/>
          <w:right w:val="single" w:sz="4" w:space="0" w:color="000000"/>
        </w:pBdr>
        <w:spacing w:after="69" w:line="259" w:lineRule="auto"/>
        <w:ind w:left="345" w:right="0" w:hanging="360"/>
        <w:jc w:val="left"/>
      </w:pPr>
      <w:r>
        <w:t xml:space="preserve">Муляжи (яблоки); </w:t>
      </w:r>
    </w:p>
    <w:p w:rsidR="00EB0958" w:rsidRDefault="006A7C0E">
      <w:pPr>
        <w:numPr>
          <w:ilvl w:val="0"/>
          <w:numId w:val="39"/>
        </w:numPr>
        <w:pBdr>
          <w:top w:val="single" w:sz="4" w:space="0" w:color="000000"/>
          <w:left w:val="single" w:sz="4" w:space="0" w:color="000000"/>
          <w:bottom w:val="single" w:sz="4" w:space="0" w:color="000000"/>
          <w:right w:val="single" w:sz="4" w:space="0" w:color="000000"/>
        </w:pBdr>
        <w:spacing w:after="10" w:line="259" w:lineRule="auto"/>
        <w:ind w:left="345" w:right="0" w:hanging="360"/>
        <w:jc w:val="left"/>
      </w:pPr>
      <w:r>
        <w:t xml:space="preserve">ВШ 2007 Сборные бусины (4 шт., шнуры, 5 банок, дерево). </w:t>
      </w:r>
    </w:p>
    <w:p w:rsidR="00EB0958" w:rsidRDefault="00EB0958">
      <w:pPr>
        <w:spacing w:after="50" w:line="259" w:lineRule="auto"/>
        <w:ind w:right="0" w:firstLine="0"/>
        <w:jc w:val="left"/>
      </w:pPr>
    </w:p>
    <w:p w:rsidR="00EB0958" w:rsidRDefault="006A7C0E">
      <w:pPr>
        <w:spacing w:line="321" w:lineRule="auto"/>
        <w:ind w:left="23" w:right="47"/>
      </w:pPr>
      <w:r>
        <w:lastRenderedPageBreak/>
        <w:t xml:space="preserve">В группе для детей </w:t>
      </w:r>
      <w:r w:rsidR="001F6560">
        <w:t>созданы условия</w:t>
      </w:r>
      <w:r>
        <w:t xml:space="preserve"> для самостоятельной и целенаправленной деятельности детей. При построении предметно</w:t>
      </w:r>
      <w:r w:rsidR="001F6560">
        <w:t>-</w:t>
      </w:r>
      <w:r>
        <w:t xml:space="preserve">развивающей среды группы учитываются возраст детей, их интересы и желания.  </w:t>
      </w:r>
    </w:p>
    <w:p w:rsidR="00EB0958" w:rsidRDefault="006A7C0E">
      <w:pPr>
        <w:spacing w:after="63"/>
        <w:ind w:left="23" w:right="47"/>
      </w:pPr>
      <w:r>
        <w:t xml:space="preserve">Предметная среда группы имеет уголки развития, обеспечивающие игровую деятельность детей, как для мальчиков, так и для девочек. Выделено место для проведения совместной организованной продуктивной и познавательной деятельности воспитателя с детьми. Группа оборудована мебелью, разнообразными дидактическими пособиями и игрушками; имеются игрушки и пособия для физического развития, музыкальные игрушки и разные виды театров. </w:t>
      </w:r>
    </w:p>
    <w:p w:rsidR="00EB0958" w:rsidRDefault="006A7C0E">
      <w:pPr>
        <w:ind w:left="23" w:right="47"/>
      </w:pPr>
      <w:r>
        <w:t xml:space="preserve">Организация и размещение предметно - развивающей среды осуществляется педагогами рационально, логично, удобно для детей, с учетом возраста, она мобильная и динамична.   </w:t>
      </w:r>
    </w:p>
    <w:p w:rsidR="00EB0958" w:rsidRDefault="006A7C0E">
      <w:pPr>
        <w:spacing w:after="61"/>
        <w:ind w:left="23" w:right="47"/>
      </w:pPr>
      <w:r>
        <w:t xml:space="preserve">В её организации педагогами были учтены зоны ближайшего развития в соответствии с возрастными и индивидуальными особенностями ребенка, его потребностями, стремлениями и способностями.  </w:t>
      </w:r>
    </w:p>
    <w:p w:rsidR="00EB0958" w:rsidRDefault="006A7C0E">
      <w:pPr>
        <w:spacing w:line="321" w:lineRule="auto"/>
        <w:ind w:left="23" w:right="47"/>
      </w:pPr>
      <w:r>
        <w:t xml:space="preserve">Для решения коррекционно-развивающих задач, групповое помещение педагогами поделено на Центры Развития.  </w:t>
      </w:r>
    </w:p>
    <w:p w:rsidR="00EB0958" w:rsidRDefault="006A7C0E">
      <w:pPr>
        <w:spacing w:after="37"/>
        <w:ind w:left="398" w:right="47" w:firstLine="0"/>
      </w:pPr>
      <w:r>
        <w:rPr>
          <w:rFonts w:ascii="Segoe UI Symbol" w:eastAsia="Segoe UI Symbol" w:hAnsi="Segoe UI Symbol" w:cs="Segoe UI Symbol"/>
        </w:rPr>
        <w:t>−</w:t>
      </w:r>
      <w:r>
        <w:t xml:space="preserve">Центр Игры (социально-коммуникативное направление). </w:t>
      </w:r>
    </w:p>
    <w:p w:rsidR="00EB0958" w:rsidRDefault="006A7C0E">
      <w:pPr>
        <w:spacing w:after="37"/>
        <w:ind w:left="398" w:right="47" w:firstLine="0"/>
      </w:pPr>
      <w:r>
        <w:rPr>
          <w:rFonts w:ascii="Segoe UI Symbol" w:eastAsia="Segoe UI Symbol" w:hAnsi="Segoe UI Symbol" w:cs="Segoe UI Symbol"/>
        </w:rPr>
        <w:t>−</w:t>
      </w:r>
      <w:r>
        <w:t xml:space="preserve">Центр Познания (познавательное развитие). </w:t>
      </w:r>
    </w:p>
    <w:p w:rsidR="00EB0958" w:rsidRDefault="006A7C0E">
      <w:pPr>
        <w:spacing w:after="37"/>
        <w:ind w:left="398" w:right="47" w:firstLine="0"/>
      </w:pPr>
      <w:r>
        <w:rPr>
          <w:rFonts w:ascii="Segoe UI Symbol" w:eastAsia="Segoe UI Symbol" w:hAnsi="Segoe UI Symbol" w:cs="Segoe UI Symbol"/>
        </w:rPr>
        <w:t>−</w:t>
      </w:r>
      <w:r>
        <w:t xml:space="preserve">Центр Развития речи (речевое развитие). </w:t>
      </w:r>
    </w:p>
    <w:p w:rsidR="00EB0958" w:rsidRDefault="006A7C0E">
      <w:pPr>
        <w:spacing w:after="36"/>
        <w:ind w:left="398" w:right="47" w:firstLine="0"/>
      </w:pPr>
      <w:r>
        <w:rPr>
          <w:rFonts w:ascii="Segoe UI Symbol" w:eastAsia="Segoe UI Symbol" w:hAnsi="Segoe UI Symbol" w:cs="Segoe UI Symbol"/>
        </w:rPr>
        <w:t>−</w:t>
      </w:r>
      <w:r>
        <w:t xml:space="preserve">Центр Художественного творчества (художественно – эстетическое развитие). </w:t>
      </w:r>
    </w:p>
    <w:p w:rsidR="00EB0958" w:rsidRDefault="006A7C0E">
      <w:pPr>
        <w:ind w:left="398" w:right="47" w:firstLine="0"/>
      </w:pPr>
      <w:r>
        <w:rPr>
          <w:rFonts w:ascii="Segoe UI Symbol" w:eastAsia="Segoe UI Symbol" w:hAnsi="Segoe UI Symbol" w:cs="Segoe UI Symbol"/>
        </w:rPr>
        <w:t>−</w:t>
      </w:r>
      <w:r>
        <w:t xml:space="preserve">Центр Здоровья (физическое развитие). </w:t>
      </w:r>
    </w:p>
    <w:p w:rsidR="00EB0958" w:rsidRDefault="006A7C0E">
      <w:pPr>
        <w:ind w:left="23" w:right="47"/>
      </w:pPr>
      <w:r>
        <w:t xml:space="preserve">В Центрах Развития расположены различные уголки, которые меняются или трансформируются в зависимости от изучаемой лексической темы. Наполнение развивающих центров и в групповом помещении, и в кабинете логопеда соответствует изучаемой лексической теме и только что пройденной лексической теме, каждую неделю наполнение развивающих центров частично обновляется.  </w:t>
      </w:r>
    </w:p>
    <w:p w:rsidR="00EB0958" w:rsidRDefault="006A7C0E">
      <w:pPr>
        <w:ind w:left="23" w:right="47"/>
      </w:pPr>
      <w:r>
        <w:t xml:space="preserve">Групповое пространство спланировано педагогами так, чтобы дети могли делать самостоятельный выбор (где, с кем и чем ребенок будет заниматься) и принимать решения. Среда не ограничивает детскую инициативу, а наоборот, предоставляет возможности для проявления и для развития и реализации разнообразных идей. Приобретая опыт, достигая своей цели, ребенок постепенно обретает уверенность в себе, убеждаясь в собственных возможностях, делая личностные, а поэтому радостные для него открытия. Разумно организованная развивающая среда способствует подготовке ребенка к жизни в стремительно меняющемся мире, формирует устойчивое стремление познавать, открывать мир и в конечном итоге - учит учиться.  </w:t>
      </w:r>
    </w:p>
    <w:p w:rsidR="00EB0958" w:rsidRDefault="006A7C0E">
      <w:pPr>
        <w:ind w:left="23" w:right="47"/>
      </w:pPr>
      <w:r>
        <w:t xml:space="preserve">Социальные отношения, как компонент образовательной среды, строятся на следующих способах взаимодействия: сотрудничество, признание прав ребенка и его свобод, обсуждение и сопереживание.  </w:t>
      </w:r>
    </w:p>
    <w:p w:rsidR="00EB0958" w:rsidRDefault="006A7C0E">
      <w:pPr>
        <w:spacing w:after="73"/>
        <w:ind w:left="23" w:right="47"/>
      </w:pPr>
      <w:r>
        <w:t xml:space="preserve">Во взаимодействии с взрослыми психологический комфорт и эмоциональное благополучие достигаются в условиях образовательной среды, для которой характерны:  </w:t>
      </w:r>
    </w:p>
    <w:p w:rsidR="00EB0958" w:rsidRDefault="006A7C0E">
      <w:pPr>
        <w:spacing w:after="41"/>
        <w:ind w:left="398" w:right="47" w:firstLine="0"/>
      </w:pPr>
      <w:r>
        <w:rPr>
          <w:rFonts w:ascii="Segoe UI Symbol" w:eastAsia="Segoe UI Symbol" w:hAnsi="Segoe UI Symbol" w:cs="Segoe UI Symbol"/>
        </w:rPr>
        <w:t>−</w:t>
      </w:r>
      <w:r>
        <w:t xml:space="preserve">отсутствие необоснованных запретов; </w:t>
      </w:r>
    </w:p>
    <w:p w:rsidR="00EB0958" w:rsidRDefault="006A7C0E">
      <w:pPr>
        <w:spacing w:after="38"/>
        <w:ind w:left="398" w:right="47" w:firstLine="0"/>
      </w:pPr>
      <w:r>
        <w:rPr>
          <w:rFonts w:ascii="Segoe UI Symbol" w:eastAsia="Segoe UI Symbol" w:hAnsi="Segoe UI Symbol" w:cs="Segoe UI Symbol"/>
        </w:rPr>
        <w:t>−</w:t>
      </w:r>
      <w:r>
        <w:t xml:space="preserve">продуманна, последовательная система требований и правил взаимодействия;  </w:t>
      </w:r>
    </w:p>
    <w:p w:rsidR="00EB0958" w:rsidRDefault="006A7C0E">
      <w:pPr>
        <w:spacing w:after="26"/>
        <w:ind w:left="398" w:right="2076" w:firstLine="0"/>
      </w:pPr>
      <w:r>
        <w:rPr>
          <w:rFonts w:ascii="Segoe UI Symbol" w:eastAsia="Segoe UI Symbol" w:hAnsi="Segoe UI Symbol" w:cs="Segoe UI Symbol"/>
        </w:rPr>
        <w:lastRenderedPageBreak/>
        <w:t>−</w:t>
      </w:r>
      <w:r>
        <w:t xml:space="preserve">отсутствие психологического давления со стороны </w:t>
      </w:r>
      <w:r w:rsidR="001F6560">
        <w:t>взрослого; −</w:t>
      </w:r>
      <w:r>
        <w:t xml:space="preserve">возможность выбора деятельности. </w:t>
      </w:r>
    </w:p>
    <w:p w:rsidR="00C10030" w:rsidRDefault="00C10030">
      <w:pPr>
        <w:spacing w:after="26"/>
        <w:ind w:left="398" w:right="2076" w:firstLine="0"/>
      </w:pPr>
    </w:p>
    <w:p w:rsidR="00C10030" w:rsidRPr="00C10030" w:rsidRDefault="00C10030" w:rsidP="004621FE">
      <w:pPr>
        <w:spacing w:after="26"/>
        <w:ind w:left="398" w:right="2076" w:firstLine="0"/>
        <w:jc w:val="center"/>
        <w:rPr>
          <w:b/>
          <w:sz w:val="28"/>
        </w:rPr>
      </w:pPr>
      <w:r>
        <w:rPr>
          <w:b/>
          <w:sz w:val="28"/>
        </w:rPr>
        <w:t>3.5</w:t>
      </w:r>
      <w:r w:rsidR="004621FE">
        <w:rPr>
          <w:b/>
          <w:sz w:val="28"/>
        </w:rPr>
        <w:t>.</w:t>
      </w:r>
      <w:r>
        <w:rPr>
          <w:b/>
          <w:sz w:val="28"/>
        </w:rPr>
        <w:t xml:space="preserve"> </w:t>
      </w:r>
      <w:r w:rsidRPr="00C10030">
        <w:rPr>
          <w:b/>
          <w:sz w:val="28"/>
        </w:rPr>
        <w:t>Психолого-педагогические условия, обеспечивающие развитие ребёнка</w:t>
      </w:r>
    </w:p>
    <w:p w:rsidR="00C10030" w:rsidRDefault="00C10030" w:rsidP="001F6560">
      <w:pPr>
        <w:spacing w:after="0" w:line="259" w:lineRule="auto"/>
        <w:ind w:left="746" w:right="0" w:firstLine="0"/>
        <w:jc w:val="left"/>
      </w:pPr>
    </w:p>
    <w:p w:rsidR="00C10030" w:rsidRPr="00B601D4" w:rsidRDefault="00C10030" w:rsidP="00C10030">
      <w:pPr>
        <w:tabs>
          <w:tab w:val="left" w:pos="709"/>
        </w:tabs>
        <w:spacing w:line="276" w:lineRule="auto"/>
        <w:ind w:left="0" w:right="0" w:firstLine="0"/>
        <w:jc w:val="left"/>
        <w:rPr>
          <w:rFonts w:eastAsiaTheme="minorHAnsi"/>
          <w:b/>
          <w:bCs/>
          <w:szCs w:val="24"/>
          <w:lang w:eastAsia="en-US"/>
        </w:rPr>
      </w:pPr>
      <w:r w:rsidRPr="00B601D4">
        <w:rPr>
          <w:rFonts w:eastAsiaTheme="minorHAnsi"/>
          <w:b/>
          <w:bCs/>
          <w:szCs w:val="24"/>
          <w:lang w:eastAsia="en-US"/>
        </w:rPr>
        <w:t>Психологическое сопровождение образовательного процесса</w:t>
      </w:r>
      <w:r w:rsidRPr="00B601D4">
        <w:rPr>
          <w:rFonts w:eastAsiaTheme="minorHAnsi"/>
          <w:szCs w:val="24"/>
          <w:lang w:eastAsia="en-US"/>
        </w:rPr>
        <w:t>.</w:t>
      </w:r>
      <w:r w:rsidRPr="00B601D4">
        <w:rPr>
          <w:rFonts w:eastAsiaTheme="minorHAnsi"/>
          <w:szCs w:val="24"/>
          <w:lang w:eastAsia="en-US"/>
        </w:rPr>
        <w:br/>
        <w:t xml:space="preserve">          Целью психологического сопровождения является создание в дошкольном</w:t>
      </w:r>
      <w:r w:rsidRPr="00B601D4">
        <w:rPr>
          <w:rFonts w:eastAsiaTheme="minorHAnsi"/>
          <w:szCs w:val="24"/>
          <w:lang w:eastAsia="en-US"/>
        </w:rPr>
        <w:br/>
        <w:t>образовательном учреждении социальной ситуации развития, обеспечивающей психологические условия для охраны здоровья и развития личности всех участников образовательного процесса.</w:t>
      </w:r>
      <w:r w:rsidRPr="00B601D4">
        <w:rPr>
          <w:rFonts w:eastAsiaTheme="minorHAnsi"/>
          <w:szCs w:val="24"/>
          <w:lang w:eastAsia="en-US"/>
        </w:rPr>
        <w:br/>
      </w:r>
    </w:p>
    <w:p w:rsidR="00C10030" w:rsidRPr="00B601D4" w:rsidRDefault="00C10030" w:rsidP="00C10030">
      <w:pPr>
        <w:spacing w:line="276" w:lineRule="auto"/>
        <w:ind w:left="-142" w:right="0" w:firstLine="851"/>
        <w:rPr>
          <w:rFonts w:eastAsiaTheme="minorHAnsi"/>
          <w:szCs w:val="24"/>
          <w:lang w:eastAsia="en-US"/>
        </w:rPr>
      </w:pPr>
      <w:r w:rsidRPr="00B601D4">
        <w:rPr>
          <w:rFonts w:eastAsiaTheme="minorHAnsi"/>
          <w:b/>
          <w:bCs/>
          <w:szCs w:val="24"/>
          <w:lang w:eastAsia="en-US"/>
        </w:rPr>
        <w:t>Задачи:</w:t>
      </w:r>
      <w:r w:rsidRPr="00B601D4">
        <w:rPr>
          <w:rFonts w:eastAsiaTheme="minorHAnsi"/>
          <w:szCs w:val="24"/>
          <w:lang w:eastAsia="en-US"/>
        </w:rPr>
        <w:br/>
        <w:t>1. Реализация индивидуальных психофизиологических и психологических</w:t>
      </w:r>
      <w:r w:rsidRPr="00B601D4">
        <w:rPr>
          <w:rFonts w:eastAsiaTheme="minorHAnsi"/>
          <w:szCs w:val="24"/>
          <w:lang w:eastAsia="en-US"/>
        </w:rPr>
        <w:br/>
        <w:t>возможностей, резервов развития каждого возраста.</w:t>
      </w:r>
      <w:r w:rsidRPr="00B601D4">
        <w:rPr>
          <w:rFonts w:eastAsiaTheme="minorHAnsi"/>
          <w:szCs w:val="24"/>
          <w:lang w:eastAsia="en-US"/>
        </w:rPr>
        <w:br/>
        <w:t>2. Обеспечение развития индивидуально-личностных психологических</w:t>
      </w:r>
      <w:r w:rsidRPr="00B601D4">
        <w:rPr>
          <w:rFonts w:eastAsiaTheme="minorHAnsi"/>
          <w:szCs w:val="24"/>
          <w:lang w:eastAsia="en-US"/>
        </w:rPr>
        <w:br/>
        <w:t>особенностей детей.</w:t>
      </w:r>
      <w:r w:rsidRPr="00B601D4">
        <w:rPr>
          <w:rFonts w:eastAsiaTheme="minorHAnsi"/>
          <w:szCs w:val="24"/>
          <w:lang w:eastAsia="en-US"/>
        </w:rPr>
        <w:br/>
        <w:t>3. Создание благоприятной для развития каждого ребенка психологического</w:t>
      </w:r>
      <w:r w:rsidRPr="00B601D4">
        <w:rPr>
          <w:rFonts w:eastAsiaTheme="minorHAnsi"/>
          <w:szCs w:val="24"/>
          <w:lang w:eastAsia="en-US"/>
        </w:rPr>
        <w:br/>
        <w:t>климата в ДОУ, который определяется, прежде всего, организацией продуктивного общения детей со взрослыми и сверстниками. 4. Оказание своевременной психологической помощи и поддержки всем субъектам образовательного процесса - детям, родителям, педагогам. Основными направлениями деятельности по психолого-педагогическому сопровождению ребенка в образовательном процессе учреждения, обеспечивающего получение дошкольного образования, являются: профилактика, диагностика, консультирование (индивидуальное и групповое), коррекционно-развивающая работа, психологическое просвещение.</w:t>
      </w:r>
      <w:r w:rsidRPr="00B601D4">
        <w:rPr>
          <w:rFonts w:eastAsiaTheme="minorHAnsi"/>
          <w:szCs w:val="24"/>
          <w:lang w:eastAsia="en-US"/>
        </w:rPr>
        <w:br/>
      </w:r>
    </w:p>
    <w:p w:rsidR="00C10030" w:rsidRPr="00B601D4" w:rsidRDefault="00C10030" w:rsidP="00C10030">
      <w:pPr>
        <w:spacing w:line="276" w:lineRule="auto"/>
        <w:ind w:left="709" w:right="0" w:firstLine="0"/>
        <w:rPr>
          <w:rFonts w:eastAsiaTheme="minorHAnsi"/>
          <w:i/>
          <w:iCs/>
          <w:szCs w:val="24"/>
          <w:lang w:eastAsia="en-US"/>
        </w:rPr>
      </w:pPr>
      <w:r w:rsidRPr="00B601D4">
        <w:rPr>
          <w:rFonts w:eastAsiaTheme="minorHAnsi"/>
          <w:szCs w:val="24"/>
          <w:lang w:eastAsia="en-US"/>
        </w:rPr>
        <w:t>1. Психологическое просвещение - повышение психологической культуры</w:t>
      </w:r>
      <w:r w:rsidRPr="00B601D4">
        <w:rPr>
          <w:rFonts w:eastAsiaTheme="minorHAnsi"/>
          <w:szCs w:val="24"/>
          <w:lang w:eastAsia="en-US"/>
        </w:rPr>
        <w:br/>
        <w:t>педагогов и родителей. Осуществляется в следующих организационных формах: лекции, тематические выставки психологической литературы, беседы, семинары, психологические буклеты.</w:t>
      </w:r>
      <w:r w:rsidRPr="00B601D4">
        <w:rPr>
          <w:rFonts w:eastAsiaTheme="minorHAnsi"/>
          <w:szCs w:val="24"/>
          <w:lang w:eastAsia="en-US"/>
        </w:rPr>
        <w:br/>
        <w:t>2. Психологическая профилактика - целенаправленная систематическая</w:t>
      </w:r>
      <w:r w:rsidRPr="00B601D4">
        <w:rPr>
          <w:rFonts w:eastAsiaTheme="minorHAnsi"/>
          <w:szCs w:val="24"/>
          <w:lang w:eastAsia="en-US"/>
        </w:rPr>
        <w:br/>
        <w:t>совместная работа психолога и педагогов по предупреждению возможных социально-психологических проблем, по созданию благоприятного эмоционально-психологического климата в педагогическом коллективе.</w:t>
      </w:r>
      <w:r w:rsidRPr="00B601D4">
        <w:rPr>
          <w:rFonts w:eastAsiaTheme="minorHAnsi"/>
          <w:szCs w:val="24"/>
          <w:lang w:eastAsia="en-US"/>
        </w:rPr>
        <w:br/>
        <w:t>3. Психологическая диагностика - психолого-педагогическое изучение</w:t>
      </w:r>
      <w:r w:rsidRPr="00B601D4">
        <w:rPr>
          <w:rFonts w:eastAsiaTheme="minorHAnsi"/>
          <w:szCs w:val="24"/>
          <w:lang w:eastAsia="en-US"/>
        </w:rPr>
        <w:br/>
        <w:t>индивидуальных особенностей личности. Осуществляется в форме плановой диагностики или диагностики по запросу администрации ДОУ, педагогов, родителей.</w:t>
      </w:r>
      <w:r w:rsidRPr="00B601D4">
        <w:rPr>
          <w:rFonts w:eastAsiaTheme="minorHAnsi"/>
          <w:szCs w:val="24"/>
          <w:lang w:eastAsia="en-US"/>
        </w:rPr>
        <w:br/>
        <w:t>4. Психологическая коррекция и развитие - систематическая целенаправленная работа психолога с детьми. Осуществляется в форме индивидуальных, подгрупповых и групповых занятий по коррекции и развитию их психофизиологических возможностей и индивидуально-личностных психологических особенностей, а так же, в форме психологических тренингов, специально разработанных психологами для детей, имеющих сходные поведенческие проблемы.</w:t>
      </w:r>
      <w:r w:rsidRPr="00B601D4">
        <w:rPr>
          <w:rFonts w:eastAsiaTheme="minorHAnsi"/>
          <w:szCs w:val="24"/>
          <w:lang w:eastAsia="en-US"/>
        </w:rPr>
        <w:br/>
      </w:r>
      <w:r w:rsidRPr="00B601D4">
        <w:rPr>
          <w:rFonts w:eastAsiaTheme="minorHAnsi"/>
          <w:szCs w:val="24"/>
          <w:lang w:eastAsia="en-US"/>
        </w:rPr>
        <w:lastRenderedPageBreak/>
        <w:t>5. Консультативное направление - оказание конкретной психологической</w:t>
      </w:r>
      <w:r w:rsidRPr="00B601D4">
        <w:rPr>
          <w:rFonts w:eastAsiaTheme="minorHAnsi"/>
          <w:szCs w:val="24"/>
          <w:lang w:eastAsia="en-US"/>
        </w:rPr>
        <w:br/>
        <w:t>помощи обратившимся взрослым и детям в осознании ими природы их затруднений, в анализе и своевременном разрешении насущных психологических проблем.</w:t>
      </w:r>
      <w:r w:rsidRPr="00B601D4">
        <w:rPr>
          <w:rFonts w:eastAsiaTheme="minorHAnsi"/>
          <w:szCs w:val="24"/>
          <w:lang w:eastAsia="en-US"/>
        </w:rPr>
        <w:br/>
        <w:t>Осуществляется в форме индивидуальных и групповых консультаций.</w:t>
      </w:r>
      <w:r w:rsidRPr="00B601D4">
        <w:rPr>
          <w:rFonts w:eastAsiaTheme="minorHAnsi"/>
          <w:szCs w:val="24"/>
          <w:lang w:eastAsia="en-US"/>
        </w:rPr>
        <w:br/>
        <w:t>Процесс психологического сопровождения включает диагностический этап (2 недели сентября месяца) и завершается диагностическим этапом (диагностика эффективности психолого-педагогического процесса в мае месяце).</w:t>
      </w:r>
      <w:r w:rsidRPr="00B601D4">
        <w:rPr>
          <w:rFonts w:eastAsiaTheme="minorHAnsi"/>
          <w:szCs w:val="24"/>
          <w:lang w:eastAsia="en-US"/>
        </w:rPr>
        <w:br/>
      </w:r>
    </w:p>
    <w:p w:rsidR="00C10030" w:rsidRDefault="00C10030" w:rsidP="00C10030">
      <w:pPr>
        <w:spacing w:line="276" w:lineRule="auto"/>
        <w:ind w:left="746" w:right="0" w:firstLine="0"/>
        <w:jc w:val="left"/>
      </w:pPr>
      <w:r w:rsidRPr="00B601D4">
        <w:rPr>
          <w:rFonts w:eastAsiaTheme="minorHAnsi"/>
          <w:i/>
          <w:iCs/>
          <w:szCs w:val="24"/>
          <w:lang w:eastAsia="en-US"/>
        </w:rPr>
        <w:t>Формами психолого-педагогического сопровождения ребенка и семьи</w:t>
      </w:r>
      <w:r w:rsidRPr="00B601D4">
        <w:rPr>
          <w:rFonts w:eastAsiaTheme="minorHAnsi"/>
          <w:szCs w:val="24"/>
          <w:lang w:eastAsia="en-US"/>
        </w:rPr>
        <w:br/>
      </w:r>
      <w:r w:rsidRPr="00B601D4">
        <w:rPr>
          <w:rFonts w:eastAsiaTheme="minorHAnsi"/>
          <w:i/>
          <w:iCs/>
          <w:szCs w:val="24"/>
          <w:lang w:eastAsia="en-US"/>
        </w:rPr>
        <w:t>являются:</w:t>
      </w:r>
      <w:r w:rsidRPr="00B601D4">
        <w:rPr>
          <w:rFonts w:eastAsiaTheme="minorHAnsi"/>
          <w:szCs w:val="24"/>
          <w:lang w:eastAsia="en-US"/>
        </w:rPr>
        <w:br/>
        <w:t>• специально организованная деятельность детей по развитию</w:t>
      </w:r>
      <w:r w:rsidRPr="00B601D4">
        <w:rPr>
          <w:rFonts w:eastAsiaTheme="minorHAnsi"/>
          <w:szCs w:val="24"/>
          <w:lang w:eastAsia="en-US"/>
        </w:rPr>
        <w:br/>
        <w:t>познавательной, социальной и эмоционально-личностной сферы;</w:t>
      </w:r>
      <w:r w:rsidRPr="00B601D4">
        <w:rPr>
          <w:rFonts w:eastAsiaTheme="minorHAnsi"/>
          <w:szCs w:val="24"/>
          <w:lang w:eastAsia="en-US"/>
        </w:rPr>
        <w:br/>
        <w:t>• игровые упражнения;</w:t>
      </w:r>
      <w:r w:rsidRPr="00B601D4">
        <w:rPr>
          <w:rFonts w:eastAsiaTheme="minorHAnsi"/>
          <w:szCs w:val="24"/>
          <w:lang w:eastAsia="en-US"/>
        </w:rPr>
        <w:br/>
        <w:t>• индивидуальные, подгрупповые коррекционно-развивающие занятия</w:t>
      </w:r>
      <w:r w:rsidRPr="00B601D4">
        <w:rPr>
          <w:rFonts w:eastAsiaTheme="minorHAnsi"/>
          <w:szCs w:val="24"/>
          <w:lang w:eastAsia="en-US"/>
        </w:rPr>
        <w:br/>
        <w:t>(коррекция речи, развитие социальной и познавательной сферы);</w:t>
      </w:r>
      <w:r w:rsidRPr="00B601D4">
        <w:rPr>
          <w:rFonts w:eastAsiaTheme="minorHAnsi"/>
          <w:szCs w:val="24"/>
          <w:lang w:eastAsia="en-US"/>
        </w:rPr>
        <w:br/>
        <w:t>• совместная деятельность родителей и детей в сопровождении специалиста;</w:t>
      </w:r>
      <w:r w:rsidRPr="00B601D4">
        <w:rPr>
          <w:rFonts w:eastAsiaTheme="minorHAnsi"/>
          <w:szCs w:val="24"/>
          <w:lang w:eastAsia="en-US"/>
        </w:rPr>
        <w:br/>
        <w:t>• самостоятельная деятельность детей творческого и продуктивного</w:t>
      </w:r>
      <w:r w:rsidRPr="00B601D4">
        <w:rPr>
          <w:rFonts w:eastAsiaTheme="minorHAnsi"/>
          <w:szCs w:val="24"/>
          <w:lang w:eastAsia="en-US"/>
        </w:rPr>
        <w:br/>
        <w:t>характера; - совместная развивающая образовательная деятельность детей с родителями.</w:t>
      </w:r>
      <w:r w:rsidRPr="00B601D4">
        <w:rPr>
          <w:rFonts w:eastAsiaTheme="minorHAnsi"/>
          <w:szCs w:val="24"/>
          <w:lang w:eastAsia="en-US"/>
        </w:rPr>
        <w:br/>
        <w:t>С октября по апрель педагогом-психологом с детьми проводится совместная</w:t>
      </w:r>
      <w:r w:rsidRPr="00B601D4">
        <w:rPr>
          <w:rFonts w:eastAsiaTheme="minorHAnsi"/>
          <w:szCs w:val="24"/>
          <w:lang w:eastAsia="en-US"/>
        </w:rPr>
        <w:br/>
        <w:t>деятельность в игровой форме, которая помогает ребёнку адаптироваться и развиваться в детском коллективе. Совместная деятельность на каждом возрастном этапе имеет</w:t>
      </w:r>
      <w:r w:rsidRPr="00B601D4">
        <w:rPr>
          <w:rFonts w:eastAsiaTheme="minorHAnsi"/>
          <w:szCs w:val="24"/>
          <w:lang w:eastAsia="en-US"/>
        </w:rPr>
        <w:br/>
        <w:t>определённую направленность:</w:t>
      </w:r>
      <w:r w:rsidRPr="00B601D4">
        <w:rPr>
          <w:rFonts w:eastAsiaTheme="minorHAnsi"/>
          <w:szCs w:val="24"/>
          <w:lang w:eastAsia="en-US"/>
        </w:rPr>
        <w:br/>
        <w:t>• для детей 5-6 лет – на раскрытие изначального потенциала личности, ее</w:t>
      </w:r>
      <w:r w:rsidRPr="00B601D4">
        <w:rPr>
          <w:rFonts w:eastAsiaTheme="minorHAnsi"/>
          <w:szCs w:val="24"/>
          <w:lang w:eastAsia="en-US"/>
        </w:rPr>
        <w:br/>
        <w:t>самооценки, на исследование различных явлений нашей жизни; формирование позитивной «Я» -концепции; на стабилизацию психических процессов: успокоение, расслабление, энергетическую «подзарядку»; формирование позитивных моделей взаимоотношений с окружающим миром и людьми;</w:t>
      </w:r>
      <w:r w:rsidRPr="00B601D4">
        <w:rPr>
          <w:rFonts w:eastAsiaTheme="minorHAnsi"/>
          <w:szCs w:val="24"/>
          <w:lang w:eastAsia="en-US"/>
        </w:rPr>
        <w:br/>
        <w:t>• для детей 6-7 лет – на развитие эмоциональной регуляции поведения детей,</w:t>
      </w:r>
      <w:r w:rsidRPr="00B601D4">
        <w:rPr>
          <w:rFonts w:eastAsiaTheme="minorHAnsi"/>
          <w:szCs w:val="24"/>
          <w:lang w:eastAsia="en-US"/>
        </w:rPr>
        <w:br/>
        <w:t>предупреждение и снижение тревожности и страхов, повышение уверенности в себе;</w:t>
      </w:r>
      <w:r w:rsidRPr="00B601D4">
        <w:rPr>
          <w:rFonts w:eastAsiaTheme="minorHAnsi"/>
          <w:szCs w:val="24"/>
          <w:lang w:eastAsia="en-US"/>
        </w:rPr>
        <w:br/>
        <w:t>• на формирование социально-нравственных представлений и чувств у детей,</w:t>
      </w:r>
      <w:r w:rsidRPr="00B601D4">
        <w:rPr>
          <w:rFonts w:eastAsiaTheme="minorHAnsi"/>
          <w:szCs w:val="24"/>
          <w:lang w:eastAsia="en-US"/>
        </w:rPr>
        <w:br/>
        <w:t>воспитание ценностных ориентаций и определенной социальной позиции,</w:t>
      </w:r>
      <w:r w:rsidRPr="00B601D4">
        <w:rPr>
          <w:rFonts w:eastAsiaTheme="minorHAnsi"/>
          <w:szCs w:val="24"/>
          <w:lang w:eastAsia="en-US"/>
        </w:rPr>
        <w:br/>
        <w:t>психологическая готовность детей к школьному обучению.</w:t>
      </w:r>
      <w:r w:rsidRPr="00B601D4">
        <w:rPr>
          <w:rFonts w:eastAsiaTheme="minorHAnsi"/>
          <w:szCs w:val="24"/>
          <w:lang w:eastAsia="en-US"/>
        </w:rPr>
        <w:br/>
        <w:t>Взаимодействие ребёнка и взрослого в процессе совместной деятельности</w:t>
      </w:r>
      <w:r w:rsidRPr="00B601D4">
        <w:rPr>
          <w:rFonts w:eastAsiaTheme="minorHAnsi"/>
          <w:szCs w:val="24"/>
          <w:lang w:eastAsia="en-US"/>
        </w:rPr>
        <w:br/>
        <w:t>построено в форме игрового общения. Для поддержания интереса детей в процессе совместной деятельности предусмотрено музыкальное сопровождение упражнений и игр, чередование видов деятельности: игровые этюды, коммуникативные игры, упражнения и беседы сменяются подвижными играми, гимнастикой и т.д.</w:t>
      </w:r>
    </w:p>
    <w:p w:rsidR="00C10030" w:rsidRDefault="00C10030" w:rsidP="001F6560">
      <w:pPr>
        <w:spacing w:line="259" w:lineRule="auto"/>
        <w:ind w:left="746" w:right="0" w:firstLine="0"/>
        <w:jc w:val="left"/>
      </w:pPr>
    </w:p>
    <w:p w:rsidR="00C10030" w:rsidRDefault="00C10030" w:rsidP="001F6560">
      <w:pPr>
        <w:spacing w:after="0" w:line="259" w:lineRule="auto"/>
        <w:ind w:left="746" w:right="0" w:firstLine="0"/>
        <w:jc w:val="left"/>
      </w:pPr>
    </w:p>
    <w:p w:rsidR="004621FE" w:rsidRDefault="004621FE" w:rsidP="001F6560">
      <w:pPr>
        <w:spacing w:after="0" w:line="259" w:lineRule="auto"/>
        <w:ind w:left="746" w:right="0" w:firstLine="0"/>
        <w:jc w:val="left"/>
      </w:pPr>
    </w:p>
    <w:p w:rsidR="004621FE" w:rsidRDefault="004621FE" w:rsidP="001F6560">
      <w:pPr>
        <w:spacing w:after="0" w:line="259" w:lineRule="auto"/>
        <w:ind w:left="746" w:right="0" w:firstLine="0"/>
        <w:jc w:val="left"/>
      </w:pPr>
    </w:p>
    <w:p w:rsidR="004621FE" w:rsidRDefault="004621FE" w:rsidP="001F6560">
      <w:pPr>
        <w:spacing w:after="0" w:line="259" w:lineRule="auto"/>
        <w:ind w:left="746" w:right="0" w:firstLine="0"/>
        <w:jc w:val="left"/>
      </w:pPr>
    </w:p>
    <w:p w:rsidR="004621FE" w:rsidRDefault="004621FE" w:rsidP="001F6560">
      <w:pPr>
        <w:spacing w:after="0" w:line="259" w:lineRule="auto"/>
        <w:ind w:left="746" w:right="0" w:firstLine="0"/>
        <w:jc w:val="left"/>
      </w:pPr>
    </w:p>
    <w:p w:rsidR="00EB0958" w:rsidRDefault="006A7C0E">
      <w:pPr>
        <w:spacing w:after="0" w:line="264" w:lineRule="auto"/>
        <w:ind w:left="56" w:right="69" w:hanging="10"/>
        <w:jc w:val="center"/>
      </w:pPr>
      <w:r>
        <w:rPr>
          <w:b/>
          <w:sz w:val="28"/>
        </w:rPr>
        <w:lastRenderedPageBreak/>
        <w:t xml:space="preserve">4. ДОПОЛНИТЕЛЬНЫЙ РАЗДЕЛ </w:t>
      </w:r>
    </w:p>
    <w:p w:rsidR="00EB0958" w:rsidRDefault="00EB0958">
      <w:pPr>
        <w:spacing w:after="67" w:line="259" w:lineRule="auto"/>
        <w:ind w:left="49" w:right="0" w:firstLine="0"/>
        <w:jc w:val="center"/>
      </w:pPr>
    </w:p>
    <w:p w:rsidR="00EB0958" w:rsidRDefault="006A7C0E">
      <w:pPr>
        <w:pStyle w:val="1"/>
        <w:ind w:left="56" w:right="65"/>
      </w:pPr>
      <w:r>
        <w:t xml:space="preserve">Краткая презентация Программы </w:t>
      </w:r>
    </w:p>
    <w:p w:rsidR="00EB0958" w:rsidRDefault="00EB0958">
      <w:pPr>
        <w:spacing w:after="2" w:line="259" w:lineRule="auto"/>
        <w:ind w:left="49" w:right="0" w:firstLine="0"/>
        <w:jc w:val="center"/>
      </w:pPr>
    </w:p>
    <w:p w:rsidR="00EB0958" w:rsidRDefault="00EE265E">
      <w:pPr>
        <w:spacing w:after="63"/>
        <w:ind w:left="23" w:right="47"/>
      </w:pPr>
      <w:r>
        <w:t>Д</w:t>
      </w:r>
      <w:r w:rsidR="006A7C0E">
        <w:t>ошкол</w:t>
      </w:r>
      <w:r>
        <w:t>ьное образовательное учреждение</w:t>
      </w:r>
      <w:r w:rsidR="006A7C0E">
        <w:t xml:space="preserve"> в соответствии с Законом РФ «Об образовании» обеспечивает помощь семьям в воспитании детей дошкольного возраста, охране и укреплении их физического и психического здоровья, развитии индивидуальных способностей и необходимой коррекции различных нарушений, психических функций. </w:t>
      </w:r>
    </w:p>
    <w:p w:rsidR="00E00249" w:rsidRPr="000A2526" w:rsidRDefault="00E00249" w:rsidP="00E00249">
      <w:pPr>
        <w:spacing w:after="0" w:line="276" w:lineRule="auto"/>
        <w:ind w:firstLine="709"/>
        <w:rPr>
          <w:szCs w:val="28"/>
        </w:rPr>
      </w:pPr>
      <w:r w:rsidRPr="000A2526">
        <w:rPr>
          <w:szCs w:val="28"/>
        </w:rPr>
        <w:t>Дошкольная группа ГКОУКО школы-интерната №5 имени Ф. А. Рау  обеспечивает помощь семьям в воспитании детей дошкольного возраста</w:t>
      </w:r>
      <w:r>
        <w:rPr>
          <w:szCs w:val="28"/>
        </w:rPr>
        <w:t xml:space="preserve"> имеющие нарушение органов слуха</w:t>
      </w:r>
      <w:r w:rsidRPr="000A2526">
        <w:rPr>
          <w:szCs w:val="28"/>
        </w:rPr>
        <w:t>, охране и укреплении их физического и психического здоровья, развитии индивидуальных способностей и необходимой коррекции различных нарушений, развитии психических функций.</w:t>
      </w:r>
    </w:p>
    <w:p w:rsidR="00E00249" w:rsidRPr="000A2526" w:rsidRDefault="00E00249" w:rsidP="00E00249">
      <w:pPr>
        <w:spacing w:after="0" w:line="276" w:lineRule="auto"/>
        <w:ind w:firstLine="709"/>
        <w:rPr>
          <w:szCs w:val="28"/>
        </w:rPr>
      </w:pPr>
    </w:p>
    <w:p w:rsidR="00E00249" w:rsidRPr="00E00249" w:rsidRDefault="00E00249" w:rsidP="00E00249">
      <w:pPr>
        <w:pStyle w:val="ac"/>
        <w:numPr>
          <w:ilvl w:val="0"/>
          <w:numId w:val="68"/>
        </w:numPr>
        <w:spacing w:after="0"/>
        <w:rPr>
          <w:rFonts w:ascii="Times New Roman" w:hAnsi="Times New Roman" w:cs="Times New Roman"/>
          <w:iCs/>
          <w:sz w:val="24"/>
          <w:szCs w:val="24"/>
        </w:rPr>
      </w:pPr>
      <w:r w:rsidRPr="00E00249">
        <w:rPr>
          <w:rFonts w:ascii="Times New Roman" w:hAnsi="Times New Roman" w:cs="Times New Roman"/>
          <w:sz w:val="24"/>
          <w:szCs w:val="24"/>
        </w:rPr>
        <w:t xml:space="preserve">Адаптированная основная образовательная программа для слабослышащих детей разработана в соответствии с </w:t>
      </w:r>
      <w:r w:rsidRPr="00E00249">
        <w:rPr>
          <w:rFonts w:ascii="Times New Roman" w:hAnsi="Times New Roman" w:cs="Times New Roman"/>
          <w:iCs/>
          <w:sz w:val="24"/>
          <w:szCs w:val="24"/>
        </w:rPr>
        <w:t>нормативно-правовыми документами дошкольного образования:</w:t>
      </w:r>
    </w:p>
    <w:p w:rsidR="00E00249" w:rsidRPr="00E00249" w:rsidRDefault="00E00249" w:rsidP="00E00249">
      <w:pPr>
        <w:pStyle w:val="ac"/>
        <w:numPr>
          <w:ilvl w:val="0"/>
          <w:numId w:val="68"/>
        </w:numPr>
        <w:spacing w:after="0"/>
        <w:rPr>
          <w:rFonts w:ascii="Times New Roman" w:hAnsi="Times New Roman" w:cs="Times New Roman"/>
          <w:bCs/>
          <w:sz w:val="24"/>
          <w:szCs w:val="24"/>
        </w:rPr>
      </w:pPr>
      <w:r w:rsidRPr="00E00249">
        <w:rPr>
          <w:rFonts w:ascii="Times New Roman" w:hAnsi="Times New Roman" w:cs="Times New Roman"/>
          <w:bCs/>
          <w:sz w:val="24"/>
          <w:szCs w:val="24"/>
        </w:rPr>
        <w:t>Федеральный закон т 29.12.2012 №273 – ФЗ «Об образовании в Российской Федерации»</w:t>
      </w:r>
    </w:p>
    <w:p w:rsidR="00E00249" w:rsidRPr="00E00249" w:rsidRDefault="00E00249" w:rsidP="00E00249">
      <w:pPr>
        <w:pStyle w:val="ac"/>
        <w:numPr>
          <w:ilvl w:val="0"/>
          <w:numId w:val="68"/>
        </w:numPr>
        <w:spacing w:after="0"/>
        <w:rPr>
          <w:rFonts w:ascii="Times New Roman" w:hAnsi="Times New Roman" w:cs="Times New Roman"/>
          <w:bCs/>
          <w:sz w:val="24"/>
          <w:szCs w:val="24"/>
        </w:rPr>
      </w:pPr>
      <w:r w:rsidRPr="00E00249">
        <w:rPr>
          <w:rFonts w:ascii="Times New Roman" w:hAnsi="Times New Roman" w:cs="Times New Roman"/>
          <w:bCs/>
          <w:sz w:val="24"/>
          <w:szCs w:val="24"/>
        </w:rPr>
        <w:t>Федеральный государственный образовательный стандарт дошкольного образования (утверждён приказом Министерства образования и науки Российской Федерации от 17.10.2013 №1155</w:t>
      </w:r>
    </w:p>
    <w:p w:rsidR="00E00249" w:rsidRPr="00E00249" w:rsidRDefault="00E00249" w:rsidP="00E00249">
      <w:pPr>
        <w:pStyle w:val="ac"/>
        <w:numPr>
          <w:ilvl w:val="0"/>
          <w:numId w:val="68"/>
        </w:numPr>
        <w:spacing w:after="0"/>
        <w:rPr>
          <w:rFonts w:ascii="Times New Roman" w:hAnsi="Times New Roman" w:cs="Times New Roman"/>
          <w:bCs/>
          <w:sz w:val="24"/>
          <w:szCs w:val="24"/>
        </w:rPr>
      </w:pPr>
      <w:r w:rsidRPr="00E00249">
        <w:rPr>
          <w:rFonts w:ascii="Times New Roman" w:hAnsi="Times New Roman" w:cs="Times New Roman"/>
          <w:bCs/>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15.10.2013 №26 «Об утверждении СанПиН» 2.4.1.3049-13)</w:t>
      </w:r>
    </w:p>
    <w:p w:rsidR="00E00249" w:rsidRPr="000A2526" w:rsidRDefault="00E00249" w:rsidP="00E00249">
      <w:pPr>
        <w:pStyle w:val="Default"/>
        <w:numPr>
          <w:ilvl w:val="0"/>
          <w:numId w:val="68"/>
        </w:numPr>
        <w:spacing w:line="276" w:lineRule="auto"/>
        <w:jc w:val="both"/>
        <w:rPr>
          <w:rFonts w:ascii="Times New Roman" w:hAnsi="Times New Roman" w:cs="Times New Roman"/>
          <w:bCs/>
          <w:szCs w:val="28"/>
        </w:rPr>
      </w:pPr>
      <w:r w:rsidRPr="000A2526">
        <w:rPr>
          <w:rFonts w:ascii="Times New Roman" w:hAnsi="Times New Roman" w:cs="Times New Roman"/>
          <w:bCs/>
          <w:szCs w:val="28"/>
        </w:rPr>
        <w:t>Федеральны</w:t>
      </w:r>
      <w:r>
        <w:rPr>
          <w:rFonts w:ascii="Times New Roman" w:hAnsi="Times New Roman" w:cs="Times New Roman"/>
          <w:bCs/>
          <w:szCs w:val="28"/>
        </w:rPr>
        <w:t>й</w:t>
      </w:r>
      <w:r w:rsidRPr="000A2526">
        <w:rPr>
          <w:rFonts w:ascii="Times New Roman" w:hAnsi="Times New Roman" w:cs="Times New Roman"/>
          <w:bCs/>
          <w:szCs w:val="28"/>
        </w:rPr>
        <w:t xml:space="preserve"> закон от 24.09.2022 №371 – ФЗ «О внесении изменений в ФЗ Об образовании в РФ» </w:t>
      </w:r>
    </w:p>
    <w:p w:rsidR="00E00249" w:rsidRPr="000A2526" w:rsidRDefault="00E00249" w:rsidP="00E00249">
      <w:pPr>
        <w:pStyle w:val="Default"/>
        <w:numPr>
          <w:ilvl w:val="0"/>
          <w:numId w:val="68"/>
        </w:numPr>
        <w:spacing w:line="276" w:lineRule="auto"/>
        <w:jc w:val="both"/>
        <w:rPr>
          <w:rFonts w:ascii="Times New Roman" w:hAnsi="Times New Roman" w:cs="Times New Roman"/>
          <w:szCs w:val="28"/>
        </w:rPr>
      </w:pPr>
      <w:r w:rsidRPr="000A2526">
        <w:rPr>
          <w:rFonts w:ascii="Times New Roman" w:hAnsi="Times New Roman" w:cs="Times New Roman"/>
          <w:bCs/>
          <w:szCs w:val="28"/>
        </w:rPr>
        <w:t xml:space="preserve">Приказ Министерства просвещения РФ от 8 ноября 2022 года № 955 </w:t>
      </w:r>
    </w:p>
    <w:p w:rsidR="00E00249" w:rsidRPr="000A2526" w:rsidRDefault="00E00249" w:rsidP="00E00249">
      <w:pPr>
        <w:spacing w:after="0" w:line="276" w:lineRule="auto"/>
        <w:ind w:firstLine="709"/>
        <w:rPr>
          <w:szCs w:val="28"/>
        </w:rPr>
      </w:pPr>
      <w:r w:rsidRPr="000A2526">
        <w:rPr>
          <w:szCs w:val="28"/>
        </w:rPr>
        <w:t xml:space="preserve">«О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w:t>
      </w:r>
      <w:r w:rsidRPr="000A2526">
        <w:rPr>
          <w:bCs/>
          <w:szCs w:val="28"/>
        </w:rPr>
        <w:t xml:space="preserve">федеральных государственных образовательных стандартов общего образования </w:t>
      </w:r>
      <w:r w:rsidRPr="000A2526">
        <w:rPr>
          <w:szCs w:val="28"/>
        </w:rPr>
        <w:t xml:space="preserve">и </w:t>
      </w:r>
      <w:r w:rsidRPr="000A2526">
        <w:rPr>
          <w:bCs/>
          <w:szCs w:val="28"/>
        </w:rPr>
        <w:t xml:space="preserve">образования обучающихся с ограниченными возможностями здоровья и умственной отсталостью </w:t>
      </w:r>
      <w:r w:rsidRPr="000A2526">
        <w:rPr>
          <w:szCs w:val="28"/>
        </w:rPr>
        <w:t>(интеллектуальными нарушениями)» (</w:t>
      </w:r>
      <w:r w:rsidRPr="000A2526">
        <w:rPr>
          <w:iCs/>
          <w:szCs w:val="28"/>
        </w:rPr>
        <w:t>зарегистрирован в Минюсте России 06.02.2023 №72264</w:t>
      </w:r>
      <w:r w:rsidRPr="000A2526">
        <w:rPr>
          <w:szCs w:val="28"/>
        </w:rPr>
        <w:t>)</w:t>
      </w:r>
    </w:p>
    <w:p w:rsidR="00E00249" w:rsidRPr="000A2526" w:rsidRDefault="00E00249" w:rsidP="00E00249">
      <w:pPr>
        <w:pStyle w:val="Default"/>
        <w:numPr>
          <w:ilvl w:val="0"/>
          <w:numId w:val="69"/>
        </w:numPr>
        <w:spacing w:line="276" w:lineRule="auto"/>
        <w:jc w:val="both"/>
        <w:rPr>
          <w:rFonts w:ascii="Times New Roman" w:hAnsi="Times New Roman" w:cs="Times New Roman"/>
          <w:szCs w:val="28"/>
        </w:rPr>
      </w:pPr>
      <w:r w:rsidRPr="000A2526">
        <w:rPr>
          <w:rFonts w:ascii="Times New Roman" w:hAnsi="Times New Roman" w:cs="Times New Roman"/>
          <w:bCs/>
          <w:szCs w:val="28"/>
        </w:rPr>
        <w:t xml:space="preserve">Приказ Министерства просвещения РФ от 27 июля 2022 г. N 629 </w:t>
      </w:r>
    </w:p>
    <w:p w:rsidR="00E00249" w:rsidRPr="000A2526" w:rsidRDefault="00E00249" w:rsidP="00E00249">
      <w:pPr>
        <w:pStyle w:val="Default"/>
        <w:spacing w:line="276" w:lineRule="auto"/>
        <w:ind w:firstLine="709"/>
        <w:jc w:val="both"/>
        <w:rPr>
          <w:rFonts w:ascii="Times New Roman" w:hAnsi="Times New Roman" w:cs="Times New Roman"/>
          <w:szCs w:val="28"/>
        </w:rPr>
      </w:pPr>
      <w:r w:rsidRPr="000A2526">
        <w:rPr>
          <w:rFonts w:ascii="Times New Roman" w:hAnsi="Times New Roman" w:cs="Times New Roman"/>
          <w:szCs w:val="28"/>
        </w:rPr>
        <w:t xml:space="preserve">«Об утверждении Порядка организации и осуществления образовательной деятельности по </w:t>
      </w:r>
      <w:r w:rsidRPr="000A2526">
        <w:rPr>
          <w:rFonts w:ascii="Times New Roman" w:hAnsi="Times New Roman" w:cs="Times New Roman"/>
          <w:bCs/>
          <w:szCs w:val="28"/>
        </w:rPr>
        <w:t>дополнительным общеобразовательным программам</w:t>
      </w:r>
      <w:r w:rsidRPr="000A2526">
        <w:rPr>
          <w:rFonts w:ascii="Times New Roman" w:hAnsi="Times New Roman" w:cs="Times New Roman"/>
          <w:szCs w:val="28"/>
        </w:rPr>
        <w:t xml:space="preserve">» </w:t>
      </w:r>
      <w:r w:rsidRPr="000A2526">
        <w:rPr>
          <w:rFonts w:ascii="Times New Roman" w:hAnsi="Times New Roman" w:cs="Times New Roman"/>
          <w:iCs/>
          <w:szCs w:val="28"/>
        </w:rPr>
        <w:t xml:space="preserve">(вступил в силу с 1 марта 2023г) </w:t>
      </w:r>
      <w:r w:rsidRPr="000A2526">
        <w:rPr>
          <w:rFonts w:ascii="Times New Roman" w:hAnsi="Times New Roman" w:cs="Times New Roman"/>
          <w:szCs w:val="28"/>
        </w:rPr>
        <w:t xml:space="preserve"> </w:t>
      </w:r>
    </w:p>
    <w:p w:rsidR="00E00249" w:rsidRPr="000A2526" w:rsidRDefault="00E00249" w:rsidP="00E00249">
      <w:pPr>
        <w:pStyle w:val="Default"/>
        <w:spacing w:line="276" w:lineRule="auto"/>
        <w:ind w:firstLine="709"/>
        <w:jc w:val="both"/>
        <w:rPr>
          <w:rFonts w:ascii="Times New Roman" w:hAnsi="Times New Roman" w:cs="Times New Roman"/>
          <w:szCs w:val="28"/>
        </w:rPr>
      </w:pPr>
      <w:r w:rsidRPr="000A2526">
        <w:rPr>
          <w:rFonts w:ascii="Times New Roman" w:hAnsi="Times New Roman" w:cs="Times New Roman"/>
          <w:bCs/>
          <w:iCs/>
          <w:szCs w:val="28"/>
        </w:rPr>
        <w:t>п.24. Д</w:t>
      </w:r>
      <w:r w:rsidRPr="000A2526">
        <w:rPr>
          <w:rFonts w:ascii="Times New Roman" w:hAnsi="Times New Roman" w:cs="Times New Roman"/>
          <w:szCs w:val="28"/>
        </w:rPr>
        <w:t xml:space="preserve">ля обучающихся с ограниченными возможностями здоровья организации, осуществляющие образовательную деятельность, организуют образовательный процесс по адаптированным дополнительным общеобразовательным программам с учетом особенностей психофизического развития указанных категорий обучающихся. </w:t>
      </w:r>
    </w:p>
    <w:p w:rsidR="00E00249" w:rsidRPr="000A2526" w:rsidRDefault="00E00249" w:rsidP="00E00249">
      <w:pPr>
        <w:pStyle w:val="Default"/>
        <w:spacing w:line="276" w:lineRule="auto"/>
        <w:ind w:firstLine="709"/>
        <w:jc w:val="both"/>
        <w:rPr>
          <w:rFonts w:ascii="Times New Roman" w:hAnsi="Times New Roman" w:cs="Times New Roman"/>
          <w:szCs w:val="28"/>
        </w:rPr>
      </w:pPr>
      <w:r w:rsidRPr="000A2526">
        <w:rPr>
          <w:rFonts w:ascii="Times New Roman" w:hAnsi="Times New Roman" w:cs="Times New Roman"/>
          <w:szCs w:val="28"/>
        </w:rPr>
        <w:lastRenderedPageBreak/>
        <w:t xml:space="preserve">Организации, осуществляющие образовательную деятельность, должны создавать специальные условия в соответствии с заключением психолого-медико-педагогической комиссии и (или) индивидуальной программой реабилитации (абилитации) инвалида, ребенка-инвалида. </w:t>
      </w:r>
    </w:p>
    <w:p w:rsidR="00E00249" w:rsidRPr="000A2526" w:rsidRDefault="00E00249" w:rsidP="00E00249">
      <w:pPr>
        <w:spacing w:after="0" w:line="276" w:lineRule="auto"/>
        <w:ind w:firstLine="709"/>
        <w:rPr>
          <w:szCs w:val="28"/>
        </w:rPr>
      </w:pPr>
      <w:r w:rsidRPr="000A2526">
        <w:rPr>
          <w:bCs/>
          <w:iCs/>
          <w:szCs w:val="28"/>
        </w:rPr>
        <w:t xml:space="preserve">п.25, 26-27 </w:t>
      </w:r>
      <w:r w:rsidRPr="000A2526">
        <w:rPr>
          <w:szCs w:val="28"/>
        </w:rPr>
        <w:t>специальные условия обучения и воспитания для нозологических групп.</w:t>
      </w:r>
    </w:p>
    <w:p w:rsidR="00E00249" w:rsidRPr="00E00249" w:rsidRDefault="00E00249" w:rsidP="00E00249">
      <w:pPr>
        <w:pStyle w:val="ac"/>
        <w:numPr>
          <w:ilvl w:val="0"/>
          <w:numId w:val="69"/>
        </w:numPr>
        <w:spacing w:after="0"/>
        <w:rPr>
          <w:rFonts w:ascii="Times New Roman" w:hAnsi="Times New Roman" w:cs="Times New Roman"/>
          <w:sz w:val="24"/>
          <w:szCs w:val="28"/>
        </w:rPr>
      </w:pPr>
      <w:r w:rsidRPr="00E00249">
        <w:rPr>
          <w:rFonts w:ascii="Times New Roman" w:hAnsi="Times New Roman" w:cs="Times New Roman"/>
          <w:sz w:val="24"/>
          <w:szCs w:val="28"/>
        </w:rPr>
        <w:t>Приказ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28.12.2022 № 71847)</w:t>
      </w:r>
    </w:p>
    <w:p w:rsidR="00E00249" w:rsidRPr="00E00249" w:rsidRDefault="00E00249" w:rsidP="00E00249">
      <w:pPr>
        <w:pStyle w:val="ac"/>
        <w:numPr>
          <w:ilvl w:val="0"/>
          <w:numId w:val="69"/>
        </w:numPr>
        <w:spacing w:after="0"/>
        <w:rPr>
          <w:rFonts w:ascii="Times New Roman" w:hAnsi="Times New Roman" w:cs="Times New Roman"/>
          <w:sz w:val="24"/>
          <w:szCs w:val="28"/>
        </w:rPr>
      </w:pPr>
      <w:r w:rsidRPr="00E00249">
        <w:rPr>
          <w:rFonts w:ascii="Times New Roman" w:hAnsi="Times New Roman" w:cs="Times New Roman"/>
          <w:sz w:val="24"/>
          <w:szCs w:val="28"/>
        </w:rPr>
        <w:t>Приказ министерства просвещения Российской федерации от 24.11.2022 №1022«Об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71847)</w:t>
      </w:r>
    </w:p>
    <w:p w:rsidR="00EB0958" w:rsidRPr="00E00249" w:rsidRDefault="006A7C0E">
      <w:pPr>
        <w:spacing w:after="57"/>
        <w:ind w:left="23" w:right="47"/>
        <w:rPr>
          <w:color w:val="auto"/>
        </w:rPr>
      </w:pPr>
      <w:r w:rsidRPr="00E00249">
        <w:rPr>
          <w:color w:val="auto"/>
        </w:rPr>
        <w:t xml:space="preserve">Настоящая Программа дошкольного образования предназначена для работы с слабослышащими и позднооглохшими с детьми дошкольного возраста. Программа содержит необходимый материал для организации воспитательно-образовательного процесса по всем направлениям педагогической работы, обеспечивающим разностороннее развитие ребенка-дошкольника и подготовку его к дальнейшему школьному обучению. </w:t>
      </w:r>
    </w:p>
    <w:p w:rsidR="00EB0958" w:rsidRPr="00E00249" w:rsidRDefault="006A7C0E">
      <w:pPr>
        <w:ind w:left="23" w:right="47"/>
        <w:rPr>
          <w:color w:val="auto"/>
        </w:rPr>
      </w:pPr>
      <w:r w:rsidRPr="00E00249">
        <w:rPr>
          <w:color w:val="auto"/>
        </w:rPr>
        <w:t xml:space="preserve">Программа не статична по своему характеру и является открытой для внесения корректировок. Содержание работы и сроки реализации могут изменяться в зависимости от потребностей педагогов, родителей, индивидуальных особенностей развития детей ДОУ.   </w:t>
      </w:r>
    </w:p>
    <w:p w:rsidR="00EB0958" w:rsidRPr="00E00249" w:rsidRDefault="00EB0958">
      <w:pPr>
        <w:spacing w:after="59" w:line="259" w:lineRule="auto"/>
        <w:ind w:right="0" w:firstLine="0"/>
        <w:jc w:val="left"/>
        <w:rPr>
          <w:color w:val="auto"/>
        </w:rPr>
      </w:pPr>
    </w:p>
    <w:p w:rsidR="00EB0958" w:rsidRDefault="006A7C0E">
      <w:pPr>
        <w:spacing w:after="4" w:line="267" w:lineRule="auto"/>
        <w:ind w:left="250" w:right="44" w:hanging="10"/>
      </w:pPr>
      <w:r>
        <w:rPr>
          <w:b/>
        </w:rPr>
        <w:t xml:space="preserve">Характеристика особенностей развития слабослышащих и позднооглохших детей </w:t>
      </w:r>
    </w:p>
    <w:p w:rsidR="00EB0958" w:rsidRDefault="006A7C0E">
      <w:pPr>
        <w:ind w:left="23" w:right="47"/>
      </w:pPr>
      <w:r>
        <w:t xml:space="preserve">Дети с нарушенным слухом представляют разнородную группу, отличаются степенью снижения слуха, временем его наступления, наличием или отсутствием выраженных дополнительных отклонений в развитии, условиями воспитания и обучения и, как следствие, разным уровнем общего и речевого развития. </w:t>
      </w:r>
    </w:p>
    <w:p w:rsidR="00EB0958" w:rsidRDefault="006A7C0E">
      <w:pPr>
        <w:ind w:left="23" w:right="47"/>
      </w:pPr>
      <w:r>
        <w:rPr>
          <w:i/>
        </w:rPr>
        <w:t xml:space="preserve">Слабослышащие (страдающие тугоухостью) дети </w:t>
      </w:r>
      <w:r>
        <w:t xml:space="preserve">– это дети с частичной слуховой недостаточностью, затрудняющей речевое развитие.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w:t>
      </w:r>
    </w:p>
    <w:p w:rsidR="00EB0958" w:rsidRDefault="006A7C0E">
      <w:pPr>
        <w:ind w:left="23" w:right="47"/>
      </w:pPr>
      <w:r>
        <w:t xml:space="preserve">Существуют различные классификации степени понижения слуха. В нашей стране наиболее распространенными являются аудиолого-педагогическая классификация Л.В.Неймана, широко используемая в образовательных учреждениях и международная классификация, которая используется в медицинских учреждениях.  </w:t>
      </w:r>
    </w:p>
    <w:p w:rsidR="00EB0958" w:rsidRDefault="006A7C0E" w:rsidP="00CD032C">
      <w:pPr>
        <w:spacing w:after="44"/>
        <w:ind w:left="23" w:right="47"/>
      </w:pPr>
      <w:r>
        <w:rPr>
          <w:i/>
        </w:rPr>
        <w:t>По классификации Л.В.Неймана слабослышащие дети</w:t>
      </w:r>
      <w:r>
        <w:t xml:space="preserve">, в зависимости от величины средней потери слуха в области от 500 до 4000 герц (на 4-х речевых частотах), могут быть отнесены к одной из следующих степеней тугоухости: </w:t>
      </w:r>
    </w:p>
    <w:p w:rsidR="00E00249" w:rsidRDefault="00E00249" w:rsidP="00CD032C">
      <w:pPr>
        <w:spacing w:after="44"/>
        <w:ind w:left="23" w:right="47"/>
      </w:pPr>
    </w:p>
    <w:p w:rsidR="00EB0958" w:rsidRDefault="006A7C0E" w:rsidP="00D752C7">
      <w:pPr>
        <w:spacing w:after="0" w:line="259" w:lineRule="auto"/>
        <w:ind w:left="10" w:right="48" w:hanging="10"/>
        <w:jc w:val="center"/>
      </w:pPr>
      <w:r>
        <w:t>Аудиолого-педагогическая классификация Л.В.Неймана</w:t>
      </w:r>
    </w:p>
    <w:p w:rsidR="00D752C7" w:rsidRDefault="00E00249" w:rsidP="00E00249">
      <w:pPr>
        <w:spacing w:after="0" w:line="259" w:lineRule="auto"/>
        <w:ind w:left="10" w:right="48" w:hanging="10"/>
        <w:jc w:val="right"/>
      </w:pPr>
      <w:r>
        <w:t>Таблица 10</w:t>
      </w:r>
    </w:p>
    <w:tbl>
      <w:tblPr>
        <w:tblStyle w:val="TableGrid"/>
        <w:tblW w:w="9570" w:type="dxa"/>
        <w:tblInd w:w="-68" w:type="dxa"/>
        <w:tblCellMar>
          <w:top w:w="39" w:type="dxa"/>
          <w:left w:w="106" w:type="dxa"/>
          <w:right w:w="50" w:type="dxa"/>
        </w:tblCellMar>
        <w:tblLook w:val="04A0" w:firstRow="1" w:lastRow="0" w:firstColumn="1" w:lastColumn="0" w:noHBand="0" w:noVBand="1"/>
      </w:tblPr>
      <w:tblGrid>
        <w:gridCol w:w="3162"/>
        <w:gridCol w:w="3166"/>
        <w:gridCol w:w="3242"/>
      </w:tblGrid>
      <w:tr w:rsidR="00EB0958" w:rsidTr="005459C6">
        <w:trPr>
          <w:trHeight w:val="562"/>
        </w:trPr>
        <w:tc>
          <w:tcPr>
            <w:tcW w:w="31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459C6" w:rsidRDefault="006A7C0E">
            <w:pPr>
              <w:spacing w:after="0" w:line="259" w:lineRule="auto"/>
              <w:ind w:left="1" w:right="0" w:firstLine="0"/>
              <w:jc w:val="left"/>
            </w:pPr>
            <w:r>
              <w:t xml:space="preserve">Степень тугоухости </w:t>
            </w:r>
          </w:p>
          <w:p w:rsidR="00EB0958" w:rsidRPr="005459C6" w:rsidRDefault="00EB0958" w:rsidP="005459C6"/>
        </w:tc>
        <w:tc>
          <w:tcPr>
            <w:tcW w:w="3166"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pPr>
            <w:r>
              <w:t xml:space="preserve">Средняя потеря слуха в дБ (500-4000 Гц) </w:t>
            </w:r>
          </w:p>
        </w:tc>
        <w:tc>
          <w:tcPr>
            <w:tcW w:w="3242" w:type="dxa"/>
            <w:tcBorders>
              <w:top w:val="single" w:sz="4" w:space="0" w:color="000000"/>
              <w:left w:val="single" w:sz="4" w:space="0" w:color="000000"/>
              <w:bottom w:val="single" w:sz="4" w:space="0" w:color="000000"/>
              <w:right w:val="single" w:sz="4" w:space="0" w:color="000000"/>
            </w:tcBorders>
          </w:tcPr>
          <w:p w:rsidR="00EB0958" w:rsidRDefault="006A7C0E">
            <w:pPr>
              <w:tabs>
                <w:tab w:val="right" w:pos="3086"/>
              </w:tabs>
              <w:spacing w:after="70" w:line="259" w:lineRule="auto"/>
              <w:ind w:left="0" w:right="0" w:firstLine="0"/>
              <w:jc w:val="left"/>
            </w:pPr>
            <w:r>
              <w:t xml:space="preserve">Условия </w:t>
            </w:r>
            <w:r>
              <w:tab/>
              <w:t xml:space="preserve">разборчивого </w:t>
            </w:r>
          </w:p>
          <w:p w:rsidR="00EB0958" w:rsidRDefault="006A7C0E">
            <w:pPr>
              <w:spacing w:after="0" w:line="259" w:lineRule="auto"/>
              <w:ind w:left="0" w:right="0" w:firstLine="0"/>
              <w:jc w:val="left"/>
            </w:pPr>
            <w:r>
              <w:t xml:space="preserve">восприятия речи </w:t>
            </w:r>
          </w:p>
        </w:tc>
      </w:tr>
      <w:tr w:rsidR="00EB0958" w:rsidTr="005459C6">
        <w:trPr>
          <w:trHeight w:val="1114"/>
        </w:trPr>
        <w:tc>
          <w:tcPr>
            <w:tcW w:w="31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0958" w:rsidRDefault="006A7C0E">
            <w:pPr>
              <w:spacing w:after="0" w:line="259" w:lineRule="auto"/>
              <w:ind w:left="1" w:right="0" w:firstLine="0"/>
              <w:jc w:val="left"/>
            </w:pPr>
            <w:r>
              <w:lastRenderedPageBreak/>
              <w:t xml:space="preserve">I степень </w:t>
            </w:r>
          </w:p>
        </w:tc>
        <w:tc>
          <w:tcPr>
            <w:tcW w:w="3166"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jc w:val="left"/>
            </w:pPr>
            <w:r>
              <w:t xml:space="preserve">Не превышает 50 дБ </w:t>
            </w:r>
          </w:p>
        </w:tc>
        <w:tc>
          <w:tcPr>
            <w:tcW w:w="324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firstLine="0"/>
            </w:pPr>
            <w:r>
              <w:t xml:space="preserve">Речь разговорной громкости - на расстоянии не менее 1 м, шепот – у ушной раковины и далее </w:t>
            </w:r>
          </w:p>
        </w:tc>
      </w:tr>
      <w:tr w:rsidR="00EB0958" w:rsidTr="005459C6">
        <w:trPr>
          <w:trHeight w:val="838"/>
        </w:trPr>
        <w:tc>
          <w:tcPr>
            <w:tcW w:w="31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0958" w:rsidRDefault="006A7C0E">
            <w:pPr>
              <w:spacing w:after="0" w:line="259" w:lineRule="auto"/>
              <w:ind w:left="4" w:right="0" w:firstLine="0"/>
              <w:jc w:val="left"/>
            </w:pPr>
            <w:r>
              <w:t xml:space="preserve">II степень </w:t>
            </w:r>
          </w:p>
        </w:tc>
        <w:tc>
          <w:tcPr>
            <w:tcW w:w="3166"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jc w:val="left"/>
            </w:pPr>
            <w:r>
              <w:t xml:space="preserve">От 50 до 70 дБ </w:t>
            </w:r>
          </w:p>
        </w:tc>
        <w:tc>
          <w:tcPr>
            <w:tcW w:w="3242"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0" w:firstLine="0"/>
            </w:pPr>
            <w:r>
              <w:t xml:space="preserve">Речь разговорной громкости - на расстоянии 0,5-1 м, шепот – нет </w:t>
            </w:r>
          </w:p>
        </w:tc>
      </w:tr>
      <w:tr w:rsidR="00EB0958" w:rsidTr="005459C6">
        <w:trPr>
          <w:trHeight w:val="836"/>
        </w:trPr>
        <w:tc>
          <w:tcPr>
            <w:tcW w:w="31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0958" w:rsidRDefault="006A7C0E">
            <w:pPr>
              <w:spacing w:after="0" w:line="259" w:lineRule="auto"/>
              <w:ind w:left="1" w:right="0" w:firstLine="0"/>
              <w:jc w:val="left"/>
            </w:pPr>
            <w:r>
              <w:t xml:space="preserve">III степень </w:t>
            </w:r>
          </w:p>
        </w:tc>
        <w:tc>
          <w:tcPr>
            <w:tcW w:w="3166" w:type="dxa"/>
            <w:tcBorders>
              <w:top w:val="single" w:sz="4" w:space="0" w:color="000000"/>
              <w:left w:val="single" w:sz="4" w:space="0" w:color="000000"/>
              <w:bottom w:val="single" w:sz="4" w:space="0" w:color="000000"/>
              <w:right w:val="single" w:sz="4" w:space="0" w:color="000000"/>
            </w:tcBorders>
          </w:tcPr>
          <w:p w:rsidR="00EB0958" w:rsidRDefault="006A7C0E">
            <w:pPr>
              <w:spacing w:after="0" w:line="259" w:lineRule="auto"/>
              <w:ind w:left="2" w:right="0" w:firstLine="0"/>
              <w:jc w:val="left"/>
            </w:pPr>
            <w:r>
              <w:t xml:space="preserve">Более 70 дБ </w:t>
            </w:r>
          </w:p>
        </w:tc>
        <w:tc>
          <w:tcPr>
            <w:tcW w:w="3242" w:type="dxa"/>
            <w:tcBorders>
              <w:top w:val="single" w:sz="4" w:space="0" w:color="000000"/>
              <w:left w:val="single" w:sz="4" w:space="0" w:color="000000"/>
              <w:bottom w:val="single" w:sz="4" w:space="0" w:color="000000"/>
              <w:right w:val="single" w:sz="4" w:space="0" w:color="000000"/>
            </w:tcBorders>
          </w:tcPr>
          <w:p w:rsidR="00EB0958" w:rsidRDefault="006A7C0E">
            <w:pPr>
              <w:spacing w:after="27" w:line="286" w:lineRule="auto"/>
              <w:ind w:left="0" w:right="0" w:firstLine="0"/>
            </w:pPr>
            <w:r>
              <w:t xml:space="preserve">Речь разговорной громкости - ушная раковина – 0,5 </w:t>
            </w:r>
          </w:p>
          <w:p w:rsidR="00EB0958" w:rsidRDefault="006A7C0E">
            <w:pPr>
              <w:spacing w:after="0" w:line="259" w:lineRule="auto"/>
              <w:ind w:left="0" w:right="0" w:firstLine="0"/>
              <w:jc w:val="left"/>
            </w:pPr>
            <w:r>
              <w:t xml:space="preserve">метра, шепот – нет </w:t>
            </w:r>
          </w:p>
        </w:tc>
      </w:tr>
    </w:tbl>
    <w:p w:rsidR="00EB0958" w:rsidRDefault="00EB0958">
      <w:pPr>
        <w:spacing w:after="15" w:line="259" w:lineRule="auto"/>
        <w:ind w:right="0" w:firstLine="0"/>
        <w:jc w:val="left"/>
      </w:pPr>
    </w:p>
    <w:p w:rsidR="00EB0958" w:rsidRDefault="006A7C0E">
      <w:pPr>
        <w:spacing w:after="0" w:line="259" w:lineRule="auto"/>
        <w:ind w:left="44" w:hanging="10"/>
        <w:jc w:val="center"/>
      </w:pPr>
      <w:r>
        <w:rPr>
          <w:b/>
        </w:rPr>
        <w:t xml:space="preserve">Характеристика взаимодействия педагогов с семьями детей </w:t>
      </w:r>
    </w:p>
    <w:p w:rsidR="00EB0958" w:rsidRDefault="00EB0958">
      <w:pPr>
        <w:spacing w:after="64" w:line="259" w:lineRule="auto"/>
        <w:ind w:left="746" w:right="0" w:firstLine="0"/>
        <w:jc w:val="left"/>
      </w:pPr>
    </w:p>
    <w:p w:rsidR="00EB0958" w:rsidRDefault="006A7C0E">
      <w:pPr>
        <w:pStyle w:val="2"/>
        <w:spacing w:line="259" w:lineRule="auto"/>
        <w:ind w:left="44" w:right="64"/>
      </w:pPr>
      <w:r>
        <w:rPr>
          <w:sz w:val="24"/>
        </w:rPr>
        <w:t xml:space="preserve">Цели и задачи партнерства с родителями (законными представителями) </w:t>
      </w:r>
    </w:p>
    <w:p w:rsidR="00EB0958" w:rsidRDefault="006A7C0E">
      <w:pPr>
        <w:ind w:left="23" w:right="47"/>
      </w:pPr>
      <w: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EB0958" w:rsidRDefault="006A7C0E">
      <w:pPr>
        <w:ind w:left="23" w:right="47"/>
      </w:pPr>
      <w:r>
        <w:t xml:space="preserve">Тесное сотрудничество с семьей делает успешной работу Учреждения.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EB0958" w:rsidRDefault="006A7C0E">
      <w:pPr>
        <w:spacing w:after="56"/>
        <w:ind w:left="23" w:right="47"/>
      </w:pPr>
      <w: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EB0958" w:rsidRDefault="006A7C0E">
      <w:pPr>
        <w:ind w:left="23" w:right="47"/>
      </w:pPr>
      <w: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Учреждение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w:t>
      </w:r>
      <w:r w:rsidR="00EE265E">
        <w:t>объединить усилия</w:t>
      </w:r>
      <w:r>
        <w:t xml:space="preserve"> и обеспечить преемственность и взаимодополняемость в семейном и внесемейном образовании. </w:t>
      </w:r>
    </w:p>
    <w:p w:rsidR="00EB0958" w:rsidRDefault="006A7C0E">
      <w:pPr>
        <w:spacing w:after="34"/>
        <w:ind w:left="23" w:right="47"/>
      </w:pPr>
      <w: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Учреждения и семьи.  </w:t>
      </w:r>
    </w:p>
    <w:p w:rsidR="00EB0958" w:rsidRDefault="006A7C0E">
      <w:pPr>
        <w:spacing w:after="43"/>
        <w:ind w:left="23" w:right="47"/>
      </w:pPr>
      <w:r>
        <w:t xml:space="preserve">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 </w:t>
      </w:r>
    </w:p>
    <w:p w:rsidR="00EB0958" w:rsidRDefault="006A7C0E">
      <w:pPr>
        <w:spacing w:after="56"/>
        <w:ind w:left="23" w:right="47"/>
      </w:pPr>
      <w:r>
        <w:t xml:space="preserve">Таким образом, Учреждение занимается профилактикой и борется с возникновением отклонений в развитии детей на ранних стадиях развития. </w:t>
      </w:r>
    </w:p>
    <w:p w:rsidR="00EB0958" w:rsidRDefault="006A7C0E">
      <w:pPr>
        <w:spacing w:line="321" w:lineRule="auto"/>
        <w:ind w:left="23" w:right="47"/>
      </w:pPr>
      <w:r>
        <w:lastRenderedPageBreak/>
        <w:t xml:space="preserve">Уважение, сопереживание и искренность являются важными позициями, способствующими позитивному проведению диалога. </w:t>
      </w:r>
    </w:p>
    <w:p w:rsidR="00EB0958" w:rsidRDefault="006A7C0E">
      <w:pPr>
        <w:spacing w:after="62"/>
        <w:ind w:left="23" w:right="47"/>
      </w:pPr>
      <w:r>
        <w:t xml:space="preserve">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w:t>
      </w:r>
    </w:p>
    <w:p w:rsidR="00EB0958" w:rsidRDefault="006A7C0E">
      <w:pPr>
        <w:spacing w:after="32"/>
        <w:ind w:left="23" w:right="47"/>
      </w:pPr>
      <w:r>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Организации. Родители (законные представители), как правило, хотят знать о возможностях сотрудничества, способствующего адаптации ребенка к Учреждении, его развитию, эффективному использованию предлагаемых форм образовательной работы.  </w:t>
      </w:r>
    </w:p>
    <w:p w:rsidR="00EB0958" w:rsidRDefault="006A7C0E">
      <w:pPr>
        <w:spacing w:after="55"/>
        <w:ind w:left="23" w:right="47"/>
      </w:pPr>
      <w:r>
        <w:t xml:space="preserve">В этом случае ситуативное взаимодействие способно стать настоящим образовательным партнерством.  </w:t>
      </w:r>
    </w:p>
    <w:p w:rsidR="00EB0958" w:rsidRDefault="006A7C0E">
      <w:pPr>
        <w:spacing w:after="62"/>
        <w:ind w:left="23" w:right="47"/>
      </w:pPr>
      <w:r>
        <w:t xml:space="preserve">Родители (законные представители) могут привнести в жизнь Учреждения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EA5870" w:rsidRPr="00CD032C" w:rsidRDefault="006A7C0E" w:rsidP="00CD032C">
      <w:pPr>
        <w:spacing w:after="36"/>
        <w:ind w:left="23" w:right="47"/>
      </w:pPr>
      <w: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Учреждением поощряется обмен мнениями между родителями (законными представителями), возникновение социальн</w:t>
      </w:r>
      <w:r w:rsidR="00D752C7">
        <w:t>ых сетей и семейная самопомощь.</w:t>
      </w:r>
    </w:p>
    <w:p w:rsidR="00EA5870" w:rsidRDefault="00EA5870"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00249" w:rsidRDefault="00E00249" w:rsidP="00EA5870">
      <w:pPr>
        <w:spacing w:after="0" w:line="259" w:lineRule="auto"/>
        <w:ind w:left="55" w:right="46" w:hanging="10"/>
        <w:jc w:val="center"/>
        <w:rPr>
          <w:b/>
        </w:rPr>
      </w:pPr>
    </w:p>
    <w:p w:rsidR="00EA5870" w:rsidRDefault="00EA5870" w:rsidP="00EA5870">
      <w:pPr>
        <w:spacing w:after="0" w:line="259" w:lineRule="auto"/>
        <w:ind w:left="55" w:right="46" w:hanging="10"/>
        <w:jc w:val="center"/>
        <w:rPr>
          <w:b/>
        </w:rPr>
      </w:pPr>
      <w:r>
        <w:rPr>
          <w:b/>
        </w:rPr>
        <w:lastRenderedPageBreak/>
        <w:t>Используемая методическая литература для реализации Программы</w:t>
      </w:r>
    </w:p>
    <w:p w:rsidR="00EA5870" w:rsidRDefault="00EA5870" w:rsidP="00EA5870">
      <w:pPr>
        <w:spacing w:after="0" w:line="259" w:lineRule="auto"/>
        <w:ind w:left="55" w:right="46" w:hanging="10"/>
        <w:jc w:val="right"/>
      </w:pPr>
      <w:r>
        <w:t xml:space="preserve">Таблица </w:t>
      </w:r>
      <w:r w:rsidR="00E00249">
        <w:t>11</w:t>
      </w:r>
      <w:r>
        <w:t xml:space="preserve"> </w:t>
      </w:r>
    </w:p>
    <w:tbl>
      <w:tblPr>
        <w:tblStyle w:val="TableGrid"/>
        <w:tblW w:w="9569" w:type="dxa"/>
        <w:tblInd w:w="-68" w:type="dxa"/>
        <w:tblCellMar>
          <w:left w:w="107" w:type="dxa"/>
          <w:right w:w="47" w:type="dxa"/>
        </w:tblCellMar>
        <w:tblLook w:val="04A0" w:firstRow="1" w:lastRow="0" w:firstColumn="1" w:lastColumn="0" w:noHBand="0" w:noVBand="1"/>
      </w:tblPr>
      <w:tblGrid>
        <w:gridCol w:w="668"/>
        <w:gridCol w:w="8901"/>
      </w:tblGrid>
      <w:tr w:rsidR="00EA5870" w:rsidTr="00EA5870">
        <w:trPr>
          <w:trHeight w:val="560"/>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47" w:line="259" w:lineRule="auto"/>
              <w:ind w:left="106" w:right="0" w:firstLine="0"/>
              <w:jc w:val="left"/>
            </w:pPr>
            <w:r>
              <w:rPr>
                <w:b/>
              </w:rPr>
              <w:t xml:space="preserve">№ </w:t>
            </w:r>
          </w:p>
          <w:p w:rsidR="00EA5870" w:rsidRDefault="00EA5870" w:rsidP="00EA5870">
            <w:pPr>
              <w:spacing w:after="0" w:line="259" w:lineRule="auto"/>
              <w:ind w:left="55" w:right="0" w:firstLine="0"/>
              <w:jc w:val="left"/>
            </w:pPr>
            <w:r>
              <w:rPr>
                <w:b/>
              </w:rPr>
              <w:t xml:space="preserve">п/п </w:t>
            </w:r>
          </w:p>
        </w:tc>
        <w:tc>
          <w:tcPr>
            <w:tcW w:w="8900"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firstLine="0"/>
              <w:jc w:val="center"/>
            </w:pPr>
            <w:r>
              <w:rPr>
                <w:b/>
              </w:rPr>
              <w:t xml:space="preserve">Методические и дидактические пособия </w:t>
            </w:r>
          </w:p>
        </w:tc>
      </w:tr>
      <w:tr w:rsidR="00EA5870" w:rsidTr="00EA5870">
        <w:trPr>
          <w:trHeight w:val="838"/>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1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58" w:firstLine="0"/>
            </w:pPr>
            <w:r>
              <w:t xml:space="preserve">Примерная основная общеобразовательная программа дошкольного образования «От рождения до школы». / Под ред. Вераксы Н. Е., Васильевой М. А., Комаровой Т. С. — М. «Мозаика – Синтез», 2017/. </w:t>
            </w:r>
          </w:p>
        </w:tc>
      </w:tr>
      <w:tr w:rsidR="00EA5870" w:rsidTr="00EA5870">
        <w:trPr>
          <w:trHeight w:val="563"/>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2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«Воспитание и обучение слабослышащих детей дошкольного возраста» / Головчиц Л.А., Носкова Л.П., Шматко Н.Д. и др. Москва, «Просвещение», 1991. </w:t>
            </w:r>
          </w:p>
        </w:tc>
      </w:tr>
      <w:tr w:rsidR="00EA5870" w:rsidTr="00EA5870">
        <w:trPr>
          <w:trHeight w:val="563"/>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3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«Коррекционная помощь детям раннего возраста с нарушением слуха» / И.В. Королёва Издательство КАРО, 2021. </w:t>
            </w:r>
          </w:p>
        </w:tc>
      </w:tr>
      <w:tr w:rsidR="00EA5870" w:rsidTr="00EA5870">
        <w:trPr>
          <w:trHeight w:val="286"/>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4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jc w:val="left"/>
            </w:pPr>
            <w:r>
              <w:t xml:space="preserve">«Учусь слушать и говорить играя» / И.В. Королёва Издательство КАРО, 2020. </w:t>
            </w:r>
          </w:p>
        </w:tc>
      </w:tr>
      <w:tr w:rsidR="00EA5870" w:rsidTr="00EA5870">
        <w:trPr>
          <w:trHeight w:val="286"/>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5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jc w:val="left"/>
            </w:pPr>
            <w:r>
              <w:t xml:space="preserve">«Помощь детям с нарушением слуха» / И.В. Королёва Издательство КАРО, 2016. </w:t>
            </w:r>
          </w:p>
        </w:tc>
      </w:tr>
      <w:tr w:rsidR="00EA5870" w:rsidTr="00EA5870">
        <w:trPr>
          <w:trHeight w:val="286"/>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6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jc w:val="left"/>
            </w:pPr>
            <w:r>
              <w:t xml:space="preserve">«Помоги детям с нарушением слуха» / И.В. Королёва Издательство КАРО, 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7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«Развивающие занятия с детьми с нарушениями слуха раннего возраста/ И.В. Королёва Издательство КАРО, 2017.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8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«Дети с нарушениями слуха в условиях инклюзии» /И.В. Королёва Издательство КАРО, 2020. </w:t>
            </w:r>
          </w:p>
        </w:tc>
      </w:tr>
      <w:tr w:rsidR="00EA5870" w:rsidTr="00EA5870">
        <w:trPr>
          <w:trHeight w:val="839"/>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9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firstLine="0"/>
            </w:pPr>
            <w:r>
              <w:t xml:space="preserve">Безопасность: учебно – методическое пособие по основам безопасности жизнедеятельности детей старшего дошкольного возраста. / Авдеева Н.Н., Князева О.Л., Стеркина Р.Б.- СПб. ООО «Издательство «Детство – Пресс», 2017/. </w:t>
            </w:r>
          </w:p>
        </w:tc>
      </w:tr>
      <w:tr w:rsidR="00EA5870" w:rsidTr="00EA5870">
        <w:trPr>
          <w:trHeight w:val="563"/>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10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Развитие речи детей 3 – 5 лет. Программа. Конспекты занятий. Методические рекомендации/О.С. Ушакова – М.: «ТЦ – Сфера», 2013/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11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Развитие речи в детском саду. Младшая группа. / Гербова В.В. – М.: МозаикаСинтез, 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12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Конспекты занятий по развитию речи у детей 2-4 лет. / Гербова В.В. – М.: Издательство ВЛАДОС, 2017/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13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Развитие речи в детском саду. Программа и методические рекомендации для занятий с детьми 2-7 лет. Гербова В.В. – М.: Мозаика-Синтез, 2005/ </w:t>
            </w:r>
          </w:p>
        </w:tc>
      </w:tr>
      <w:tr w:rsidR="00EA5870" w:rsidTr="00EA5870">
        <w:trPr>
          <w:trHeight w:val="838"/>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64" w:firstLine="0"/>
              <w:jc w:val="center"/>
            </w:pPr>
            <w:r>
              <w:rPr>
                <w:b/>
              </w:rPr>
              <w:t xml:space="preserve">14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301" w:lineRule="auto"/>
              <w:ind w:left="1" w:right="0" w:firstLine="0"/>
            </w:pPr>
            <w:r>
              <w:t xml:space="preserve">Приобщение детей к художественной литературе. Программа и методические рекомендации для занятий с детьми 2-7 лет. Гербова В.В. – М.: Мозаика-Синтез, </w:t>
            </w:r>
          </w:p>
          <w:p w:rsidR="00EA5870" w:rsidRDefault="00EA5870" w:rsidP="00EA5870">
            <w:pPr>
              <w:spacing w:after="0" w:line="259" w:lineRule="auto"/>
              <w:ind w:left="1" w:right="0" w:firstLine="0"/>
              <w:jc w:val="left"/>
            </w:pPr>
            <w:r>
              <w:t xml:space="preserve">2005/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15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45" w:line="259" w:lineRule="auto"/>
              <w:ind w:left="1" w:right="0" w:firstLine="0"/>
            </w:pPr>
            <w:r>
              <w:t xml:space="preserve">Ознакомление дошкольников с литературой и развитие речи. Конспекты </w:t>
            </w:r>
          </w:p>
          <w:p w:rsidR="00EA5870" w:rsidRDefault="00EA5870" w:rsidP="00EA5870">
            <w:pPr>
              <w:spacing w:after="0" w:line="259" w:lineRule="auto"/>
              <w:ind w:left="1" w:right="0" w:firstLine="0"/>
              <w:jc w:val="left"/>
            </w:pPr>
            <w:r>
              <w:t xml:space="preserve">занятий. /О.С. Ушакова – М.: «ТЦ – Сфера», 2017/ </w:t>
            </w:r>
          </w:p>
        </w:tc>
      </w:tr>
      <w:tr w:rsidR="00EA5870" w:rsidTr="00EA5870">
        <w:trPr>
          <w:trHeight w:val="329"/>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16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jc w:val="left"/>
            </w:pPr>
            <w:r>
              <w:t xml:space="preserve">Программа развития речи дошкольников. / О.С. Ушакова – М.: «ТЦ – Сфера», 2017/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17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Книга для чтения в детском саду и дома 2-4 года. / Составитель В. В. Гербова, Н. П. Ильчук, при участии Л. Н. Елисеевой, Н. П. Бабуровой - М., ОНИКС, 2008/ </w:t>
            </w:r>
          </w:p>
        </w:tc>
      </w:tr>
      <w:tr w:rsidR="00EA5870" w:rsidTr="00EA5870">
        <w:trPr>
          <w:trHeight w:val="646"/>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18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37" w:line="259" w:lineRule="auto"/>
              <w:ind w:left="1" w:right="0" w:firstLine="0"/>
              <w:jc w:val="left"/>
            </w:pPr>
            <w:r>
              <w:t xml:space="preserve">Хрестоматия для чтения детям в детском саду (3-4 года). / – М.: Мозаика-Синтез, </w:t>
            </w:r>
          </w:p>
          <w:p w:rsidR="00EA5870" w:rsidRDefault="00EA5870" w:rsidP="00EA5870">
            <w:pPr>
              <w:spacing w:after="0" w:line="259" w:lineRule="auto"/>
              <w:ind w:left="1" w:right="0" w:firstLine="0"/>
              <w:jc w:val="left"/>
            </w:pPr>
            <w:r>
              <w:t xml:space="preserve">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19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Приобщение детей к истокам русской народной культуры. /Князева О.Л. – СПб: Детство – Пресс, 2006/.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20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Ознакомление с природой в детском саду. Младшая группа (3-4 года)./ О.А. Соломенникова - М., Мозаика-Синтез, 2017/. </w:t>
            </w:r>
          </w:p>
        </w:tc>
      </w:tr>
      <w:tr w:rsidR="00EA5870" w:rsidTr="00EA5870">
        <w:trPr>
          <w:trHeight w:val="838"/>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21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62" w:firstLine="0"/>
            </w:pPr>
            <w:r>
              <w:t xml:space="preserve">Комплексные занятия по программе «От рождения до школы». Младшая группа. / Под ред. Вераксы Н. Е., Васильевой М. А., Комаровой Т. С. — Волгогорад. Издательство «Учитель», 2017/.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22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Ознакомление с предметным и социальным окружением. Младшая группа. /О.В. Дыбина -М.: Мозаика-Синтез, 2016/ </w:t>
            </w:r>
          </w:p>
        </w:tc>
      </w:tr>
      <w:tr w:rsidR="00EA5870" w:rsidTr="00EA5870">
        <w:trPr>
          <w:trHeight w:val="560"/>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lastRenderedPageBreak/>
              <w:t xml:space="preserve">23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1" w:right="0" w:firstLine="0"/>
            </w:pPr>
            <w:r>
              <w:t xml:space="preserve">Формирование элементарных математических представлений. Младшая группа. / И.А. Помораева, В.А. Позина– М.: Мозаика-Синтез, 2017/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24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Детское художественное творчество (2-7 лет). /Комарова Т.С.-  – М.: МозаикаСинтез, 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25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Развитие художественных способностей дошкольников (3-7 лет)). /Комарова Т.С.  – М.: Мозаика-Синтез, 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26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Изобразительная деятельность в детском саду. Младшая группа. / Т.С. Комарова - М.: Мозаика-Синтез, 2016/ </w:t>
            </w:r>
          </w:p>
        </w:tc>
      </w:tr>
      <w:tr w:rsidR="00EA5870" w:rsidTr="00EA5870">
        <w:trPr>
          <w:trHeight w:val="286"/>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27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jc w:val="left"/>
            </w:pPr>
            <w:r>
              <w:t xml:space="preserve">Рисование с детьми 3-4 лет. /Колдина Д.Н.  - М.: Мозаика-Синтез, 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28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22 занятия по рисованию для дошкольников. Нетрадиционные техники. /Давыдова Г.Н. – М.: Издательство СКРИПТОРИЙ, 2016/ </w:t>
            </w:r>
          </w:p>
        </w:tc>
      </w:tr>
      <w:tr w:rsidR="00EA5870" w:rsidTr="00EA5870">
        <w:trPr>
          <w:trHeight w:val="563"/>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29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Развитие игровой деятельности. Младшая группа. / Губанова Н.Ф.- М. «Мозаика – Синтез», 2016/. </w:t>
            </w:r>
          </w:p>
        </w:tc>
      </w:tr>
      <w:tr w:rsidR="00EA5870" w:rsidTr="00EA5870">
        <w:trPr>
          <w:trHeight w:val="563"/>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30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Игры и занятия на прогулке с малышами (2-4 года)./Теплюк С.Н. - М. «Мозаика – Синтез», 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31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Трудовое воспитание в детском саду (3–7 лет). / Л.В. Куцакова - М. «Мозаика – Синтез», 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32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Знакомим дошкольников с правилами дорожного движения (3-7 лет). /Саулина Т.Ф. - М. «Мозаика – Синтез», 2017/.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33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Формирование основ безопасности у дошкольников (2-7 лет). / Белая К.Ю. - М. «Мозаика – Синтез», 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34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Программа логопедической работы по преодолению общего недоразвития речи у детей. / Т.Б. Филичева, Г.В. Чиркина - Москва «Просвещение», 2008/ </w:t>
            </w:r>
          </w:p>
        </w:tc>
      </w:tr>
      <w:tr w:rsidR="00EA5870" w:rsidTr="00EA5870">
        <w:trPr>
          <w:trHeight w:val="838"/>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35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50" w:line="257" w:lineRule="auto"/>
              <w:ind w:left="2" w:right="0" w:firstLine="0"/>
            </w:pPr>
            <w:r>
              <w:t xml:space="preserve">Современная система коррекционно-развивающей работы в группе компенсирующей направленности для детей с нарушениями речи (с 3 до 7 лет). / </w:t>
            </w:r>
          </w:p>
          <w:p w:rsidR="00EA5870" w:rsidRDefault="00EA5870" w:rsidP="00EA5870">
            <w:pPr>
              <w:spacing w:after="0" w:line="259" w:lineRule="auto"/>
              <w:ind w:left="2" w:right="0" w:firstLine="0"/>
              <w:jc w:val="left"/>
            </w:pPr>
            <w:r>
              <w:t xml:space="preserve">Н.В. Нищева – СПб. ООО «Издателство «ДЕТСТВО- ПРЕСС», 2016/ </w:t>
            </w:r>
          </w:p>
        </w:tc>
      </w:tr>
      <w:tr w:rsidR="00EA5870" w:rsidTr="00EA5870">
        <w:trPr>
          <w:trHeight w:val="562"/>
        </w:trPr>
        <w:tc>
          <w:tcPr>
            <w:tcW w:w="668" w:type="dxa"/>
            <w:tcBorders>
              <w:top w:val="single" w:sz="4" w:space="0" w:color="000000"/>
              <w:left w:val="single" w:sz="4" w:space="0" w:color="000000"/>
              <w:bottom w:val="single" w:sz="4" w:space="0" w:color="000000"/>
              <w:right w:val="single" w:sz="4" w:space="0" w:color="000000"/>
            </w:tcBorders>
            <w:shd w:val="clear" w:color="auto" w:fill="F2F2F2"/>
          </w:tcPr>
          <w:p w:rsidR="00EA5870" w:rsidRDefault="00EA5870" w:rsidP="00EA5870">
            <w:pPr>
              <w:spacing w:after="0" w:line="259" w:lineRule="auto"/>
              <w:ind w:left="0" w:right="0" w:firstLine="0"/>
              <w:jc w:val="left"/>
            </w:pPr>
            <w:r>
              <w:rPr>
                <w:b/>
              </w:rPr>
              <w:t xml:space="preserve">36 </w:t>
            </w:r>
          </w:p>
        </w:tc>
        <w:tc>
          <w:tcPr>
            <w:tcW w:w="8900" w:type="dxa"/>
            <w:tcBorders>
              <w:top w:val="single" w:sz="4" w:space="0" w:color="000000"/>
              <w:left w:val="single" w:sz="4" w:space="0" w:color="000000"/>
              <w:bottom w:val="single" w:sz="4" w:space="0" w:color="000000"/>
              <w:right w:val="single" w:sz="4" w:space="0" w:color="000000"/>
            </w:tcBorders>
          </w:tcPr>
          <w:p w:rsidR="00EA5870" w:rsidRDefault="00EA5870" w:rsidP="00EA5870">
            <w:pPr>
              <w:spacing w:after="0" w:line="259" w:lineRule="auto"/>
              <w:ind w:left="2" w:right="0" w:firstLine="0"/>
            </w:pPr>
            <w:r>
              <w:t xml:space="preserve">Программа психолого педагогических занятий для дошкольников. Цветик – Семицветик./ Н.Ю. Куражева, И.А. Козлова – СПб.: Речь; М.: Сфера, 2011/ </w:t>
            </w:r>
          </w:p>
        </w:tc>
      </w:tr>
    </w:tbl>
    <w:p w:rsidR="00EB0958" w:rsidRPr="002E7466" w:rsidRDefault="00EB0958" w:rsidP="002E7466">
      <w:pPr>
        <w:ind w:left="0" w:firstLine="0"/>
        <w:sectPr w:rsidR="00EB0958" w:rsidRPr="002E7466">
          <w:footerReference w:type="even" r:id="rId13"/>
          <w:footerReference w:type="default" r:id="rId14"/>
          <w:footerReference w:type="first" r:id="rId15"/>
          <w:pgSz w:w="11906" w:h="16838"/>
          <w:pgMar w:top="1128" w:right="790" w:bottom="1135" w:left="1663" w:header="720" w:footer="720" w:gutter="0"/>
          <w:pgNumType w:start="1"/>
          <w:cols w:space="720"/>
          <w:titlePg/>
        </w:sectPr>
      </w:pPr>
    </w:p>
    <w:p w:rsidR="00EB0958" w:rsidRPr="00D752C7" w:rsidRDefault="00EB0958" w:rsidP="00D752C7">
      <w:pPr>
        <w:tabs>
          <w:tab w:val="left" w:pos="1515"/>
        </w:tabs>
        <w:ind w:left="0" w:firstLine="0"/>
        <w:sectPr w:rsidR="00EB0958" w:rsidRPr="00D752C7" w:rsidSect="00D752C7">
          <w:footerReference w:type="even" r:id="rId16"/>
          <w:footerReference w:type="default" r:id="rId17"/>
          <w:footerReference w:type="first" r:id="rId18"/>
          <w:pgSz w:w="11906" w:h="16838"/>
          <w:pgMar w:top="1131" w:right="1734" w:bottom="1133" w:left="858" w:header="720" w:footer="720" w:gutter="0"/>
          <w:cols w:space="720"/>
          <w:titlePg/>
          <w:docGrid w:linePitch="326"/>
        </w:sectPr>
      </w:pPr>
    </w:p>
    <w:p w:rsidR="00D752C7" w:rsidRPr="002E7466" w:rsidRDefault="00D752C7" w:rsidP="002E7466">
      <w:pPr>
        <w:tabs>
          <w:tab w:val="left" w:pos="709"/>
        </w:tabs>
        <w:spacing w:after="0" w:line="240" w:lineRule="auto"/>
        <w:ind w:left="0" w:right="0" w:firstLine="0"/>
        <w:jc w:val="left"/>
        <w:rPr>
          <w:rFonts w:eastAsiaTheme="minorHAnsi"/>
          <w:szCs w:val="24"/>
          <w:lang w:eastAsia="en-US"/>
        </w:rPr>
      </w:pPr>
    </w:p>
    <w:sectPr w:rsidR="00D752C7" w:rsidRPr="002E7466" w:rsidSect="00E00249">
      <w:footerReference w:type="even" r:id="rId19"/>
      <w:footerReference w:type="default" r:id="rId20"/>
      <w:footerReference w:type="first" r:id="rId21"/>
      <w:pgSz w:w="11906" w:h="16838"/>
      <w:pgMar w:top="1440" w:right="2150" w:bottom="1440" w:left="170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61600" w:rsidRDefault="00D61600">
      <w:pPr>
        <w:spacing w:after="0" w:line="240" w:lineRule="auto"/>
      </w:pPr>
      <w:r>
        <w:separator/>
      </w:r>
    </w:p>
  </w:endnote>
  <w:endnote w:type="continuationSeparator" w:id="0">
    <w:p w:rsidR="00D61600" w:rsidRDefault="00D61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0" w:line="259" w:lineRule="auto"/>
      <w:ind w:left="0" w:right="2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0" w:line="259" w:lineRule="auto"/>
      <w:ind w:left="0" w:right="20" w:firstLine="0"/>
      <w:jc w:val="center"/>
    </w:pPr>
    <w:r>
      <w:fldChar w:fldCharType="begin"/>
    </w:r>
    <w:r>
      <w:instrText xml:space="preserve"> PAGE   \* MERGEFORMAT </w:instrText>
    </w:r>
    <w:r>
      <w:fldChar w:fldCharType="separate"/>
    </w:r>
    <w:r w:rsidR="00632671" w:rsidRPr="00632671">
      <w:rPr>
        <w:rFonts w:ascii="Calibri" w:eastAsia="Calibri" w:hAnsi="Calibri" w:cs="Calibri"/>
        <w:noProof/>
        <w:sz w:val="22"/>
      </w:rPr>
      <w:t>5</w:t>
    </w:r>
    <w:r>
      <w:rPr>
        <w:rFonts w:ascii="Calibri" w:eastAsia="Calibri" w:hAnsi="Calibri" w:cs="Calibri"/>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0" w:line="259" w:lineRule="auto"/>
      <w:ind w:left="0" w:right="2" w:firstLine="0"/>
      <w:jc w:val="center"/>
    </w:pPr>
    <w:r>
      <w:fldChar w:fldCharType="begin"/>
    </w:r>
    <w:r>
      <w:instrText xml:space="preserve"> PAGE   \* MERGEFORMAT </w:instrText>
    </w:r>
    <w:r>
      <w:fldChar w:fldCharType="separate"/>
    </w:r>
    <w:r>
      <w:rPr>
        <w:rFonts w:ascii="Calibri" w:eastAsia="Calibri" w:hAnsi="Calibri" w:cs="Calibri"/>
        <w:sz w:val="22"/>
      </w:rPr>
      <w:t>68</w:t>
    </w:r>
    <w:r>
      <w:rPr>
        <w:rFonts w:ascii="Calibri" w:eastAsia="Calibri" w:hAnsi="Calibri" w:cs="Calibri"/>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0" w:line="259" w:lineRule="auto"/>
      <w:ind w:left="0" w:right="2" w:firstLine="0"/>
      <w:jc w:val="center"/>
    </w:pPr>
    <w:r>
      <w:fldChar w:fldCharType="begin"/>
    </w:r>
    <w:r>
      <w:instrText xml:space="preserve"> PAGE   \* MERGEFORMAT </w:instrText>
    </w:r>
    <w:r>
      <w:fldChar w:fldCharType="separate"/>
    </w:r>
    <w:r w:rsidRPr="00EE265E">
      <w:rPr>
        <w:rFonts w:ascii="Calibri" w:eastAsia="Calibri" w:hAnsi="Calibri" w:cs="Calibri"/>
        <w:noProof/>
        <w:sz w:val="22"/>
      </w:rPr>
      <w:t>79</w:t>
    </w:r>
    <w:r>
      <w:rPr>
        <w:rFonts w:ascii="Calibri" w:eastAsia="Calibri" w:hAnsi="Calibri" w:cs="Calibri"/>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0249" w:rsidRDefault="00E0024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61600" w:rsidRDefault="00D61600">
      <w:pPr>
        <w:spacing w:after="0" w:line="240" w:lineRule="auto"/>
      </w:pPr>
      <w:r>
        <w:separator/>
      </w:r>
    </w:p>
  </w:footnote>
  <w:footnote w:type="continuationSeparator" w:id="0">
    <w:p w:rsidR="00D61600" w:rsidRDefault="00D61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5323"/>
    <w:multiLevelType w:val="hybridMultilevel"/>
    <w:tmpl w:val="3D3A22EE"/>
    <w:lvl w:ilvl="0" w:tplc="5A8ADB8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200C12">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806EA">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B49CE8">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2C976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622F36">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F84C74">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5C19EA">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8B1A6">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5A3BEF"/>
    <w:multiLevelType w:val="hybridMultilevel"/>
    <w:tmpl w:val="E1261934"/>
    <w:lvl w:ilvl="0" w:tplc="2B023304">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0279A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A6385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28340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42410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63E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EC866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66884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D6D8B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370C6A"/>
    <w:multiLevelType w:val="hybridMultilevel"/>
    <w:tmpl w:val="EF3C7E12"/>
    <w:lvl w:ilvl="0" w:tplc="FA6A8178">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2A2CA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986BF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922CB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14082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CA8A9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564E6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02E42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805D4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B37267"/>
    <w:multiLevelType w:val="hybridMultilevel"/>
    <w:tmpl w:val="514EA654"/>
    <w:lvl w:ilvl="0" w:tplc="91A8400E">
      <w:start w:val="3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84E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8F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2296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80E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6264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5EE8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26A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861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1766A2"/>
    <w:multiLevelType w:val="multilevel"/>
    <w:tmpl w:val="513CECD8"/>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69646A1"/>
    <w:multiLevelType w:val="hybridMultilevel"/>
    <w:tmpl w:val="C36EE320"/>
    <w:lvl w:ilvl="0" w:tplc="02ACE56E">
      <w:start w:val="1"/>
      <w:numFmt w:val="decimal"/>
      <w:lvlText w:val="%1)"/>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0E44D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7899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CF0F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0A7A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689C7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D469C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66C4F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407F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AD3FB9"/>
    <w:multiLevelType w:val="hybridMultilevel"/>
    <w:tmpl w:val="D2F45B8E"/>
    <w:lvl w:ilvl="0" w:tplc="BF3E5DF0">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E0F6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A67AF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A892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4C74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F848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7456D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EE83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564DE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FB7384"/>
    <w:multiLevelType w:val="hybridMultilevel"/>
    <w:tmpl w:val="A058C07C"/>
    <w:lvl w:ilvl="0" w:tplc="FC2E3124">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D8553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4C75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42670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2E2D2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C21AC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0BA9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2451B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82159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6973B7"/>
    <w:multiLevelType w:val="hybridMultilevel"/>
    <w:tmpl w:val="F37EBB46"/>
    <w:lvl w:ilvl="0" w:tplc="1D26AB10">
      <w:start w:val="1"/>
      <w:numFmt w:val="decimal"/>
      <w:lvlText w:val="%1)"/>
      <w:lvlJc w:val="left"/>
      <w:pPr>
        <w:ind w:left="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27074BA">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53CA2FC">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87AF4C4">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E4C3442">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076D404">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858D196">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8D6DD92">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1242048">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99E2927"/>
    <w:multiLevelType w:val="hybridMultilevel"/>
    <w:tmpl w:val="0256E76A"/>
    <w:lvl w:ilvl="0" w:tplc="711CC72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60AC36">
      <w:start w:val="1"/>
      <w:numFmt w:val="lowerLetter"/>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64547E">
      <w:start w:val="1"/>
      <w:numFmt w:val="lowerRoman"/>
      <w:lvlText w:val="%3"/>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E2C088">
      <w:start w:val="1"/>
      <w:numFmt w:val="decimal"/>
      <w:lvlText w:val="%4"/>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6AAA6">
      <w:start w:val="1"/>
      <w:numFmt w:val="lowerLetter"/>
      <w:lvlText w:val="%5"/>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D6A9A8">
      <w:start w:val="1"/>
      <w:numFmt w:val="lowerRoman"/>
      <w:lvlText w:val="%6"/>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4444AA">
      <w:start w:val="1"/>
      <w:numFmt w:val="decimal"/>
      <w:lvlText w:val="%7"/>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AEA276">
      <w:start w:val="1"/>
      <w:numFmt w:val="lowerLetter"/>
      <w:lvlText w:val="%8"/>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7E7218">
      <w:start w:val="1"/>
      <w:numFmt w:val="lowerRoman"/>
      <w:lvlText w:val="%9"/>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A2554E1"/>
    <w:multiLevelType w:val="hybridMultilevel"/>
    <w:tmpl w:val="E2405B50"/>
    <w:lvl w:ilvl="0" w:tplc="8416AA62">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DC6FC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444D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AAF89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F2342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AE1F4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3A235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B499D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CED8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CBA5B61"/>
    <w:multiLevelType w:val="hybridMultilevel"/>
    <w:tmpl w:val="A272A276"/>
    <w:lvl w:ilvl="0" w:tplc="1EDC5FCA">
      <w:start w:val="1"/>
      <w:numFmt w:val="decimal"/>
      <w:lvlText w:val="%1)"/>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0E2B9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CA56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3E67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609B3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9C803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E4EF1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AFFA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F832C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E2B3C87"/>
    <w:multiLevelType w:val="hybridMultilevel"/>
    <w:tmpl w:val="9C0859F4"/>
    <w:lvl w:ilvl="0" w:tplc="530436AC">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0A3CC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10667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A3D4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20E3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A225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3EE1F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A4B90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FEC2D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A17711"/>
    <w:multiLevelType w:val="hybridMultilevel"/>
    <w:tmpl w:val="4DB48968"/>
    <w:lvl w:ilvl="0" w:tplc="C288866C">
      <w:start w:val="1"/>
      <w:numFmt w:val="decimal"/>
      <w:lvlText w:val="%1."/>
      <w:lvlJc w:val="left"/>
      <w:pPr>
        <w:ind w:left="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F420B2">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861E02">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0EB5E6">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254716A">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8A32C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9A83B8">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27C00E4">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3A2C7A">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8D56A89"/>
    <w:multiLevelType w:val="hybridMultilevel"/>
    <w:tmpl w:val="C73CEE16"/>
    <w:lvl w:ilvl="0" w:tplc="45A43136">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C8E4B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8617D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F4937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3A67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C8B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40C1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DCF45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8403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9866229"/>
    <w:multiLevelType w:val="hybridMultilevel"/>
    <w:tmpl w:val="158CDCE0"/>
    <w:lvl w:ilvl="0" w:tplc="FA7E7D88">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F2426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8064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1A7C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D281F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CCE1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0AC67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DACC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FC10E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B153103"/>
    <w:multiLevelType w:val="hybridMultilevel"/>
    <w:tmpl w:val="09FEC9A4"/>
    <w:lvl w:ilvl="0" w:tplc="0BD8D142">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FD8B3D8">
      <w:start w:val="1"/>
      <w:numFmt w:val="bullet"/>
      <w:lvlText w:val="o"/>
      <w:lvlJc w:val="left"/>
      <w:pPr>
        <w:ind w:left="1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2E7F92">
      <w:start w:val="1"/>
      <w:numFmt w:val="bullet"/>
      <w:lvlText w:val="▪"/>
      <w:lvlJc w:val="left"/>
      <w:pPr>
        <w:ind w:left="2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128F26">
      <w:start w:val="1"/>
      <w:numFmt w:val="bullet"/>
      <w:lvlText w:val="•"/>
      <w:lvlJc w:val="left"/>
      <w:pPr>
        <w:ind w:left="2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6E48C56">
      <w:start w:val="1"/>
      <w:numFmt w:val="bullet"/>
      <w:lvlText w:val="o"/>
      <w:lvlJc w:val="left"/>
      <w:pPr>
        <w:ind w:left="3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C0823A">
      <w:start w:val="1"/>
      <w:numFmt w:val="bullet"/>
      <w:lvlText w:val="▪"/>
      <w:lvlJc w:val="left"/>
      <w:pPr>
        <w:ind w:left="4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F09F44">
      <w:start w:val="1"/>
      <w:numFmt w:val="bullet"/>
      <w:lvlText w:val="•"/>
      <w:lvlJc w:val="left"/>
      <w:pPr>
        <w:ind w:left="4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F6A40BA">
      <w:start w:val="1"/>
      <w:numFmt w:val="bullet"/>
      <w:lvlText w:val="o"/>
      <w:lvlJc w:val="left"/>
      <w:pPr>
        <w:ind w:left="56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F0AF7C2">
      <w:start w:val="1"/>
      <w:numFmt w:val="bullet"/>
      <w:lvlText w:val="▪"/>
      <w:lvlJc w:val="left"/>
      <w:pPr>
        <w:ind w:left="63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B9F50B4"/>
    <w:multiLevelType w:val="hybridMultilevel"/>
    <w:tmpl w:val="7BA299DE"/>
    <w:lvl w:ilvl="0" w:tplc="6230698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FAB3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7A6A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BC5FB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184CA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282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8ED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2804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BE1B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3B7DCC"/>
    <w:multiLevelType w:val="hybridMultilevel"/>
    <w:tmpl w:val="86EEDAAE"/>
    <w:lvl w:ilvl="0" w:tplc="CC6841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4E7E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87AB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CE893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C7FB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2ECC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BE2C1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7ADBA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847FA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E4F6D56"/>
    <w:multiLevelType w:val="hybridMultilevel"/>
    <w:tmpl w:val="A886967A"/>
    <w:lvl w:ilvl="0" w:tplc="0419000B">
      <w:start w:val="1"/>
      <w:numFmt w:val="bullet"/>
      <w:lvlText w:val=""/>
      <w:lvlJc w:val="left"/>
      <w:pPr>
        <w:ind w:left="1467" w:hanging="360"/>
      </w:pPr>
      <w:rPr>
        <w:rFonts w:ascii="Wingdings" w:hAnsi="Wingdings"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20" w15:restartNumberingAfterBreak="0">
    <w:nsid w:val="203242E7"/>
    <w:multiLevelType w:val="hybridMultilevel"/>
    <w:tmpl w:val="C6C293E4"/>
    <w:lvl w:ilvl="0" w:tplc="1E864DB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52ED5C">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43E8C">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A39BA">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4EEA6C">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DE930C">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F0649A">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88EB54">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A0C260">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12C54D0"/>
    <w:multiLevelType w:val="hybridMultilevel"/>
    <w:tmpl w:val="0C128D04"/>
    <w:lvl w:ilvl="0" w:tplc="56B8659A">
      <w:start w:val="1"/>
      <w:numFmt w:val="decimal"/>
      <w:lvlText w:val="%1."/>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5A80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4F57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B008C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EC9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4EB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61E6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7CE5A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BCFEF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29B51ED"/>
    <w:multiLevelType w:val="multilevel"/>
    <w:tmpl w:val="2C201650"/>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BC0262D"/>
    <w:multiLevelType w:val="hybridMultilevel"/>
    <w:tmpl w:val="6652DCF4"/>
    <w:lvl w:ilvl="0" w:tplc="081443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0EFD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85C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6750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4925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03EB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439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52FD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3425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D5C4E1B"/>
    <w:multiLevelType w:val="hybridMultilevel"/>
    <w:tmpl w:val="5C0A50C2"/>
    <w:lvl w:ilvl="0" w:tplc="A782C1B2">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0EBE0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EAACC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CA85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047BE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6CC6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72B3A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E062A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4834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F07598D"/>
    <w:multiLevelType w:val="hybridMultilevel"/>
    <w:tmpl w:val="78F49AAA"/>
    <w:lvl w:ilvl="0" w:tplc="1570ECCA">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A8848A">
      <w:start w:val="1"/>
      <w:numFmt w:val="lowerLetter"/>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C7768">
      <w:start w:val="1"/>
      <w:numFmt w:val="lowerRoman"/>
      <w:lvlText w:val="%3"/>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40749E">
      <w:start w:val="1"/>
      <w:numFmt w:val="decimal"/>
      <w:lvlText w:val="%4"/>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9EBD78">
      <w:start w:val="1"/>
      <w:numFmt w:val="lowerLetter"/>
      <w:lvlText w:val="%5"/>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1EB432">
      <w:start w:val="1"/>
      <w:numFmt w:val="lowerRoman"/>
      <w:lvlText w:val="%6"/>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B0CCE0">
      <w:start w:val="1"/>
      <w:numFmt w:val="decimal"/>
      <w:lvlText w:val="%7"/>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29292">
      <w:start w:val="1"/>
      <w:numFmt w:val="lowerLetter"/>
      <w:lvlText w:val="%8"/>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21FFC">
      <w:start w:val="1"/>
      <w:numFmt w:val="lowerRoman"/>
      <w:lvlText w:val="%9"/>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06978C2"/>
    <w:multiLevelType w:val="hybridMultilevel"/>
    <w:tmpl w:val="3A6223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0D63206"/>
    <w:multiLevelType w:val="hybridMultilevel"/>
    <w:tmpl w:val="9B2A32C4"/>
    <w:lvl w:ilvl="0" w:tplc="EEF60856">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7E49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285C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8854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E293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21D0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2D74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2AF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F2DB1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3E51C19"/>
    <w:multiLevelType w:val="multilevel"/>
    <w:tmpl w:val="895059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5D265F8"/>
    <w:multiLevelType w:val="hybridMultilevel"/>
    <w:tmpl w:val="65B68A62"/>
    <w:lvl w:ilvl="0" w:tplc="78B080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E49752">
      <w:start w:val="1"/>
      <w:numFmt w:val="lowerLetter"/>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A40F6A">
      <w:start w:val="1"/>
      <w:numFmt w:val="lowerRoman"/>
      <w:lvlText w:val="%3"/>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7C09A6">
      <w:start w:val="1"/>
      <w:numFmt w:val="decimal"/>
      <w:lvlText w:val="%4"/>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4AFBA4">
      <w:start w:val="1"/>
      <w:numFmt w:val="lowerLetter"/>
      <w:lvlText w:val="%5"/>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43B3E">
      <w:start w:val="1"/>
      <w:numFmt w:val="lowerRoman"/>
      <w:lvlText w:val="%6"/>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266FAA">
      <w:start w:val="1"/>
      <w:numFmt w:val="decimal"/>
      <w:lvlText w:val="%7"/>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A0A1F2">
      <w:start w:val="1"/>
      <w:numFmt w:val="lowerLetter"/>
      <w:lvlText w:val="%8"/>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8A2422">
      <w:start w:val="1"/>
      <w:numFmt w:val="lowerRoman"/>
      <w:lvlText w:val="%9"/>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5FD7254"/>
    <w:multiLevelType w:val="hybridMultilevel"/>
    <w:tmpl w:val="AA201AE2"/>
    <w:lvl w:ilvl="0" w:tplc="A142FAD6">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1679D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7018D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066BF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D2B4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7C6FD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6149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F8D1D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2ECD3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79B7975"/>
    <w:multiLevelType w:val="hybridMultilevel"/>
    <w:tmpl w:val="B4CC888E"/>
    <w:lvl w:ilvl="0" w:tplc="0E9CF3EE">
      <w:start w:val="1"/>
      <w:numFmt w:val="bullet"/>
      <w:lvlText w:val="-"/>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F0D3B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3EE0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FA941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723D6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90795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941B1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E5AF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8A729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7DE76F3"/>
    <w:multiLevelType w:val="hybridMultilevel"/>
    <w:tmpl w:val="4A44A902"/>
    <w:lvl w:ilvl="0" w:tplc="314211A2">
      <w:start w:val="1"/>
      <w:numFmt w:val="bullet"/>
      <w:lvlText w:val="-"/>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807A7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9CA67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B0D92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C0FF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30F57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60171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8793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4A26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82513CD"/>
    <w:multiLevelType w:val="hybridMultilevel"/>
    <w:tmpl w:val="BFC47528"/>
    <w:lvl w:ilvl="0" w:tplc="031EF17A">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9CFFE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CC1A6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27C5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96BBB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0A2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000B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CC264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634D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C1F2FC3"/>
    <w:multiLevelType w:val="hybridMultilevel"/>
    <w:tmpl w:val="F4D06B7C"/>
    <w:lvl w:ilvl="0" w:tplc="ED402FBE">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129A0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E6E2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404C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7A9EF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A22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CAC01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B640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2053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FBF5163"/>
    <w:multiLevelType w:val="hybridMultilevel"/>
    <w:tmpl w:val="FB5CC24E"/>
    <w:lvl w:ilvl="0" w:tplc="E654B4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A44EDC">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368D64">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448E1A">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6C328">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745E60">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2189C">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E53AC">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A8ABC">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0EF5C02"/>
    <w:multiLevelType w:val="hybridMultilevel"/>
    <w:tmpl w:val="1DEC6876"/>
    <w:lvl w:ilvl="0" w:tplc="E516105C">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14738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78BF7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9823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5A3F1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C48CE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CCBE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C2BE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0055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2AB637C"/>
    <w:multiLevelType w:val="hybridMultilevel"/>
    <w:tmpl w:val="C6AA111C"/>
    <w:lvl w:ilvl="0" w:tplc="D272EA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8BB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7E0E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2927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A19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E3B6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647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5606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1E35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4B4010B"/>
    <w:multiLevelType w:val="hybridMultilevel"/>
    <w:tmpl w:val="62640C0A"/>
    <w:lvl w:ilvl="0" w:tplc="4992DD2E">
      <w:start w:val="1"/>
      <w:numFmt w:val="upperRoman"/>
      <w:lvlText w:val="%1."/>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C0742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673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5E098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90E9A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58A1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0105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C2971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4E0FD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6353325"/>
    <w:multiLevelType w:val="hybridMultilevel"/>
    <w:tmpl w:val="BB9CD10E"/>
    <w:lvl w:ilvl="0" w:tplc="83DCEFF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F2E876">
      <w:start w:val="1"/>
      <w:numFmt w:val="bullet"/>
      <w:lvlText w:val="o"/>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D62AFE">
      <w:start w:val="1"/>
      <w:numFmt w:val="bullet"/>
      <w:lvlText w:val="▪"/>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AB586">
      <w:start w:val="1"/>
      <w:numFmt w:val="bullet"/>
      <w:lvlText w:val="•"/>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D0BDEE">
      <w:start w:val="1"/>
      <w:numFmt w:val="bullet"/>
      <w:lvlText w:val="o"/>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68D46">
      <w:start w:val="1"/>
      <w:numFmt w:val="bullet"/>
      <w:lvlText w:val="▪"/>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045B8A">
      <w:start w:val="1"/>
      <w:numFmt w:val="bullet"/>
      <w:lvlText w:val="•"/>
      <w:lvlJc w:val="left"/>
      <w:pPr>
        <w:ind w:left="4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46381A">
      <w:start w:val="1"/>
      <w:numFmt w:val="bullet"/>
      <w:lvlText w:val="o"/>
      <w:lvlJc w:val="left"/>
      <w:pPr>
        <w:ind w:left="5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189640">
      <w:start w:val="1"/>
      <w:numFmt w:val="bullet"/>
      <w:lvlText w:val="▪"/>
      <w:lvlJc w:val="left"/>
      <w:pPr>
        <w:ind w:left="6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9C0056A"/>
    <w:multiLevelType w:val="hybridMultilevel"/>
    <w:tmpl w:val="CA8AA50C"/>
    <w:lvl w:ilvl="0" w:tplc="3050C4E6">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3C40B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CC3A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E449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70B5B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093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039B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622DF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CBB4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A22440F"/>
    <w:multiLevelType w:val="hybridMultilevel"/>
    <w:tmpl w:val="61F0B8D6"/>
    <w:lvl w:ilvl="0" w:tplc="95D8F3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46CC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6E6EA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BA526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8A857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96115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201F5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40DED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0891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CC5559B"/>
    <w:multiLevelType w:val="hybridMultilevel"/>
    <w:tmpl w:val="E3D4BE2A"/>
    <w:lvl w:ilvl="0" w:tplc="E770658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5617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F6B8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684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5E4C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A4E6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0AA0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4C818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72F1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E39310D"/>
    <w:multiLevelType w:val="hybridMultilevel"/>
    <w:tmpl w:val="00A4FD08"/>
    <w:lvl w:ilvl="0" w:tplc="B6EE7B3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CAF5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EE447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DEF6F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660E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AB77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1D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4E5F5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81E1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F5D5E20"/>
    <w:multiLevelType w:val="hybridMultilevel"/>
    <w:tmpl w:val="64A0C4D6"/>
    <w:lvl w:ilvl="0" w:tplc="BAB6586C">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048D0C">
      <w:start w:val="1"/>
      <w:numFmt w:val="lowerLetter"/>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7ACCE0">
      <w:start w:val="1"/>
      <w:numFmt w:val="lowerRoman"/>
      <w:lvlText w:val="%3"/>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200BD6">
      <w:start w:val="1"/>
      <w:numFmt w:val="decimal"/>
      <w:lvlText w:val="%4"/>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8890CE">
      <w:start w:val="1"/>
      <w:numFmt w:val="lowerLetter"/>
      <w:lvlText w:val="%5"/>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80B18">
      <w:start w:val="1"/>
      <w:numFmt w:val="lowerRoman"/>
      <w:lvlText w:val="%6"/>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E6F084">
      <w:start w:val="1"/>
      <w:numFmt w:val="decimal"/>
      <w:lvlText w:val="%7"/>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54B8BC">
      <w:start w:val="1"/>
      <w:numFmt w:val="lowerLetter"/>
      <w:lvlText w:val="%8"/>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00628">
      <w:start w:val="1"/>
      <w:numFmt w:val="lowerRoman"/>
      <w:lvlText w:val="%9"/>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0EF2327"/>
    <w:multiLevelType w:val="hybridMultilevel"/>
    <w:tmpl w:val="7C7AC070"/>
    <w:lvl w:ilvl="0" w:tplc="3F088B04">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C3C4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E61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237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6681D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20830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4AB0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3C93A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4EB8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13231D1"/>
    <w:multiLevelType w:val="hybridMultilevel"/>
    <w:tmpl w:val="A6268FF6"/>
    <w:lvl w:ilvl="0" w:tplc="4EBE26CE">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C210B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74EED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1811B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26C63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9A962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AC025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2986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8A706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15164B9"/>
    <w:multiLevelType w:val="hybridMultilevel"/>
    <w:tmpl w:val="C52E2A8C"/>
    <w:lvl w:ilvl="0" w:tplc="AA7CE4D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C4C92C">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485A4A">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824FD0">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FC48C8">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29462">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23426">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E64AA">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24531E">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1E46549"/>
    <w:multiLevelType w:val="hybridMultilevel"/>
    <w:tmpl w:val="B69280E2"/>
    <w:lvl w:ilvl="0" w:tplc="E36E7A12">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9ED05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747E1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3491E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0EA09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E6BA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1ABE9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8278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9C1AE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1E508B3"/>
    <w:multiLevelType w:val="hybridMultilevel"/>
    <w:tmpl w:val="EA6CBB56"/>
    <w:lvl w:ilvl="0" w:tplc="61C2A81A">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9E886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3AD2D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0570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1065C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D2663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069E6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14E25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45F7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3E25264"/>
    <w:multiLevelType w:val="hybridMultilevel"/>
    <w:tmpl w:val="24124186"/>
    <w:lvl w:ilvl="0" w:tplc="431E424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D44A36">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E5098">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7AE114">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A63F8">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DC291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6CB82">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42549C">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96344E">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4A86801"/>
    <w:multiLevelType w:val="hybridMultilevel"/>
    <w:tmpl w:val="7930AAD6"/>
    <w:lvl w:ilvl="0" w:tplc="5F105074">
      <w:start w:val="1"/>
      <w:numFmt w:val="bullet"/>
      <w:lvlText w:val="-"/>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70CE1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2B41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FE44A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E69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245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AAAB1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2E1B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549C3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8CA0D66"/>
    <w:multiLevelType w:val="hybridMultilevel"/>
    <w:tmpl w:val="8DC894D0"/>
    <w:lvl w:ilvl="0" w:tplc="8F54FCAA">
      <w:start w:val="1"/>
      <w:numFmt w:val="decimal"/>
      <w:lvlText w:val="%1)"/>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A83E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6871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BA198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76615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1C9C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E802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BE335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6685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A6525AA"/>
    <w:multiLevelType w:val="hybridMultilevel"/>
    <w:tmpl w:val="2A9C3118"/>
    <w:lvl w:ilvl="0" w:tplc="CA0CA3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9448E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CECB5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10BE9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62B7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72AE7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B86E8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C830A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43D3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0F55730"/>
    <w:multiLevelType w:val="hybridMultilevel"/>
    <w:tmpl w:val="1A1CF5FA"/>
    <w:lvl w:ilvl="0" w:tplc="1E84F370">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307E1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06DF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CD3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58BC1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428EB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3620E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E72F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EA25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19E3201"/>
    <w:multiLevelType w:val="hybridMultilevel"/>
    <w:tmpl w:val="0F6AD944"/>
    <w:lvl w:ilvl="0" w:tplc="87203E98">
      <w:start w:val="1"/>
      <w:numFmt w:val="bullet"/>
      <w:lvlText w:val="-"/>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2C99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7E4C9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0A29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84DB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EC8A2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FAAE9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A456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70B2C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1C57C9F"/>
    <w:multiLevelType w:val="hybridMultilevel"/>
    <w:tmpl w:val="6F7C6C86"/>
    <w:lvl w:ilvl="0" w:tplc="E898A37C">
      <w:start w:val="1"/>
      <w:numFmt w:val="bullet"/>
      <w:lvlText w:val="-"/>
      <w:lvlJc w:val="left"/>
      <w:pPr>
        <w:ind w:left="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A4EB7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8DAB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8D8A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7A0CE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8A0F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A4C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5696E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9CCCE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5E6739C"/>
    <w:multiLevelType w:val="hybridMultilevel"/>
    <w:tmpl w:val="06EE2700"/>
    <w:lvl w:ilvl="0" w:tplc="A7724C36">
      <w:start w:val="1"/>
      <w:numFmt w:val="decimal"/>
      <w:lvlText w:val="%1."/>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1CCF8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5E6B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E400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560CC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EE3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E5AE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02D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80D8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6286177"/>
    <w:multiLevelType w:val="hybridMultilevel"/>
    <w:tmpl w:val="C1DE1D42"/>
    <w:lvl w:ilvl="0" w:tplc="D4D2FC0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FA4A4E">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249D92">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2516C">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22562C">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720E9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A9E30">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227F1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A21370">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7173CB0"/>
    <w:multiLevelType w:val="hybridMultilevel"/>
    <w:tmpl w:val="CC927A9C"/>
    <w:lvl w:ilvl="0" w:tplc="15502712">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BC0D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E6493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EA621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C227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46F2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8518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D677F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60A6B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ACC5450"/>
    <w:multiLevelType w:val="hybridMultilevel"/>
    <w:tmpl w:val="8030384E"/>
    <w:lvl w:ilvl="0" w:tplc="96E44A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9392">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48C44A">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68726">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47768">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D22566">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7A75C4">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C0940">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52ED48">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BF567DA"/>
    <w:multiLevelType w:val="hybridMultilevel"/>
    <w:tmpl w:val="A3EC2B02"/>
    <w:lvl w:ilvl="0" w:tplc="5A7EED38">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AA800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40973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A210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82E79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1CB0C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ECAC2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C362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6231B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E7D799F"/>
    <w:multiLevelType w:val="multilevel"/>
    <w:tmpl w:val="7074AA6C"/>
    <w:lvl w:ilvl="0">
      <w:start w:val="1"/>
      <w:numFmt w:val="upperRoman"/>
      <w:lvlText w:val="%1."/>
      <w:lvlJc w:val="left"/>
      <w:pPr>
        <w:ind w:left="1080" w:hanging="72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F2237F4"/>
    <w:multiLevelType w:val="hybridMultilevel"/>
    <w:tmpl w:val="8EB6438A"/>
    <w:lvl w:ilvl="0" w:tplc="8674734C">
      <w:start w:val="1"/>
      <w:numFmt w:val="bullet"/>
      <w:lvlText w:val="-"/>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AAE5E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DCD88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3EB16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A97E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EF18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4A2E6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5C4EC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615A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2E876A0"/>
    <w:multiLevelType w:val="hybridMultilevel"/>
    <w:tmpl w:val="6B60A1C0"/>
    <w:lvl w:ilvl="0" w:tplc="D1287FF2">
      <w:start w:val="1"/>
      <w:numFmt w:val="decimal"/>
      <w:lvlText w:val="%1."/>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0822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6641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A6F51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ED9B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084CA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4A33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2751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9C8E0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3DB66D9"/>
    <w:multiLevelType w:val="hybridMultilevel"/>
    <w:tmpl w:val="A2FC50BA"/>
    <w:lvl w:ilvl="0" w:tplc="55AE74F0">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FA4C9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1A290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EED92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103DC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EE59F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BE880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A2118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F4EC5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7CC19AD"/>
    <w:multiLevelType w:val="hybridMultilevel"/>
    <w:tmpl w:val="66680B36"/>
    <w:lvl w:ilvl="0" w:tplc="654217E6">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945F4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FEE42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3CA0A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A322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42D2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689B8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DC34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2690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8C31AF7"/>
    <w:multiLevelType w:val="hybridMultilevel"/>
    <w:tmpl w:val="4058D248"/>
    <w:lvl w:ilvl="0" w:tplc="CC6AA030">
      <w:start w:val="1"/>
      <w:numFmt w:val="bullet"/>
      <w:lvlText w:val="-"/>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EE0E6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58DC9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C8283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3242E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E602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E7B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BA122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32725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9D1263B"/>
    <w:multiLevelType w:val="hybridMultilevel"/>
    <w:tmpl w:val="D6C87256"/>
    <w:lvl w:ilvl="0" w:tplc="BED21A9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84FD4">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25592">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E9CF4">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102904">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38CF1E">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487388">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A6F18">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1A6F1A">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54"/>
  </w:num>
  <w:num w:numId="3">
    <w:abstractNumId w:val="15"/>
  </w:num>
  <w:num w:numId="4">
    <w:abstractNumId w:val="45"/>
  </w:num>
  <w:num w:numId="5">
    <w:abstractNumId w:val="65"/>
  </w:num>
  <w:num w:numId="6">
    <w:abstractNumId w:val="36"/>
  </w:num>
  <w:num w:numId="7">
    <w:abstractNumId w:val="10"/>
  </w:num>
  <w:num w:numId="8">
    <w:abstractNumId w:val="7"/>
  </w:num>
  <w:num w:numId="9">
    <w:abstractNumId w:val="12"/>
  </w:num>
  <w:num w:numId="10">
    <w:abstractNumId w:val="66"/>
  </w:num>
  <w:num w:numId="11">
    <w:abstractNumId w:val="46"/>
  </w:num>
  <w:num w:numId="12">
    <w:abstractNumId w:val="40"/>
  </w:num>
  <w:num w:numId="13">
    <w:abstractNumId w:val="2"/>
  </w:num>
  <w:num w:numId="14">
    <w:abstractNumId w:val="49"/>
  </w:num>
  <w:num w:numId="15">
    <w:abstractNumId w:val="1"/>
  </w:num>
  <w:num w:numId="16">
    <w:abstractNumId w:val="34"/>
  </w:num>
  <w:num w:numId="17">
    <w:abstractNumId w:val="30"/>
  </w:num>
  <w:num w:numId="18">
    <w:abstractNumId w:val="55"/>
  </w:num>
  <w:num w:numId="19">
    <w:abstractNumId w:val="14"/>
  </w:num>
  <w:num w:numId="20">
    <w:abstractNumId w:val="64"/>
  </w:num>
  <w:num w:numId="21">
    <w:abstractNumId w:val="57"/>
  </w:num>
  <w:num w:numId="22">
    <w:abstractNumId w:val="13"/>
  </w:num>
  <w:num w:numId="23">
    <w:abstractNumId w:val="48"/>
  </w:num>
  <w:num w:numId="24">
    <w:abstractNumId w:val="52"/>
  </w:num>
  <w:num w:numId="25">
    <w:abstractNumId w:val="33"/>
  </w:num>
  <w:num w:numId="26">
    <w:abstractNumId w:val="31"/>
  </w:num>
  <w:num w:numId="27">
    <w:abstractNumId w:val="61"/>
  </w:num>
  <w:num w:numId="28">
    <w:abstractNumId w:val="38"/>
  </w:num>
  <w:num w:numId="29">
    <w:abstractNumId w:val="6"/>
  </w:num>
  <w:num w:numId="30">
    <w:abstractNumId w:val="59"/>
  </w:num>
  <w:num w:numId="31">
    <w:abstractNumId w:val="51"/>
  </w:num>
  <w:num w:numId="32">
    <w:abstractNumId w:val="24"/>
  </w:num>
  <w:num w:numId="33">
    <w:abstractNumId w:val="63"/>
  </w:num>
  <w:num w:numId="34">
    <w:abstractNumId w:val="67"/>
  </w:num>
  <w:num w:numId="35">
    <w:abstractNumId w:val="5"/>
  </w:num>
  <w:num w:numId="36">
    <w:abstractNumId w:val="11"/>
  </w:num>
  <w:num w:numId="37">
    <w:abstractNumId w:val="21"/>
  </w:num>
  <w:num w:numId="38">
    <w:abstractNumId w:val="32"/>
  </w:num>
  <w:num w:numId="39">
    <w:abstractNumId w:val="3"/>
  </w:num>
  <w:num w:numId="40">
    <w:abstractNumId w:val="16"/>
  </w:num>
  <w:num w:numId="41">
    <w:abstractNumId w:val="27"/>
  </w:num>
  <w:num w:numId="42">
    <w:abstractNumId w:val="37"/>
  </w:num>
  <w:num w:numId="43">
    <w:abstractNumId w:val="23"/>
  </w:num>
  <w:num w:numId="44">
    <w:abstractNumId w:val="42"/>
  </w:num>
  <w:num w:numId="45">
    <w:abstractNumId w:val="43"/>
  </w:num>
  <w:num w:numId="46">
    <w:abstractNumId w:val="17"/>
  </w:num>
  <w:num w:numId="47">
    <w:abstractNumId w:val="47"/>
  </w:num>
  <w:num w:numId="48">
    <w:abstractNumId w:val="20"/>
  </w:num>
  <w:num w:numId="49">
    <w:abstractNumId w:val="35"/>
  </w:num>
  <w:num w:numId="50">
    <w:abstractNumId w:val="58"/>
  </w:num>
  <w:num w:numId="51">
    <w:abstractNumId w:val="0"/>
  </w:num>
  <w:num w:numId="52">
    <w:abstractNumId w:val="50"/>
  </w:num>
  <w:num w:numId="53">
    <w:abstractNumId w:val="68"/>
  </w:num>
  <w:num w:numId="54">
    <w:abstractNumId w:val="60"/>
  </w:num>
  <w:num w:numId="55">
    <w:abstractNumId w:val="39"/>
  </w:num>
  <w:num w:numId="56">
    <w:abstractNumId w:val="53"/>
  </w:num>
  <w:num w:numId="57">
    <w:abstractNumId w:val="18"/>
  </w:num>
  <w:num w:numId="58">
    <w:abstractNumId w:val="41"/>
  </w:num>
  <w:num w:numId="59">
    <w:abstractNumId w:val="56"/>
  </w:num>
  <w:num w:numId="60">
    <w:abstractNumId w:val="9"/>
  </w:num>
  <w:num w:numId="61">
    <w:abstractNumId w:val="25"/>
  </w:num>
  <w:num w:numId="62">
    <w:abstractNumId w:val="29"/>
  </w:num>
  <w:num w:numId="63">
    <w:abstractNumId w:val="44"/>
  </w:num>
  <w:num w:numId="64">
    <w:abstractNumId w:val="4"/>
  </w:num>
  <w:num w:numId="65">
    <w:abstractNumId w:val="62"/>
  </w:num>
  <w:num w:numId="66">
    <w:abstractNumId w:val="28"/>
  </w:num>
  <w:num w:numId="67">
    <w:abstractNumId w:val="22"/>
  </w:num>
  <w:num w:numId="68">
    <w:abstractNumId w:val="19"/>
  </w:num>
  <w:num w:numId="69">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20"/>
  <w:displayHorizontalDrawingGridEvery w:val="2"/>
  <w:characterSpacingControl w:val="doNotCompress"/>
  <w:hdrShapeDefaults>
    <o:shapedefaults v:ext="edit" spidmax="2049">
      <o:colormru v:ext="edit" colors="#f2f2f2,#f5f5f5,#f9f9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58"/>
    <w:rsid w:val="00042EBB"/>
    <w:rsid w:val="000A2526"/>
    <w:rsid w:val="000C455B"/>
    <w:rsid w:val="00107CA1"/>
    <w:rsid w:val="00115F10"/>
    <w:rsid w:val="00134865"/>
    <w:rsid w:val="001F6560"/>
    <w:rsid w:val="002174BD"/>
    <w:rsid w:val="002429E0"/>
    <w:rsid w:val="002440D7"/>
    <w:rsid w:val="002A396D"/>
    <w:rsid w:val="002A5C88"/>
    <w:rsid w:val="002E09E2"/>
    <w:rsid w:val="002E7466"/>
    <w:rsid w:val="00343D47"/>
    <w:rsid w:val="004621FE"/>
    <w:rsid w:val="004866F5"/>
    <w:rsid w:val="004A64DA"/>
    <w:rsid w:val="00516E7F"/>
    <w:rsid w:val="00525F50"/>
    <w:rsid w:val="005459C6"/>
    <w:rsid w:val="00561E32"/>
    <w:rsid w:val="00632671"/>
    <w:rsid w:val="006A2C9C"/>
    <w:rsid w:val="006A7C0E"/>
    <w:rsid w:val="006F3DCB"/>
    <w:rsid w:val="00725ECD"/>
    <w:rsid w:val="00744A68"/>
    <w:rsid w:val="007E30AA"/>
    <w:rsid w:val="007F6E59"/>
    <w:rsid w:val="00902E36"/>
    <w:rsid w:val="009C5294"/>
    <w:rsid w:val="00AD1A85"/>
    <w:rsid w:val="00B601D4"/>
    <w:rsid w:val="00C10030"/>
    <w:rsid w:val="00CD032C"/>
    <w:rsid w:val="00D14F26"/>
    <w:rsid w:val="00D61600"/>
    <w:rsid w:val="00D7449B"/>
    <w:rsid w:val="00D752C7"/>
    <w:rsid w:val="00D77B46"/>
    <w:rsid w:val="00D80EC3"/>
    <w:rsid w:val="00D86C0E"/>
    <w:rsid w:val="00D963C1"/>
    <w:rsid w:val="00E00249"/>
    <w:rsid w:val="00E43AD2"/>
    <w:rsid w:val="00E45135"/>
    <w:rsid w:val="00EA5870"/>
    <w:rsid w:val="00EB0958"/>
    <w:rsid w:val="00EE265E"/>
    <w:rsid w:val="00EF170D"/>
    <w:rsid w:val="00F21DDE"/>
    <w:rsid w:val="00F320D3"/>
    <w:rsid w:val="00FD2555"/>
    <w:rsid w:val="00FE6CDB"/>
    <w:rsid w:val="00FE7D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2f2f2,#f5f5f5,#f9f9f9"/>
    </o:shapedefaults>
    <o:shapelayout v:ext="edit">
      <o:idmap v:ext="edit" data="1"/>
    </o:shapelayout>
  </w:shapeDefaults>
  <w:decimalSymbol w:val=","/>
  <w:listSeparator w:val=";"/>
  <w14:docId w14:val="785E7A1A"/>
  <w15:docId w15:val="{5A66715E-C0E3-4268-A9A6-428D7A18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4A68"/>
    <w:pPr>
      <w:spacing w:after="5" w:line="268" w:lineRule="auto"/>
      <w:ind w:left="38" w:right="59"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744A68"/>
    <w:pPr>
      <w:keepNext/>
      <w:keepLines/>
      <w:spacing w:after="0" w:line="264" w:lineRule="auto"/>
      <w:ind w:left="48"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744A68"/>
    <w:pPr>
      <w:keepNext/>
      <w:keepLines/>
      <w:spacing w:after="0" w:line="264" w:lineRule="auto"/>
      <w:ind w:left="48"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744A68"/>
    <w:pPr>
      <w:keepNext/>
      <w:keepLines/>
      <w:spacing w:after="0"/>
      <w:ind w:left="250"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744A68"/>
    <w:pPr>
      <w:keepNext/>
      <w:keepLines/>
      <w:spacing w:after="0"/>
      <w:ind w:left="250"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44A68"/>
    <w:rPr>
      <w:rFonts w:ascii="Times New Roman" w:eastAsia="Times New Roman" w:hAnsi="Times New Roman" w:cs="Times New Roman"/>
      <w:b/>
      <w:color w:val="000000"/>
      <w:sz w:val="28"/>
    </w:rPr>
  </w:style>
  <w:style w:type="character" w:customStyle="1" w:styleId="20">
    <w:name w:val="Заголовок 2 Знак"/>
    <w:link w:val="2"/>
    <w:rsid w:val="00744A68"/>
    <w:rPr>
      <w:rFonts w:ascii="Times New Roman" w:eastAsia="Times New Roman" w:hAnsi="Times New Roman" w:cs="Times New Roman"/>
      <w:b/>
      <w:color w:val="000000"/>
      <w:sz w:val="28"/>
    </w:rPr>
  </w:style>
  <w:style w:type="character" w:customStyle="1" w:styleId="30">
    <w:name w:val="Заголовок 3 Знак"/>
    <w:link w:val="3"/>
    <w:rsid w:val="00744A68"/>
    <w:rPr>
      <w:rFonts w:ascii="Times New Roman" w:eastAsia="Times New Roman" w:hAnsi="Times New Roman" w:cs="Times New Roman"/>
      <w:b/>
      <w:color w:val="000000"/>
      <w:sz w:val="24"/>
    </w:rPr>
  </w:style>
  <w:style w:type="character" w:customStyle="1" w:styleId="40">
    <w:name w:val="Заголовок 4 Знак"/>
    <w:link w:val="4"/>
    <w:rsid w:val="00744A68"/>
    <w:rPr>
      <w:rFonts w:ascii="Times New Roman" w:eastAsia="Times New Roman" w:hAnsi="Times New Roman" w:cs="Times New Roman"/>
      <w:b/>
      <w:color w:val="000000"/>
      <w:sz w:val="24"/>
    </w:rPr>
  </w:style>
  <w:style w:type="table" w:customStyle="1" w:styleId="TableGrid">
    <w:name w:val="TableGrid"/>
    <w:rsid w:val="00744A68"/>
    <w:pPr>
      <w:spacing w:after="0" w:line="240" w:lineRule="auto"/>
    </w:pPr>
    <w:tblPr>
      <w:tblCellMar>
        <w:top w:w="0" w:type="dxa"/>
        <w:left w:w="0" w:type="dxa"/>
        <w:bottom w:w="0" w:type="dxa"/>
        <w:right w:w="0" w:type="dxa"/>
      </w:tblCellMar>
    </w:tblPr>
  </w:style>
  <w:style w:type="character" w:styleId="a3">
    <w:name w:val="annotation reference"/>
    <w:basedOn w:val="a0"/>
    <w:uiPriority w:val="99"/>
    <w:semiHidden/>
    <w:unhideWhenUsed/>
    <w:rsid w:val="00B601D4"/>
    <w:rPr>
      <w:sz w:val="16"/>
      <w:szCs w:val="16"/>
    </w:rPr>
  </w:style>
  <w:style w:type="paragraph" w:styleId="a4">
    <w:name w:val="annotation text"/>
    <w:basedOn w:val="a"/>
    <w:link w:val="a5"/>
    <w:uiPriority w:val="99"/>
    <w:semiHidden/>
    <w:unhideWhenUsed/>
    <w:rsid w:val="00B601D4"/>
    <w:pPr>
      <w:spacing w:line="240" w:lineRule="auto"/>
    </w:pPr>
    <w:rPr>
      <w:sz w:val="20"/>
      <w:szCs w:val="20"/>
    </w:rPr>
  </w:style>
  <w:style w:type="character" w:customStyle="1" w:styleId="a5">
    <w:name w:val="Текст примечания Знак"/>
    <w:basedOn w:val="a0"/>
    <w:link w:val="a4"/>
    <w:uiPriority w:val="99"/>
    <w:semiHidden/>
    <w:rsid w:val="00B601D4"/>
    <w:rPr>
      <w:rFonts w:ascii="Times New Roman" w:eastAsia="Times New Roman" w:hAnsi="Times New Roman" w:cs="Times New Roman"/>
      <w:color w:val="000000"/>
      <w:sz w:val="20"/>
      <w:szCs w:val="20"/>
    </w:rPr>
  </w:style>
  <w:style w:type="paragraph" w:styleId="a6">
    <w:name w:val="annotation subject"/>
    <w:basedOn w:val="a4"/>
    <w:next w:val="a4"/>
    <w:link w:val="a7"/>
    <w:uiPriority w:val="99"/>
    <w:semiHidden/>
    <w:unhideWhenUsed/>
    <w:rsid w:val="00B601D4"/>
    <w:rPr>
      <w:b/>
      <w:bCs/>
    </w:rPr>
  </w:style>
  <w:style w:type="character" w:customStyle="1" w:styleId="a7">
    <w:name w:val="Тема примечания Знак"/>
    <w:basedOn w:val="a5"/>
    <w:link w:val="a6"/>
    <w:uiPriority w:val="99"/>
    <w:semiHidden/>
    <w:rsid w:val="00B601D4"/>
    <w:rPr>
      <w:rFonts w:ascii="Times New Roman" w:eastAsia="Times New Roman" w:hAnsi="Times New Roman" w:cs="Times New Roman"/>
      <w:b/>
      <w:bCs/>
      <w:color w:val="000000"/>
      <w:sz w:val="20"/>
      <w:szCs w:val="20"/>
    </w:rPr>
  </w:style>
  <w:style w:type="paragraph" w:styleId="a8">
    <w:name w:val="Balloon Text"/>
    <w:basedOn w:val="a"/>
    <w:link w:val="a9"/>
    <w:uiPriority w:val="99"/>
    <w:semiHidden/>
    <w:unhideWhenUsed/>
    <w:rsid w:val="00B601D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601D4"/>
    <w:rPr>
      <w:rFonts w:ascii="Segoe UI" w:eastAsia="Times New Roman" w:hAnsi="Segoe UI" w:cs="Segoe UI"/>
      <w:color w:val="000000"/>
      <w:sz w:val="18"/>
      <w:szCs w:val="18"/>
    </w:rPr>
  </w:style>
  <w:style w:type="paragraph" w:styleId="aa">
    <w:name w:val="header"/>
    <w:basedOn w:val="a"/>
    <w:link w:val="ab"/>
    <w:uiPriority w:val="99"/>
    <w:unhideWhenUsed/>
    <w:rsid w:val="00D752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752C7"/>
    <w:rPr>
      <w:rFonts w:ascii="Times New Roman" w:eastAsia="Times New Roman" w:hAnsi="Times New Roman" w:cs="Times New Roman"/>
      <w:color w:val="000000"/>
      <w:sz w:val="24"/>
    </w:rPr>
  </w:style>
  <w:style w:type="paragraph" w:customStyle="1" w:styleId="Default">
    <w:name w:val="Default"/>
    <w:rsid w:val="000A2526"/>
    <w:pPr>
      <w:autoSpaceDE w:val="0"/>
      <w:autoSpaceDN w:val="0"/>
      <w:adjustRightInd w:val="0"/>
      <w:spacing w:after="0" w:line="240" w:lineRule="auto"/>
    </w:pPr>
    <w:rPr>
      <w:rFonts w:ascii="Calibri" w:hAnsi="Calibri" w:cs="Calibri"/>
      <w:color w:val="000000"/>
      <w:sz w:val="24"/>
      <w:szCs w:val="24"/>
    </w:rPr>
  </w:style>
  <w:style w:type="paragraph" w:styleId="ac">
    <w:name w:val="List Paragraph"/>
    <w:basedOn w:val="a"/>
    <w:uiPriority w:val="34"/>
    <w:qFormat/>
    <w:rsid w:val="000A2526"/>
    <w:pPr>
      <w:spacing w:after="200" w:line="276" w:lineRule="auto"/>
      <w:ind w:left="720" w:right="0" w:firstLine="0"/>
      <w:contextualSpacing/>
      <w:jc w:val="left"/>
    </w:pPr>
    <w:rPr>
      <w:rFonts w:asciiTheme="minorHAnsi" w:eastAsiaTheme="minorEastAsia"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032F9-AE58-4C51-8EF6-C9168662D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31094</Words>
  <Characters>177236</Characters>
  <Application>Microsoft Office Word</Application>
  <DocSecurity>0</DocSecurity>
  <Lines>1476</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Пользоваель</dc:creator>
  <cp:keywords/>
  <cp:lastModifiedBy>Зотова И В</cp:lastModifiedBy>
  <cp:revision>2</cp:revision>
  <dcterms:created xsi:type="dcterms:W3CDTF">2023-10-20T06:56:00Z</dcterms:created>
  <dcterms:modified xsi:type="dcterms:W3CDTF">2023-10-20T06:56:00Z</dcterms:modified>
</cp:coreProperties>
</file>