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7067F" w:rsidRDefault="00537938">
      <w:pPr>
        <w:pStyle w:val="1"/>
        <w:spacing w:after="440" w:line="379" w:lineRule="auto"/>
        <w:ind w:firstLine="0"/>
        <w:jc w:val="center"/>
      </w:pPr>
      <w:bookmarkStart w:id="0" w:name="_GoBack"/>
      <w:bookmarkEnd w:id="0"/>
      <w:r>
        <w:rPr>
          <w:b/>
          <w:bCs/>
        </w:rPr>
        <w:t>Аннотация к рабочей программе</w:t>
      </w:r>
      <w:r>
        <w:rPr>
          <w:b/>
          <w:bCs/>
        </w:rPr>
        <w:br/>
        <w:t>учебного предмета Литература (базовый уровень)</w:t>
      </w:r>
      <w:r>
        <w:rPr>
          <w:b/>
          <w:bCs/>
        </w:rPr>
        <w:br/>
      </w:r>
      <w:r>
        <w:rPr>
          <w:i/>
          <w:iCs/>
        </w:rPr>
        <w:t>среднее общее образование</w:t>
      </w:r>
    </w:p>
    <w:p w:rsidR="0007067F" w:rsidRDefault="00537938">
      <w:pPr>
        <w:pStyle w:val="11"/>
        <w:keepNext/>
        <w:keepLines/>
        <w:numPr>
          <w:ilvl w:val="0"/>
          <w:numId w:val="1"/>
        </w:numPr>
        <w:tabs>
          <w:tab w:val="left" w:pos="1423"/>
        </w:tabs>
        <w:spacing w:after="40"/>
        <w:jc w:val="both"/>
      </w:pPr>
      <w:bookmarkStart w:id="1" w:name="bookmark2"/>
      <w:bookmarkStart w:id="2" w:name="bookmark0"/>
      <w:bookmarkStart w:id="3" w:name="bookmark1"/>
      <w:bookmarkStart w:id="4" w:name="bookmark3"/>
      <w:bookmarkEnd w:id="1"/>
      <w:r>
        <w:t>Нормативно-правовые документы</w:t>
      </w:r>
      <w:bookmarkEnd w:id="2"/>
      <w:bookmarkEnd w:id="3"/>
      <w:bookmarkEnd w:id="4"/>
    </w:p>
    <w:p w:rsidR="00AA428D" w:rsidRPr="00AA428D" w:rsidRDefault="0066789D" w:rsidP="00AA428D">
      <w:pPr>
        <w:spacing w:line="360" w:lineRule="auto"/>
        <w:ind w:firstLine="600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bookmarkStart w:id="5" w:name="bookmark4"/>
      <w:bookmarkEnd w:id="5"/>
      <w:r w:rsidRPr="00AA428D">
        <w:rPr>
          <w:rFonts w:ascii="Times New Roman" w:hAnsi="Times New Roman" w:cs="Times New Roman"/>
          <w:color w:val="231F20"/>
        </w:rPr>
        <w:t>Программа по литературе для 11 —12</w:t>
      </w:r>
      <w:r w:rsidR="00537938" w:rsidRPr="00AA428D">
        <w:rPr>
          <w:rFonts w:ascii="Times New Roman" w:hAnsi="Times New Roman" w:cs="Times New Roman"/>
          <w:color w:val="231F20"/>
        </w:rPr>
        <w:t xml:space="preserve"> классов (базовый уровень) составлена </w:t>
      </w:r>
      <w:r w:rsidR="00AA428D" w:rsidRPr="00AA428D">
        <w:rPr>
          <w:rFonts w:ascii="Times New Roman" w:eastAsiaTheme="minorHAnsi" w:hAnsi="Times New Roman" w:cs="Times New Roman"/>
          <w:lang w:eastAsia="en-US" w:bidi="ar-SA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:rsidR="00836C6B" w:rsidRPr="00836C6B" w:rsidRDefault="00836C6B" w:rsidP="00836C6B">
      <w:pPr>
        <w:widowControl/>
        <w:spacing w:line="360" w:lineRule="auto"/>
        <w:ind w:firstLine="360"/>
        <w:jc w:val="both"/>
        <w:rPr>
          <w:rFonts w:ascii="Times New Roman" w:eastAsia="Calibri" w:hAnsi="Times New Roman" w:cs="Times New Roman"/>
          <w:color w:val="auto"/>
          <w:szCs w:val="22"/>
          <w:lang w:eastAsia="en-US" w:bidi="ar-SA"/>
        </w:rPr>
      </w:pPr>
      <w:bookmarkStart w:id="6" w:name="bookmark5"/>
      <w:bookmarkStart w:id="7" w:name="bookmark8"/>
      <w:bookmarkEnd w:id="6"/>
      <w:bookmarkEnd w:id="7"/>
      <w:r w:rsidRPr="00836C6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2. Данная программа обеспечивается линией учебно-методических комплектов по</w:t>
      </w:r>
      <w:r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 </w:t>
      </w:r>
      <w:r w:rsidRPr="00836C6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 xml:space="preserve">литературе для 10-11 классов под редакцией </w:t>
      </w:r>
      <w:r w:rsidRPr="00836C6B">
        <w:rPr>
          <w:rFonts w:ascii="Times New Roman" w:hAnsi="Times New Roman" w:cs="Times New Roman"/>
        </w:rPr>
        <w:t xml:space="preserve">под редакцией </w:t>
      </w:r>
      <w:proofErr w:type="spellStart"/>
      <w:r w:rsidRPr="00836C6B">
        <w:rPr>
          <w:rFonts w:ascii="Times New Roman" w:hAnsi="Times New Roman" w:cs="Times New Roman"/>
        </w:rPr>
        <w:t>В.П.Журавлева</w:t>
      </w:r>
      <w:proofErr w:type="spellEnd"/>
      <w:r w:rsidRPr="00836C6B">
        <w:rPr>
          <w:rFonts w:ascii="Times New Roman" w:hAnsi="Times New Roman" w:cs="Times New Roman"/>
        </w:rPr>
        <w:t xml:space="preserve">, </w:t>
      </w:r>
      <w:proofErr w:type="spellStart"/>
      <w:r w:rsidRPr="00836C6B">
        <w:rPr>
          <w:rFonts w:ascii="Times New Roman" w:hAnsi="Times New Roman" w:cs="Times New Roman"/>
        </w:rPr>
        <w:t>Ю.В.Лебедева</w:t>
      </w:r>
      <w:proofErr w:type="spellEnd"/>
      <w:r w:rsidRPr="00836C6B">
        <w:rPr>
          <w:rFonts w:ascii="Times New Roman" w:hAnsi="Times New Roman" w:cs="Times New Roman"/>
        </w:rPr>
        <w:t xml:space="preserve"> (Базовый уровень</w:t>
      </w:r>
      <w:r>
        <w:rPr>
          <w:rFonts w:ascii="Times New Roman" w:hAnsi="Times New Roman" w:cs="Times New Roman"/>
        </w:rPr>
        <w:t>)</w:t>
      </w:r>
      <w:r w:rsidRPr="00836C6B">
        <w:rPr>
          <w:rFonts w:ascii="Times New Roman" w:eastAsia="Calibri" w:hAnsi="Times New Roman" w:cs="Times New Roman"/>
          <w:color w:val="auto"/>
          <w:szCs w:val="22"/>
          <w:lang w:eastAsia="en-US" w:bidi="ar-SA"/>
        </w:rPr>
        <w:t>, выпускаемой издательством «Просвещение».</w:t>
      </w:r>
    </w:p>
    <w:p w:rsidR="007A3A3D" w:rsidRPr="007A3A3D" w:rsidRDefault="007A3A3D" w:rsidP="00836C6B">
      <w:pPr>
        <w:pStyle w:val="11"/>
        <w:keepNext/>
        <w:keepLines/>
        <w:tabs>
          <w:tab w:val="left" w:pos="1423"/>
        </w:tabs>
        <w:spacing w:after="40"/>
        <w:jc w:val="both"/>
        <w:rPr>
          <w:b w:val="0"/>
        </w:rPr>
      </w:pPr>
      <w:r>
        <w:t xml:space="preserve">- </w:t>
      </w:r>
      <w:r w:rsidRPr="007A3A3D">
        <w:rPr>
          <w:b w:val="0"/>
        </w:rPr>
        <w:t xml:space="preserve">Программы курса «Литература». Примерные рабочие программы предметной линии учебников под редакцией </w:t>
      </w:r>
      <w:proofErr w:type="spellStart"/>
      <w:r w:rsidRPr="007A3A3D">
        <w:rPr>
          <w:b w:val="0"/>
        </w:rPr>
        <w:t>В.П.Журавлева</w:t>
      </w:r>
      <w:proofErr w:type="spellEnd"/>
      <w:r w:rsidRPr="007A3A3D">
        <w:rPr>
          <w:b w:val="0"/>
        </w:rPr>
        <w:t xml:space="preserve">, </w:t>
      </w:r>
      <w:proofErr w:type="spellStart"/>
      <w:r w:rsidRPr="007A3A3D">
        <w:rPr>
          <w:b w:val="0"/>
        </w:rPr>
        <w:t>Ю.В.Лебедева</w:t>
      </w:r>
      <w:proofErr w:type="spellEnd"/>
      <w:r w:rsidRPr="007A3A3D">
        <w:rPr>
          <w:b w:val="0"/>
        </w:rPr>
        <w:t xml:space="preserve"> 10-11 классы (Базовый уровень). Авторы: </w:t>
      </w:r>
      <w:proofErr w:type="spellStart"/>
      <w:r w:rsidRPr="007A3A3D">
        <w:rPr>
          <w:b w:val="0"/>
        </w:rPr>
        <w:t>А.Н.Романова</w:t>
      </w:r>
      <w:proofErr w:type="spellEnd"/>
      <w:r w:rsidRPr="007A3A3D">
        <w:rPr>
          <w:b w:val="0"/>
        </w:rPr>
        <w:t xml:space="preserve">, </w:t>
      </w:r>
      <w:proofErr w:type="spellStart"/>
      <w:r w:rsidRPr="007A3A3D">
        <w:rPr>
          <w:b w:val="0"/>
        </w:rPr>
        <w:t>Н.В.Шуваева</w:t>
      </w:r>
      <w:proofErr w:type="spellEnd"/>
      <w:r w:rsidRPr="007A3A3D">
        <w:rPr>
          <w:b w:val="0"/>
        </w:rPr>
        <w:t>. Москва «Просвещение», 2019 год.</w:t>
      </w:r>
    </w:p>
    <w:p w:rsidR="00AA428D" w:rsidRPr="00836C6B" w:rsidRDefault="007A3A3D" w:rsidP="00836C6B">
      <w:pPr>
        <w:pStyle w:val="11"/>
        <w:keepNext/>
        <w:keepLines/>
        <w:tabs>
          <w:tab w:val="left" w:pos="1423"/>
        </w:tabs>
        <w:spacing w:after="40"/>
        <w:jc w:val="both"/>
        <w:rPr>
          <w:b w:val="0"/>
        </w:rPr>
      </w:pPr>
      <w:r w:rsidRPr="007A3A3D">
        <w:rPr>
          <w:b w:val="0"/>
        </w:rPr>
        <w:t>-</w:t>
      </w:r>
      <w:r w:rsidR="00836C6B">
        <w:rPr>
          <w:b w:val="0"/>
        </w:rPr>
        <w:t xml:space="preserve"> </w:t>
      </w:r>
      <w:r w:rsidRPr="007A3A3D">
        <w:rPr>
          <w:b w:val="0"/>
        </w:rPr>
        <w:t xml:space="preserve">Русский язык и литература.  Уроки литературы в 11 классе, книга для учителя, 3-е издание </w:t>
      </w:r>
      <w:proofErr w:type="gramStart"/>
      <w:r w:rsidRPr="007A3A3D">
        <w:rPr>
          <w:b w:val="0"/>
        </w:rPr>
        <w:t>под  редакцией</w:t>
      </w:r>
      <w:proofErr w:type="gramEnd"/>
      <w:r w:rsidRPr="007A3A3D">
        <w:rPr>
          <w:b w:val="0"/>
        </w:rPr>
        <w:t xml:space="preserve"> В.П. Жу</w:t>
      </w:r>
      <w:r w:rsidR="008776BE">
        <w:rPr>
          <w:b w:val="0"/>
        </w:rPr>
        <w:t>равлёва;  М.: Просвещение</w:t>
      </w:r>
      <w:r w:rsidRPr="007A3A3D">
        <w:rPr>
          <w:b w:val="0"/>
        </w:rPr>
        <w:t>.</w:t>
      </w:r>
    </w:p>
    <w:p w:rsidR="0007067F" w:rsidRDefault="00537938" w:rsidP="00836C6B">
      <w:pPr>
        <w:pStyle w:val="11"/>
        <w:keepNext/>
        <w:keepLines/>
        <w:numPr>
          <w:ilvl w:val="0"/>
          <w:numId w:val="4"/>
        </w:numPr>
        <w:tabs>
          <w:tab w:val="left" w:pos="740"/>
        </w:tabs>
        <w:spacing w:after="0"/>
        <w:jc w:val="both"/>
      </w:pPr>
      <w:bookmarkStart w:id="8" w:name="bookmark15"/>
      <w:bookmarkStart w:id="9" w:name="bookmark25"/>
      <w:bookmarkStart w:id="10" w:name="bookmark23"/>
      <w:bookmarkStart w:id="11" w:name="bookmark24"/>
      <w:bookmarkStart w:id="12" w:name="bookmark26"/>
      <w:bookmarkEnd w:id="8"/>
      <w:bookmarkEnd w:id="9"/>
      <w:r>
        <w:t>Место предмета в учебном плане школы.</w:t>
      </w:r>
      <w:bookmarkEnd w:id="10"/>
      <w:bookmarkEnd w:id="11"/>
      <w:bookmarkEnd w:id="12"/>
    </w:p>
    <w:p w:rsidR="0007067F" w:rsidRDefault="00537938">
      <w:pPr>
        <w:pStyle w:val="1"/>
        <w:ind w:left="380" w:firstLine="720"/>
        <w:jc w:val="both"/>
      </w:pPr>
      <w:r>
        <w:t xml:space="preserve">Изучение литературы на уровне среднего общего образования </w:t>
      </w:r>
      <w:r w:rsidR="0066789D">
        <w:t>(базовый уровень) составляет 204 часа в универсальном профиле (34 учебных недели в 11 классе и 34 учебные недели в 12</w:t>
      </w:r>
      <w:r>
        <w:t xml:space="preserve"> классе по</w:t>
      </w:r>
      <w:r w:rsidR="0066789D">
        <w:t xml:space="preserve"> 3 часа),</w:t>
      </w:r>
      <w:r>
        <w:t xml:space="preserve"> в </w:t>
      </w:r>
      <w:r w:rsidR="0066789D">
        <w:t xml:space="preserve">соответствии с учебным планом ГКОУКО «Калужская школа-интернат №5 имени Ф.А. </w:t>
      </w:r>
      <w:proofErr w:type="spellStart"/>
      <w:r w:rsidR="0066789D">
        <w:t>Рау</w:t>
      </w:r>
      <w:proofErr w:type="spellEnd"/>
      <w:r w:rsidR="0066789D">
        <w:t>»</w:t>
      </w:r>
      <w:r>
        <w:t>.</w:t>
      </w:r>
    </w:p>
    <w:p w:rsidR="0007067F" w:rsidRDefault="00537938" w:rsidP="00836C6B">
      <w:pPr>
        <w:pStyle w:val="11"/>
        <w:keepNext/>
        <w:keepLines/>
        <w:numPr>
          <w:ilvl w:val="0"/>
          <w:numId w:val="4"/>
        </w:numPr>
        <w:tabs>
          <w:tab w:val="left" w:pos="1421"/>
        </w:tabs>
        <w:spacing w:after="0"/>
        <w:jc w:val="both"/>
      </w:pPr>
      <w:bookmarkStart w:id="13" w:name="bookmark29"/>
      <w:bookmarkStart w:id="14" w:name="bookmark27"/>
      <w:bookmarkStart w:id="15" w:name="bookmark28"/>
      <w:bookmarkStart w:id="16" w:name="bookmark30"/>
      <w:bookmarkEnd w:id="13"/>
      <w:r>
        <w:t>Периодичность и формы текущего контроля и промежуточной аттестации.</w:t>
      </w:r>
      <w:bookmarkEnd w:id="14"/>
      <w:bookmarkEnd w:id="15"/>
      <w:bookmarkEnd w:id="16"/>
    </w:p>
    <w:p w:rsidR="0066789D" w:rsidRDefault="00537938" w:rsidP="0066789D">
      <w:pPr>
        <w:pStyle w:val="1"/>
        <w:ind w:left="380" w:firstLine="720"/>
        <w:jc w:val="both"/>
      </w:pPr>
      <w:r>
        <w:t xml:space="preserve">Используемые виды </w:t>
      </w:r>
      <w:r w:rsidR="00836C6B">
        <w:t xml:space="preserve">контроля: </w:t>
      </w:r>
      <w:r w:rsidR="00836C6B">
        <w:tab/>
      </w:r>
      <w:r>
        <w:t xml:space="preserve">текущий, промежуточный и итоговый. Контроль осуществляется в соответствии с Положением о формах, периодичности и промежуточной аттестации обучающихся </w:t>
      </w:r>
      <w:r w:rsidR="0066789D">
        <w:t xml:space="preserve">ГКОУКО «Калужская школа-интернат №5 имени Ф.А. </w:t>
      </w:r>
      <w:proofErr w:type="spellStart"/>
      <w:r w:rsidR="0066789D">
        <w:t>Рау</w:t>
      </w:r>
      <w:proofErr w:type="spellEnd"/>
      <w:r w:rsidR="0066789D">
        <w:t>».</w:t>
      </w:r>
    </w:p>
    <w:p w:rsidR="0007067F" w:rsidRDefault="0007067F">
      <w:pPr>
        <w:pStyle w:val="1"/>
        <w:tabs>
          <w:tab w:val="left" w:pos="3878"/>
        </w:tabs>
        <w:spacing w:after="80"/>
        <w:ind w:firstLine="720"/>
        <w:jc w:val="both"/>
      </w:pPr>
    </w:p>
    <w:sectPr w:rsidR="0007067F">
      <w:pgSz w:w="11900" w:h="16840"/>
      <w:pgMar w:top="567" w:right="536" w:bottom="631" w:left="813" w:header="139" w:footer="20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F4727" w:rsidRDefault="00EF4727">
      <w:r>
        <w:separator/>
      </w:r>
    </w:p>
  </w:endnote>
  <w:endnote w:type="continuationSeparator" w:id="0">
    <w:p w:rsidR="00EF4727" w:rsidRDefault="00EF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F4727" w:rsidRDefault="00EF4727"/>
  </w:footnote>
  <w:footnote w:type="continuationSeparator" w:id="0">
    <w:p w:rsidR="00EF4727" w:rsidRDefault="00EF47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16A3B"/>
    <w:multiLevelType w:val="multilevel"/>
    <w:tmpl w:val="4E36C2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EC4A40"/>
    <w:multiLevelType w:val="hybridMultilevel"/>
    <w:tmpl w:val="A808E3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A46C7"/>
    <w:multiLevelType w:val="multilevel"/>
    <w:tmpl w:val="1674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F04244"/>
    <w:multiLevelType w:val="multilevel"/>
    <w:tmpl w:val="F682A5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67F"/>
    <w:rsid w:val="0007067F"/>
    <w:rsid w:val="00347A9C"/>
    <w:rsid w:val="00537938"/>
    <w:rsid w:val="0066789D"/>
    <w:rsid w:val="007A3A3D"/>
    <w:rsid w:val="00836C6B"/>
    <w:rsid w:val="008776BE"/>
    <w:rsid w:val="00AA428D"/>
    <w:rsid w:val="00CB56D9"/>
    <w:rsid w:val="00CB7F04"/>
    <w:rsid w:val="00E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093B4-DE4C-4791-9DA0-3CCA6944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0" w:line="360" w:lineRule="auto"/>
      <w:ind w:firstLine="720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gtx</dc:creator>
  <cp:keywords/>
  <cp:lastModifiedBy>Зотова И В</cp:lastModifiedBy>
  <cp:revision>2</cp:revision>
  <dcterms:created xsi:type="dcterms:W3CDTF">2023-09-11T10:54:00Z</dcterms:created>
  <dcterms:modified xsi:type="dcterms:W3CDTF">2023-09-11T10:54:00Z</dcterms:modified>
</cp:coreProperties>
</file>