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042" w:rsidRDefault="00385042" w:rsidP="00385042">
      <w:pPr>
        <w:spacing w:after="0"/>
        <w:ind w:firstLine="6379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к АООП НОО</w:t>
      </w:r>
    </w:p>
    <w:p w:rsidR="00385042" w:rsidRDefault="00385042" w:rsidP="0038504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385042" w:rsidRDefault="00385042" w:rsidP="0038504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385042" w:rsidRDefault="00385042" w:rsidP="0038504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385042" w:rsidRDefault="00385042" w:rsidP="0038504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385042" w:rsidRDefault="00385042" w:rsidP="0038504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385042" w:rsidRDefault="00385042" w:rsidP="00385042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A654C">
        <w:rPr>
          <w:rFonts w:ascii="Times New Roman" w:hAnsi="Times New Roman"/>
        </w:rPr>
        <w:t>3</w:t>
      </w:r>
      <w:r>
        <w:rPr>
          <w:rFonts w:ascii="Times New Roman" w:hAnsi="Times New Roman"/>
        </w:rPr>
        <w:t>1.0</w:t>
      </w:r>
      <w:r w:rsidR="005A654C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5A654C">
        <w:rPr>
          <w:rFonts w:ascii="Times New Roman" w:hAnsi="Times New Roman"/>
        </w:rPr>
        <w:t>3</w:t>
      </w:r>
      <w:r>
        <w:rPr>
          <w:rFonts w:ascii="Times New Roman" w:hAnsi="Times New Roman"/>
        </w:rPr>
        <w:t>г.   № 5/01-10</w:t>
      </w:r>
    </w:p>
    <w:p w:rsidR="00DA53BF" w:rsidRDefault="00DA53BF" w:rsidP="00DA53BF">
      <w:pPr>
        <w:autoSpaceDE w:val="0"/>
        <w:autoSpaceDN w:val="0"/>
        <w:adjustRightInd w:val="0"/>
        <w:spacing w:after="0"/>
        <w:ind w:left="6237"/>
        <w:rPr>
          <w:sz w:val="28"/>
        </w:rPr>
      </w:pPr>
    </w:p>
    <w:p w:rsidR="00DA53BF" w:rsidRDefault="00DA53BF" w:rsidP="00DA53B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A53BF" w:rsidRDefault="00DA53BF" w:rsidP="00DA53B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A53BF" w:rsidRDefault="00DA53BF" w:rsidP="00DA53B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A53BF" w:rsidRDefault="00DA53BF" w:rsidP="00DA53B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A53BF" w:rsidRDefault="00DA53BF" w:rsidP="00DA53B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830543" w:rsidRDefault="00DA53BF" w:rsidP="00DA53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Копия</w:t>
      </w:r>
    </w:p>
    <w:p w:rsidR="00140DE2" w:rsidRPr="00733958" w:rsidRDefault="007C1B96" w:rsidP="008A33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 w:rsidR="00F86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11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ОБЩЕОБРАЗОВАТЕЛЬНОЙ </w:t>
      </w: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F86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 w:rsidR="00F86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1CD2"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 –</w:t>
      </w:r>
      <w:r w:rsidR="00E66AB3"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85D"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ПЕДАГОГИЧЕСКОЙ НАПРАВЛЕННОСТИ</w:t>
      </w:r>
    </w:p>
    <w:p w:rsidR="007C1B96" w:rsidRPr="00733958" w:rsidRDefault="007C1B96" w:rsidP="008A33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395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31CD2"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МОЕ ИЗБИРАТЕЛЬНОЕ ПРАВО</w:t>
      </w: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C1B96" w:rsidRPr="00733958" w:rsidRDefault="007C1B96" w:rsidP="008A33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339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Уровень программы: </w:t>
      </w:r>
      <w:r w:rsidRPr="007339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ознакомительный</w:t>
      </w:r>
      <w:r w:rsidRPr="007339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 учащихся</w:t>
      </w:r>
      <w:r w:rsidRPr="007339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730B1" w:rsidRPr="00733958">
        <w:rPr>
          <w:rFonts w:ascii="Times New Roman" w:hAnsi="Times New Roman" w:cs="Times New Roman"/>
          <w:color w:val="000000"/>
          <w:sz w:val="28"/>
          <w:szCs w:val="28"/>
        </w:rPr>
        <w:t>9,10,11,12 класс</w:t>
      </w:r>
      <w:r w:rsidRPr="007339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="00F95FA9" w:rsidRPr="007339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730B1" w:rsidRPr="007339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5FA9" w:rsidRPr="0073395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730B1" w:rsidRPr="007339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95FA9" w:rsidRPr="0073395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730B1" w:rsidRPr="00733958"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="00F95FA9" w:rsidRPr="00733958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7339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39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1B96" w:rsidRPr="00733958" w:rsidRDefault="007C1B96" w:rsidP="008A33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C1B96" w:rsidRPr="00733958" w:rsidRDefault="007C1B96" w:rsidP="008A33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B1" w:rsidRPr="00733958" w:rsidRDefault="008730B1" w:rsidP="00733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B1" w:rsidRPr="00733958" w:rsidRDefault="008730B1" w:rsidP="00733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B1" w:rsidRPr="00733958" w:rsidRDefault="008730B1" w:rsidP="00733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B96" w:rsidRPr="00733958" w:rsidRDefault="007C1B96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9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1B96" w:rsidRPr="00733958" w:rsidRDefault="007C1B96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0DF" w:rsidRPr="00733958" w:rsidRDefault="00ED10DF" w:rsidP="008A33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3330" w:rsidRPr="00733958" w:rsidRDefault="008A3330" w:rsidP="008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A2F32">
        <w:rPr>
          <w:rFonts w:ascii="Times New Roman" w:hAnsi="Times New Roman" w:cs="Times New Roman"/>
          <w:b/>
          <w:sz w:val="28"/>
          <w:szCs w:val="28"/>
        </w:rPr>
        <w:t>:</w:t>
      </w:r>
    </w:p>
    <w:p w:rsidR="008A3330" w:rsidRPr="00733958" w:rsidRDefault="008A3330" w:rsidP="008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330" w:rsidRPr="002A2F32" w:rsidRDefault="008A3330" w:rsidP="002A2F3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F3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A3330" w:rsidRPr="002A2F32" w:rsidRDefault="008A3330" w:rsidP="002A2F3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F32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</w:p>
    <w:p w:rsidR="008A3330" w:rsidRPr="002A2F32" w:rsidRDefault="008A3330" w:rsidP="002A2F3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F32">
        <w:rPr>
          <w:rFonts w:ascii="Times New Roman" w:hAnsi="Times New Roman" w:cs="Times New Roman"/>
          <w:sz w:val="28"/>
          <w:szCs w:val="28"/>
        </w:rPr>
        <w:t xml:space="preserve">Формы аттестации и оценочные материалы </w:t>
      </w:r>
    </w:p>
    <w:p w:rsidR="008A3330" w:rsidRPr="002A2F32" w:rsidRDefault="008A3330" w:rsidP="002A2F3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F32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 реализации программы               </w:t>
      </w:r>
    </w:p>
    <w:p w:rsidR="008A3330" w:rsidRPr="00733958" w:rsidRDefault="008A3330" w:rsidP="008A3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3330" w:rsidRPr="00733958" w:rsidRDefault="008A3330" w:rsidP="008A3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4A94" w:rsidRPr="00733958" w:rsidRDefault="00DA4A94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40C1" w:rsidRDefault="00C440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0DF" w:rsidRDefault="00ED10DF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40C1" w:rsidRPr="00733958" w:rsidRDefault="00C440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AB3" w:rsidRPr="00733958" w:rsidRDefault="00E66AB3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0D8D" w:rsidRPr="00733958" w:rsidRDefault="00140DE2" w:rsidP="00ED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25E02" w:rsidRPr="00733958" w:rsidRDefault="00F67551" w:rsidP="0073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современных условиях перед нашим </w:t>
      </w:r>
      <w:r w:rsidR="00AB185D"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Государством стоит</w:t>
      </w:r>
      <w:r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задача превращения его в современное правовое государство.  В решении этой задачи важную роль может сыграть правовое образование граждан, а, следовательно, включение в учебные программы школ различных курсов, кружков правового направления.</w:t>
      </w:r>
    </w:p>
    <w:p w:rsidR="00F67551" w:rsidRPr="00733958" w:rsidRDefault="00F67551" w:rsidP="0073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33958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AB185D" w:rsidRPr="00733958">
        <w:rPr>
          <w:rFonts w:ascii="Times New Roman" w:eastAsia="Times New Roman" w:hAnsi="Times New Roman" w:cs="Times New Roman"/>
          <w:color w:val="555555"/>
          <w:sz w:val="28"/>
          <w:szCs w:val="28"/>
        </w:rPr>
        <w:t>П</w:t>
      </w:r>
      <w:r w:rsidR="00AB185D"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рограмма «Моё избирательное право</w:t>
      </w:r>
      <w:r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предназначена для </w:t>
      </w:r>
      <w:r w:rsidR="00AB185D"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учащихся 11 классов.</w:t>
      </w:r>
      <w:r w:rsidR="00AB185D" w:rsidRPr="0073395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 </w:t>
      </w:r>
      <w:r w:rsidR="00AB185D"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</w:t>
      </w:r>
      <w:r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время, когда многие традиционные нравственные ценности утратили свой смысл, в среде молодежи все больше распространяются правовой нигилизм, уход в себя, враждебность в отношениях между людьми. Но, как ни парадоксально, возникающее новое общество требует установки на взаимодействие, сотрудничество, открытость по отношению к окружающим людям, защиты своих </w:t>
      </w:r>
      <w:r w:rsidR="00AB185D"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собственных прав</w:t>
      </w:r>
      <w:r w:rsidRPr="00733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уважения прав других. Таким образом, сегодняшние условия предполагают новые основы социализации молодого человека, формирования у него гражданственности   и личностного развития.</w:t>
      </w:r>
    </w:p>
    <w:p w:rsidR="0024693C" w:rsidRPr="00733958" w:rsidRDefault="0024693C" w:rsidP="00733958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Общественное развитие современной России все отчетливее показывает возрастающее значение молодежи в политической жизни страны. Именно в молодости человек формируется как гражданин своего государства, получает права и обязанности. Задачей образовательных учреждений является подготовка подрастающего поколения к взрослой жизни, создание условий для формирования правовой культуры, составной частью которой является знание основ избирательного законодательства. Ежегодно проводятся школьные, муниципальные и региональные олимпиады по избирательному законодательству среди учащихся 9-11 классов, конкурсы по избирательной тематике как среди учащихся муниципальных образовательных учреждений, так и среди преподавателей. Проведение выборов органов ученического самоуправления – отличный способ применить на практике приобретенные знания по избирательному праву и процессу, а также воспользоваться и пассивным, и активным избирательным правом. Создание правовой студии «Мое избирательное право» - важный шаг для формирования грамотного гражданина своего государства.</w:t>
      </w:r>
    </w:p>
    <w:p w:rsidR="00547CC5" w:rsidRPr="00202B20" w:rsidRDefault="00547CC5" w:rsidP="00ED10DF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58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общеразвивающая программа "Моё избирательное </w:t>
      </w:r>
      <w:r w:rsidRPr="00202B20">
        <w:rPr>
          <w:rFonts w:ascii="Times New Roman" w:eastAsia="Calibri" w:hAnsi="Times New Roman" w:cs="Times New Roman"/>
          <w:sz w:val="28"/>
          <w:szCs w:val="28"/>
        </w:rPr>
        <w:t>право" разработана на основе нормативных документов:</w:t>
      </w:r>
    </w:p>
    <w:p w:rsidR="00547CC5" w:rsidRPr="00202B20" w:rsidRDefault="00547CC5" w:rsidP="00ED10DF">
      <w:pPr>
        <w:widowControl w:val="0"/>
        <w:numPr>
          <w:ilvl w:val="0"/>
          <w:numId w:val="1"/>
        </w:numPr>
        <w:tabs>
          <w:tab w:val="left" w:pos="709"/>
          <w:tab w:val="left" w:pos="142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 № 273-ФЗ «Об образовании в РФ».</w:t>
      </w:r>
    </w:p>
    <w:p w:rsidR="00547CC5" w:rsidRPr="00202B20" w:rsidRDefault="00547CC5" w:rsidP="00ED10DF">
      <w:pPr>
        <w:widowControl w:val="0"/>
        <w:numPr>
          <w:ilvl w:val="0"/>
          <w:numId w:val="1"/>
        </w:numPr>
        <w:tabs>
          <w:tab w:val="left" w:pos="709"/>
          <w:tab w:val="left" w:pos="142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>Концепции развития дополнительного образования детей (Распоряжение Правительства РФ от 4 сентября 2014 г. № 1726-р).</w:t>
      </w:r>
    </w:p>
    <w:p w:rsidR="00547CC5" w:rsidRPr="00202B20" w:rsidRDefault="00547CC5" w:rsidP="00ED10DF">
      <w:pPr>
        <w:widowControl w:val="0"/>
        <w:numPr>
          <w:ilvl w:val="0"/>
          <w:numId w:val="1"/>
        </w:numPr>
        <w:tabs>
          <w:tab w:val="left" w:pos="709"/>
          <w:tab w:val="left" w:pos="142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04.07.2014 № 41 «Об утверждении СанПиН 2.4.4.3172-14 «</w:t>
      </w:r>
      <w:proofErr w:type="spellStart"/>
      <w:r w:rsidRPr="00202B20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r w:rsidRPr="00202B20">
        <w:rPr>
          <w:rFonts w:ascii="Times New Roman" w:eastAsia="Times New Roman" w:hAnsi="Times New Roman" w:cs="Times New Roman"/>
          <w:sz w:val="28"/>
          <w:szCs w:val="28"/>
        </w:rPr>
        <w:softHyphen/>
        <w:t>эпидемиологические</w:t>
      </w:r>
      <w:proofErr w:type="spellEnd"/>
      <w:r w:rsidRPr="00202B2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547CC5" w:rsidRPr="00202B20" w:rsidRDefault="00547CC5" w:rsidP="00ED10DF">
      <w:pPr>
        <w:widowControl w:val="0"/>
        <w:numPr>
          <w:ilvl w:val="0"/>
          <w:numId w:val="1"/>
        </w:numPr>
        <w:tabs>
          <w:tab w:val="left" w:pos="709"/>
          <w:tab w:val="left" w:pos="142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 по проектированию дополнительных общеобразовательных программ (Проект Минобрнауки РФ ФГАУ «ФИРО» 2015 </w:t>
      </w:r>
      <w:r w:rsidRPr="00202B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г.) </w:t>
      </w:r>
    </w:p>
    <w:p w:rsidR="00547CC5" w:rsidRPr="00202B20" w:rsidRDefault="00547CC5" w:rsidP="00ED10DF">
      <w:pPr>
        <w:widowControl w:val="0"/>
        <w:numPr>
          <w:ilvl w:val="0"/>
          <w:numId w:val="1"/>
        </w:numPr>
        <w:tabs>
          <w:tab w:val="left" w:pos="709"/>
          <w:tab w:val="left" w:pos="142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547CC5" w:rsidRPr="00202B20" w:rsidRDefault="00547CC5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Pr="00202B20">
        <w:rPr>
          <w:rFonts w:ascii="Times New Roman" w:eastAsia="Times New Roman" w:hAnsi="Times New Roman" w:cs="Times New Roman"/>
          <w:sz w:val="28"/>
          <w:szCs w:val="28"/>
        </w:rPr>
        <w:t>: социально-педагогическая</w:t>
      </w:r>
      <w:r w:rsidRPr="00202B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47CC5" w:rsidRPr="00202B20" w:rsidRDefault="00547CC5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b/>
          <w:sz w:val="28"/>
          <w:szCs w:val="28"/>
        </w:rPr>
        <w:t>Уровень программы:</w:t>
      </w:r>
      <w:r w:rsidRPr="00202B20">
        <w:rPr>
          <w:rFonts w:ascii="Times New Roman" w:eastAsia="Times New Roman" w:hAnsi="Times New Roman" w:cs="Times New Roman"/>
          <w:sz w:val="28"/>
          <w:szCs w:val="28"/>
        </w:rPr>
        <w:t xml:space="preserve"> ознакомительный.</w:t>
      </w:r>
    </w:p>
    <w:p w:rsidR="00F67551" w:rsidRPr="00202B20" w:rsidRDefault="00547CC5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="00F67551" w:rsidRPr="00202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определяется тем, что учащимся важно знать роль и значение права в их жизни и уметь защитить себя, отстаивая свои права.</w:t>
      </w:r>
    </w:p>
    <w:p w:rsidR="00E91A9B" w:rsidRPr="00202B20" w:rsidRDefault="00F67551" w:rsidP="00733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color w:val="555555"/>
          <w:sz w:val="30"/>
          <w:szCs w:val="30"/>
        </w:rPr>
        <w:t> </w:t>
      </w:r>
      <w:r w:rsidR="00E91A9B" w:rsidRPr="00202B20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программы:</w:t>
      </w:r>
    </w:p>
    <w:p w:rsidR="00E91A9B" w:rsidRPr="00202B20" w:rsidRDefault="00E91A9B" w:rsidP="00ED10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приобщение </w:t>
      </w:r>
      <w:r w:rsidR="000A3BF0" w:rsidRPr="00202B20">
        <w:rPr>
          <w:rFonts w:ascii="Times New Roman" w:eastAsia="Times New Roman" w:hAnsi="Times New Roman" w:cs="Times New Roman"/>
          <w:spacing w:val="-10"/>
          <w:sz w:val="28"/>
          <w:szCs w:val="28"/>
        </w:rPr>
        <w:t>учащихся к правовой структуре жизни</w:t>
      </w:r>
      <w:r w:rsidRPr="00202B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включение </w:t>
      </w:r>
      <w:r w:rsidRPr="00202B2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ребенка   в личностно-значимую </w:t>
      </w:r>
      <w:r w:rsidR="000A3BF0" w:rsidRPr="00202B20">
        <w:rPr>
          <w:rFonts w:ascii="Times New Roman" w:eastAsia="Times New Roman" w:hAnsi="Times New Roman" w:cs="Times New Roman"/>
          <w:spacing w:val="-9"/>
          <w:sz w:val="28"/>
          <w:szCs w:val="28"/>
        </w:rPr>
        <w:t>систематическую</w:t>
      </w:r>
      <w:r w:rsidRPr="00202B2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деятельность с целью раз</w:t>
      </w:r>
      <w:r w:rsidRPr="00202B2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вития </w:t>
      </w:r>
      <w:r w:rsidR="000A3BF0" w:rsidRPr="00202B20">
        <w:rPr>
          <w:rFonts w:ascii="Times New Roman" w:eastAsia="Times New Roman" w:hAnsi="Times New Roman" w:cs="Times New Roman"/>
          <w:spacing w:val="-7"/>
          <w:sz w:val="28"/>
          <w:szCs w:val="28"/>
        </w:rPr>
        <w:t>способностей, учащихся</w:t>
      </w:r>
      <w:r w:rsidRPr="00202B20">
        <w:rPr>
          <w:rFonts w:ascii="Times New Roman" w:eastAsia="Times New Roman" w:hAnsi="Times New Roman" w:cs="Times New Roman"/>
          <w:spacing w:val="-7"/>
          <w:sz w:val="28"/>
          <w:szCs w:val="28"/>
        </w:rPr>
        <w:t>;</w:t>
      </w:r>
    </w:p>
    <w:p w:rsidR="00E91A9B" w:rsidRPr="00202B20" w:rsidRDefault="00E91A9B" w:rsidP="00ED10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 xml:space="preserve">изучение особенностей </w:t>
      </w:r>
      <w:r w:rsidR="000A3BF0" w:rsidRPr="00202B20">
        <w:rPr>
          <w:rFonts w:ascii="Times New Roman" w:eastAsia="Times New Roman" w:hAnsi="Times New Roman" w:cs="Times New Roman"/>
          <w:sz w:val="28"/>
          <w:szCs w:val="28"/>
        </w:rPr>
        <w:t>прав и обязанностей учащихся;</w:t>
      </w:r>
      <w:r w:rsidRPr="00202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A9B" w:rsidRPr="00202B20" w:rsidRDefault="00E91A9B" w:rsidP="00ED10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учет интересов учащихся, их потребностей и возможностей через применение личностно-ориентированных технологий, технологий </w:t>
      </w:r>
      <w:r w:rsidRPr="00202B20">
        <w:rPr>
          <w:rFonts w:ascii="Times New Roman" w:eastAsia="Times New Roman" w:hAnsi="Times New Roman" w:cs="Times New Roman"/>
          <w:spacing w:val="-13"/>
          <w:sz w:val="28"/>
          <w:szCs w:val="28"/>
        </w:rPr>
        <w:t>индивидуализации и уровневой дифференциации;</w:t>
      </w:r>
    </w:p>
    <w:p w:rsidR="00E91A9B" w:rsidRPr="00202B20" w:rsidRDefault="00E91A9B" w:rsidP="00ED10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pacing w:val="-7"/>
          <w:sz w:val="28"/>
          <w:szCs w:val="28"/>
        </w:rPr>
        <w:t>свобода самостоятельной деятельности, в которой ребенок яв</w:t>
      </w:r>
      <w:r w:rsidRPr="00202B2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ляется непосредственным субъектом, осуществляющим все ее этапы </w:t>
      </w:r>
      <w:r w:rsidRPr="00202B2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(целеполагание, планирование, реализацию и контроль), что создает </w:t>
      </w:r>
      <w:r w:rsidRPr="00202B20">
        <w:rPr>
          <w:rFonts w:ascii="Times New Roman" w:eastAsia="Times New Roman" w:hAnsi="Times New Roman" w:cs="Times New Roman"/>
          <w:spacing w:val="-10"/>
          <w:sz w:val="28"/>
          <w:szCs w:val="28"/>
        </w:rPr>
        <w:t>наилучшие условия для развития нравственно</w:t>
      </w:r>
      <w:r w:rsidR="00A52DFE" w:rsidRPr="00202B20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202B20">
        <w:rPr>
          <w:rFonts w:ascii="Times New Roman" w:eastAsia="Times New Roman" w:hAnsi="Times New Roman" w:cs="Times New Roman"/>
          <w:spacing w:val="-10"/>
          <w:sz w:val="28"/>
          <w:szCs w:val="28"/>
        </w:rPr>
        <w:t>волевых качеств.</w:t>
      </w:r>
    </w:p>
    <w:p w:rsidR="00E91A9B" w:rsidRPr="00202B20" w:rsidRDefault="00E91A9B" w:rsidP="007339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деятельности:</w:t>
      </w:r>
    </w:p>
    <w:p w:rsidR="00266CE4" w:rsidRPr="00202B20" w:rsidRDefault="0027240E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 xml:space="preserve">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</w:t>
      </w:r>
      <w:r w:rsidR="00266CE4" w:rsidRPr="00202B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F4FCC" w:rsidRPr="00202B20">
        <w:rPr>
          <w:rFonts w:ascii="Times New Roman" w:eastAsia="Times New Roman" w:hAnsi="Times New Roman" w:cs="Times New Roman"/>
          <w:sz w:val="28"/>
          <w:szCs w:val="28"/>
        </w:rPr>
        <w:t>анятия имею</w:t>
      </w:r>
      <w:r w:rsidR="00E91A9B" w:rsidRPr="00202B20">
        <w:rPr>
          <w:rFonts w:ascii="Times New Roman" w:eastAsia="Times New Roman" w:hAnsi="Times New Roman" w:cs="Times New Roman"/>
          <w:sz w:val="28"/>
          <w:szCs w:val="28"/>
        </w:rPr>
        <w:t xml:space="preserve">т развивающий характер, направленный на реализацию интересов и способностей детей, на создание ситуации успеха и обеспечение комфортности обучения.  </w:t>
      </w:r>
    </w:p>
    <w:p w:rsidR="00266CE4" w:rsidRPr="00733958" w:rsidRDefault="00E91A9B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20">
        <w:rPr>
          <w:rFonts w:ascii="Times New Roman" w:eastAsia="Times New Roman" w:hAnsi="Times New Roman" w:cs="Times New Roman"/>
          <w:sz w:val="28"/>
          <w:szCs w:val="28"/>
        </w:rPr>
        <w:t>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 для духовного роста и продуктивного общения с учащимися. </w:t>
      </w:r>
    </w:p>
    <w:p w:rsidR="00E91A9B" w:rsidRPr="00733958" w:rsidRDefault="00E91A9B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Игровая деятельность позволяет детям непринужденно погрузиться в ситуацию и проявить себя в новой роли, самому обозначить проблему и попытаться найти решение.</w:t>
      </w:r>
    </w:p>
    <w:p w:rsidR="000E47E8" w:rsidRPr="00733958" w:rsidRDefault="00E91A9B" w:rsidP="007339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Самостоятельная работа </w:t>
      </w:r>
      <w:r w:rsidR="00266CE4" w:rsidRPr="00733958">
        <w:rPr>
          <w:rFonts w:ascii="Times New Roman" w:eastAsia="Times New Roman" w:hAnsi="Times New Roman" w:cs="Times New Roman"/>
          <w:sz w:val="28"/>
          <w:szCs w:val="28"/>
        </w:rPr>
        <w:t>над исследованиями и социально-правовыми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 проектами приучает ребенка мыслить системно, планировать свои действия и предвидеть результат, дает возможность применять полученные знания для создания нового, личностно значимого продукта. </w:t>
      </w:r>
    </w:p>
    <w:p w:rsidR="000E47E8" w:rsidRPr="00733958" w:rsidRDefault="00E91A9B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Этот продукт </w:t>
      </w:r>
      <w:r w:rsidR="000E47E8" w:rsidRPr="00733958">
        <w:rPr>
          <w:rFonts w:ascii="Times New Roman" w:eastAsia="Times New Roman" w:hAnsi="Times New Roman" w:cs="Times New Roman"/>
          <w:sz w:val="28"/>
          <w:szCs w:val="28"/>
        </w:rPr>
        <w:t>ученик, интересующийся правом,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 выносит на обсуждение, участвуя в конференциях и конкурсах различного уровня, приобретает опыт конкурсной борьбы, учится с достоинством принимать поражения, делать из них конструктивные выводы. </w:t>
      </w:r>
    </w:p>
    <w:p w:rsidR="00E91A9B" w:rsidRPr="00733958" w:rsidRDefault="00E91A9B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Психологическая закалка и приобретенные знания позволяют трезво оценить свои силы, и выпускники не боятся ставить высокие цели и выбирать учебные заведения, соответствующие их устремлениям.</w:t>
      </w:r>
    </w:p>
    <w:p w:rsidR="009A63A1" w:rsidRPr="00733958" w:rsidRDefault="00E91A9B" w:rsidP="007339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Обучение ведется поэтапно и дифференцированно, с учетом уровня подготовки учащегося. На первых порах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различного рода</w:t>
      </w:r>
      <w:r w:rsidR="009A63A1" w:rsidRPr="00733958">
        <w:rPr>
          <w:rFonts w:ascii="Times New Roman" w:eastAsia="Times New Roman" w:hAnsi="Times New Roman" w:cs="Times New Roman"/>
          <w:sz w:val="28"/>
          <w:szCs w:val="28"/>
        </w:rPr>
        <w:t xml:space="preserve"> конкурсам и правовым олимпиадам.</w:t>
      </w:r>
    </w:p>
    <w:p w:rsidR="00293B61" w:rsidRPr="00733958" w:rsidRDefault="00E91A9B" w:rsidP="007339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ab/>
        <w:t xml:space="preserve">Большое внимание в учебном плане уделяется также развитию у детей просветительских качеств, воспитанию толерантности к любому </w:t>
      </w:r>
      <w:r w:rsidR="00FA2E71" w:rsidRPr="00733958">
        <w:rPr>
          <w:rFonts w:ascii="Times New Roman" w:eastAsia="Times New Roman" w:hAnsi="Times New Roman" w:cs="Times New Roman"/>
          <w:sz w:val="28"/>
          <w:szCs w:val="28"/>
        </w:rPr>
        <w:t>высказыванию, даже если оно идет вразрез с его собственным мнением и умение отстоять свою точку зрения, опираясь на законы и права человека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>. Ребенок должен делиться своими знаниями, духовными «наработками», открытиями с теми, кто готов их слушать и учиться</w:t>
      </w:r>
      <w:r w:rsidR="002F705B" w:rsidRPr="00733958">
        <w:rPr>
          <w:rFonts w:ascii="Times New Roman" w:eastAsia="Times New Roman" w:hAnsi="Times New Roman" w:cs="Times New Roman"/>
          <w:sz w:val="28"/>
          <w:szCs w:val="28"/>
        </w:rPr>
        <w:t xml:space="preserve"> у них. Поэтому </w:t>
      </w:r>
      <w:r w:rsidR="00720E6E" w:rsidRPr="00733958">
        <w:rPr>
          <w:rFonts w:ascii="Times New Roman" w:eastAsia="Times New Roman" w:hAnsi="Times New Roman" w:cs="Times New Roman"/>
          <w:sz w:val="28"/>
          <w:szCs w:val="28"/>
        </w:rPr>
        <w:t>каждый старшеклассник</w:t>
      </w:r>
      <w:r w:rsidR="002F705B" w:rsidRPr="00733958">
        <w:rPr>
          <w:rFonts w:ascii="Times New Roman" w:eastAsia="Times New Roman" w:hAnsi="Times New Roman" w:cs="Times New Roman"/>
          <w:sz w:val="28"/>
          <w:szCs w:val="28"/>
        </w:rPr>
        <w:t xml:space="preserve"> пробует и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беседы, игры, экскурсии, ориентированные на учащихся</w:t>
      </w:r>
      <w:r w:rsidR="00FA2E71" w:rsidRPr="00733958">
        <w:rPr>
          <w:rFonts w:ascii="Times New Roman" w:eastAsia="Times New Roman" w:hAnsi="Times New Roman" w:cs="Times New Roman"/>
          <w:sz w:val="28"/>
          <w:szCs w:val="28"/>
        </w:rPr>
        <w:t xml:space="preserve"> и младших </w:t>
      </w:r>
      <w:r w:rsidR="00404BC3" w:rsidRPr="00733958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. Проводя просветительскую работу среди </w:t>
      </w:r>
      <w:r w:rsidR="00404BC3" w:rsidRPr="00733958">
        <w:rPr>
          <w:rFonts w:ascii="Times New Roman" w:eastAsia="Times New Roman" w:hAnsi="Times New Roman" w:cs="Times New Roman"/>
          <w:sz w:val="28"/>
          <w:szCs w:val="28"/>
        </w:rPr>
        <w:t xml:space="preserve">младших 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404BC3" w:rsidRPr="00733958">
        <w:rPr>
          <w:rFonts w:ascii="Times New Roman" w:eastAsia="Times New Roman" w:hAnsi="Times New Roman" w:cs="Times New Roman"/>
          <w:sz w:val="28"/>
          <w:szCs w:val="28"/>
        </w:rPr>
        <w:t xml:space="preserve"> и подростков основного звена, старшеклассники 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>еще и учатся владеть аудиторией</w:t>
      </w:r>
      <w:r w:rsidR="00404BC3" w:rsidRPr="00733958">
        <w:rPr>
          <w:rFonts w:ascii="Times New Roman" w:eastAsia="Times New Roman" w:hAnsi="Times New Roman" w:cs="Times New Roman"/>
          <w:sz w:val="28"/>
          <w:szCs w:val="28"/>
        </w:rPr>
        <w:t>, не бояться высказываться и задавать вопросы.</w:t>
      </w:r>
    </w:p>
    <w:p w:rsidR="00F95FA9" w:rsidRPr="00733958" w:rsidRDefault="00CF206D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F95FA9" w:rsidRPr="0073395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F95FA9" w:rsidRPr="00CF206D" w:rsidRDefault="00F95FA9" w:rsidP="00ED10DF">
      <w:pPr>
        <w:numPr>
          <w:ilvl w:val="0"/>
          <w:numId w:val="6"/>
        </w:numPr>
        <w:tabs>
          <w:tab w:val="clear" w:pos="426"/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6D">
        <w:rPr>
          <w:rFonts w:ascii="Times New Roman" w:hAnsi="Times New Roman" w:cs="Times New Roman"/>
          <w:sz w:val="28"/>
          <w:szCs w:val="28"/>
        </w:rPr>
        <w:t>создание условий для формирования правовой культуры и акт</w:t>
      </w:r>
      <w:r w:rsidR="00CF206D">
        <w:rPr>
          <w:rFonts w:ascii="Times New Roman" w:hAnsi="Times New Roman" w:cs="Times New Roman"/>
          <w:sz w:val="28"/>
          <w:szCs w:val="28"/>
        </w:rPr>
        <w:t>ивной гражданской позиции, с</w:t>
      </w:r>
      <w:r w:rsidRPr="00CF206D">
        <w:rPr>
          <w:rFonts w:ascii="Times New Roman" w:hAnsi="Times New Roman" w:cs="Times New Roman"/>
          <w:sz w:val="28"/>
          <w:szCs w:val="28"/>
        </w:rPr>
        <w:t>пособствовать повышени</w:t>
      </w:r>
      <w:r w:rsidR="00CF206D">
        <w:rPr>
          <w:rFonts w:ascii="Times New Roman" w:hAnsi="Times New Roman" w:cs="Times New Roman"/>
          <w:sz w:val="28"/>
          <w:szCs w:val="28"/>
        </w:rPr>
        <w:t>е</w:t>
      </w:r>
      <w:r w:rsidRPr="00CF206D">
        <w:rPr>
          <w:rFonts w:ascii="Times New Roman" w:hAnsi="Times New Roman" w:cs="Times New Roman"/>
          <w:sz w:val="28"/>
          <w:szCs w:val="28"/>
        </w:rPr>
        <w:t xml:space="preserve"> активности и заинтересованности учащейся молодежи в изучении избирательного законодательства и избирательного процесса в РФ.</w:t>
      </w:r>
    </w:p>
    <w:p w:rsidR="00F95FA9" w:rsidRPr="00733958" w:rsidRDefault="00F95FA9" w:rsidP="00ED10DF">
      <w:pPr>
        <w:tabs>
          <w:tab w:val="num" w:pos="6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E116AF" w:rsidRPr="0073395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33958">
        <w:rPr>
          <w:rFonts w:ascii="Times New Roman" w:hAnsi="Times New Roman" w:cs="Times New Roman"/>
          <w:b/>
          <w:sz w:val="28"/>
          <w:szCs w:val="28"/>
        </w:rPr>
        <w:t>:</w:t>
      </w:r>
    </w:p>
    <w:p w:rsidR="00F95FA9" w:rsidRPr="00733958" w:rsidRDefault="00F95FA9" w:rsidP="00ED10DF">
      <w:pPr>
        <w:numPr>
          <w:ilvl w:val="0"/>
          <w:numId w:val="3"/>
        </w:numPr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ознаком</w:t>
      </w:r>
      <w:r w:rsidR="00CF206D">
        <w:rPr>
          <w:rFonts w:ascii="Times New Roman" w:hAnsi="Times New Roman" w:cs="Times New Roman"/>
          <w:sz w:val="28"/>
          <w:szCs w:val="28"/>
        </w:rPr>
        <w:t>ить</w:t>
      </w:r>
      <w:r w:rsidRPr="00733958">
        <w:rPr>
          <w:rFonts w:ascii="Times New Roman" w:hAnsi="Times New Roman" w:cs="Times New Roman"/>
          <w:sz w:val="28"/>
          <w:szCs w:val="28"/>
        </w:rPr>
        <w:t xml:space="preserve"> учащихся с основами избирательного права в РФ;</w:t>
      </w:r>
    </w:p>
    <w:p w:rsidR="00F95FA9" w:rsidRPr="00733958" w:rsidRDefault="00F95FA9" w:rsidP="00ED10DF">
      <w:pPr>
        <w:numPr>
          <w:ilvl w:val="0"/>
          <w:numId w:val="3"/>
        </w:numPr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разви</w:t>
      </w:r>
      <w:r w:rsidR="00CF206D">
        <w:rPr>
          <w:rFonts w:ascii="Times New Roman" w:hAnsi="Times New Roman" w:cs="Times New Roman"/>
          <w:sz w:val="28"/>
          <w:szCs w:val="28"/>
        </w:rPr>
        <w:t>вать</w:t>
      </w:r>
      <w:r w:rsidRPr="00733958">
        <w:rPr>
          <w:rFonts w:ascii="Times New Roman" w:hAnsi="Times New Roman" w:cs="Times New Roman"/>
          <w:sz w:val="28"/>
          <w:szCs w:val="28"/>
        </w:rPr>
        <w:t xml:space="preserve"> умения работать с нормативно-правовыми актами;</w:t>
      </w:r>
    </w:p>
    <w:p w:rsidR="00F95FA9" w:rsidRPr="00733958" w:rsidRDefault="00F95FA9" w:rsidP="00ED10DF">
      <w:pPr>
        <w:numPr>
          <w:ilvl w:val="0"/>
          <w:numId w:val="3"/>
        </w:numPr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формирова</w:t>
      </w:r>
      <w:r w:rsidR="00CF206D">
        <w:rPr>
          <w:rFonts w:ascii="Times New Roman" w:hAnsi="Times New Roman" w:cs="Times New Roman"/>
          <w:sz w:val="28"/>
          <w:szCs w:val="28"/>
        </w:rPr>
        <w:t>ть</w:t>
      </w:r>
      <w:r w:rsidRPr="00733958">
        <w:rPr>
          <w:rFonts w:ascii="Times New Roman" w:hAnsi="Times New Roman" w:cs="Times New Roman"/>
          <w:sz w:val="28"/>
          <w:szCs w:val="28"/>
        </w:rPr>
        <w:t xml:space="preserve"> гражданского, ответственного отношения к выборам;</w:t>
      </w:r>
    </w:p>
    <w:p w:rsidR="00F95FA9" w:rsidRPr="00733958" w:rsidRDefault="00F95FA9" w:rsidP="00ED10DF">
      <w:pPr>
        <w:numPr>
          <w:ilvl w:val="0"/>
          <w:numId w:val="3"/>
        </w:numPr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разви</w:t>
      </w:r>
      <w:r w:rsidR="00CF206D">
        <w:rPr>
          <w:rFonts w:ascii="Times New Roman" w:hAnsi="Times New Roman" w:cs="Times New Roman"/>
          <w:sz w:val="28"/>
          <w:szCs w:val="28"/>
        </w:rPr>
        <w:t>вать</w:t>
      </w:r>
      <w:r w:rsidRPr="00733958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способностей.</w:t>
      </w:r>
    </w:p>
    <w:p w:rsidR="00DC6C8F" w:rsidRPr="00733958" w:rsidRDefault="00DC6C8F" w:rsidP="00ED10DF">
      <w:pPr>
        <w:pStyle w:val="a5"/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программы:</w:t>
      </w:r>
    </w:p>
    <w:p w:rsidR="00DC6C8F" w:rsidRPr="00733958" w:rsidRDefault="00DC6C8F" w:rsidP="00ED10DF">
      <w:pPr>
        <w:tabs>
          <w:tab w:val="num" w:pos="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программа актуальна для детей в возрасте 17 - 18 лет. Программа «Моё избирательное право»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DC6C8F" w:rsidRPr="00733958" w:rsidRDefault="00DC6C8F" w:rsidP="00ED10DF">
      <w:pPr>
        <w:pStyle w:val="a5"/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958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обучения: </w:t>
      </w:r>
      <w:r w:rsidRPr="00733958">
        <w:rPr>
          <w:rFonts w:ascii="Times New Roman" w:eastAsia="Calibri" w:hAnsi="Times New Roman" w:cs="Times New Roman"/>
          <w:sz w:val="28"/>
          <w:szCs w:val="28"/>
        </w:rPr>
        <w:t>очная, групповая.</w:t>
      </w:r>
      <w:r w:rsidRPr="007339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C6C8F" w:rsidRPr="00733958" w:rsidRDefault="00DC6C8F" w:rsidP="00ED10DF">
      <w:pPr>
        <w:pStyle w:val="a5"/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занятий:</w:t>
      </w:r>
      <w:r w:rsidRPr="007339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3958">
        <w:rPr>
          <w:rFonts w:ascii="Times New Roman" w:eastAsia="Calibri" w:hAnsi="Times New Roman" w:cs="Times New Roman"/>
          <w:sz w:val="28"/>
          <w:szCs w:val="28"/>
        </w:rPr>
        <w:t>занятия проходят 1 раз в неделю по 40 минут.</w:t>
      </w:r>
    </w:p>
    <w:p w:rsidR="00DC6C8F" w:rsidRPr="00733958" w:rsidRDefault="00DC6C8F" w:rsidP="00ED10DF">
      <w:pPr>
        <w:pStyle w:val="a5"/>
        <w:tabs>
          <w:tab w:val="num" w:pos="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>: программа «</w:t>
      </w:r>
      <w:r w:rsidR="00CA07BF" w:rsidRPr="00733958">
        <w:rPr>
          <w:rFonts w:ascii="Times New Roman" w:eastAsia="Times New Roman" w:hAnsi="Times New Roman" w:cs="Times New Roman"/>
          <w:sz w:val="28"/>
          <w:szCs w:val="28"/>
        </w:rPr>
        <w:t xml:space="preserve">Моё избирательное </w:t>
      </w:r>
      <w:proofErr w:type="gramStart"/>
      <w:r w:rsidR="00CA07BF" w:rsidRPr="00733958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="00CA07BF" w:rsidRPr="00733958">
        <w:rPr>
          <w:rFonts w:ascii="Times New Roman" w:eastAsia="Times New Roman" w:hAnsi="Times New Roman" w:cs="Times New Roman"/>
          <w:sz w:val="28"/>
          <w:szCs w:val="28"/>
        </w:rPr>
        <w:t>на 35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 часов, 1  учебный год. </w:t>
      </w:r>
    </w:p>
    <w:p w:rsidR="00DA4A94" w:rsidRPr="00733958" w:rsidRDefault="00DA4A94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A94" w:rsidRPr="00733958" w:rsidRDefault="00DA4A94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06D" w:rsidRDefault="00CF206D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0DF" w:rsidRDefault="00ED10DF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0DF" w:rsidRDefault="00ED10DF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0DF" w:rsidRDefault="00ED10DF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0DF" w:rsidRDefault="00ED10DF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C1" w:rsidRDefault="00C440C1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C1" w:rsidRDefault="00C440C1" w:rsidP="0073395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C3" w:rsidRPr="00733958" w:rsidRDefault="00DC4FC3" w:rsidP="00ED10DF">
      <w:pPr>
        <w:pStyle w:val="a5"/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 ПРОГРАММЫ</w:t>
      </w:r>
    </w:p>
    <w:p w:rsidR="00DC4FC3" w:rsidRPr="00733958" w:rsidRDefault="00DC4FC3" w:rsidP="00ED10D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958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Выпускники </w:t>
      </w:r>
      <w:r w:rsidR="00743039" w:rsidRPr="00733958">
        <w:rPr>
          <w:rFonts w:ascii="Times New Roman" w:eastAsia="Calibri" w:hAnsi="Times New Roman" w:cs="Times New Roman"/>
          <w:b/>
          <w:sz w:val="28"/>
          <w:szCs w:val="28"/>
        </w:rPr>
        <w:t>имеют возможность узнать</w:t>
      </w:r>
      <w:r w:rsidRPr="007339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95FA9" w:rsidRPr="00733958" w:rsidRDefault="00F95FA9" w:rsidP="00ED10D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 xml:space="preserve"> основные термины: избирательное право, избиратель, избирательные комиссии, избирательная кампания, выборы, референдум, кандидат, гражданин, агитация, процедура голосования, избирательный бюллетень;</w:t>
      </w:r>
    </w:p>
    <w:p w:rsidR="00F95FA9" w:rsidRPr="00733958" w:rsidRDefault="00F95FA9" w:rsidP="00ED10D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основы избирательного законодательства РФ;</w:t>
      </w:r>
    </w:p>
    <w:p w:rsidR="00F95FA9" w:rsidRPr="00733958" w:rsidRDefault="00DC4FC3" w:rsidP="00ED10D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 xml:space="preserve"> </w:t>
      </w:r>
      <w:r w:rsidR="00743039" w:rsidRPr="00733958">
        <w:rPr>
          <w:rFonts w:ascii="Times New Roman" w:hAnsi="Times New Roman" w:cs="Times New Roman"/>
          <w:sz w:val="28"/>
          <w:szCs w:val="28"/>
        </w:rPr>
        <w:t>характеристику</w:t>
      </w:r>
      <w:r w:rsidR="00F95FA9" w:rsidRPr="00733958">
        <w:rPr>
          <w:rFonts w:ascii="Times New Roman" w:hAnsi="Times New Roman" w:cs="Times New Roman"/>
          <w:sz w:val="28"/>
          <w:szCs w:val="28"/>
        </w:rPr>
        <w:t xml:space="preserve"> избирательные системы; </w:t>
      </w:r>
    </w:p>
    <w:p w:rsidR="00F95FA9" w:rsidRPr="00733958" w:rsidRDefault="00F95FA9" w:rsidP="00ED10D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 xml:space="preserve"> роль избирательных комиссий в процессе выборов;</w:t>
      </w:r>
    </w:p>
    <w:p w:rsidR="00F95FA9" w:rsidRPr="00733958" w:rsidRDefault="00743039" w:rsidP="00ED10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П</w:t>
      </w:r>
      <w:r w:rsidR="00F95FA9" w:rsidRPr="00733958">
        <w:rPr>
          <w:rFonts w:ascii="Times New Roman" w:hAnsi="Times New Roman" w:cs="Times New Roman"/>
          <w:sz w:val="28"/>
          <w:szCs w:val="28"/>
        </w:rPr>
        <w:t>риобретенные знания и умения</w:t>
      </w:r>
      <w:r w:rsidRPr="00733958">
        <w:rPr>
          <w:rFonts w:ascii="Times New Roman" w:hAnsi="Times New Roman" w:cs="Times New Roman"/>
          <w:sz w:val="28"/>
          <w:szCs w:val="28"/>
        </w:rPr>
        <w:t xml:space="preserve"> школьников будут использованы</w:t>
      </w:r>
      <w:r w:rsidR="00F95FA9" w:rsidRPr="00733958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реальной жизни для: получения и оценки политической информации; участия в школьных общественных </w:t>
      </w:r>
      <w:proofErr w:type="gramStart"/>
      <w:r w:rsidR="00F95FA9" w:rsidRPr="00733958">
        <w:rPr>
          <w:rFonts w:ascii="Times New Roman" w:hAnsi="Times New Roman" w:cs="Times New Roman"/>
          <w:sz w:val="28"/>
          <w:szCs w:val="28"/>
        </w:rPr>
        <w:t>организациях;  оценки</w:t>
      </w:r>
      <w:proofErr w:type="gramEnd"/>
      <w:r w:rsidR="00F95FA9" w:rsidRPr="00733958">
        <w:rPr>
          <w:rFonts w:ascii="Times New Roman" w:hAnsi="Times New Roman" w:cs="Times New Roman"/>
          <w:sz w:val="28"/>
          <w:szCs w:val="28"/>
        </w:rPr>
        <w:t xml:space="preserve"> собственной точки зрения в качестве гражданина РФ.</w:t>
      </w:r>
    </w:p>
    <w:p w:rsidR="00743039" w:rsidRPr="00733958" w:rsidRDefault="00743039" w:rsidP="00ED10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получат возможность уметь:</w:t>
      </w:r>
    </w:p>
    <w:p w:rsidR="00743039" w:rsidRPr="00733958" w:rsidRDefault="00743039" w:rsidP="00ED10D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описывать основные изменения развития права. Систематизировать информацию об избирательном праве граждан РФ.</w:t>
      </w:r>
    </w:p>
    <w:p w:rsidR="00743039" w:rsidRPr="00733958" w:rsidRDefault="00743039" w:rsidP="00ED10D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проводить исследовательские и поисковые работы по заданным темам.</w:t>
      </w:r>
    </w:p>
    <w:p w:rsidR="00743039" w:rsidRPr="00733958" w:rsidRDefault="00743039" w:rsidP="00ED10D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оценивать политическую ситуацию.</w:t>
      </w:r>
    </w:p>
    <w:p w:rsidR="00743039" w:rsidRPr="00733958" w:rsidRDefault="00743039" w:rsidP="00ED10D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оформлять памятки, фотоколлажи, листовки, газеты, буклеты, презентации и т. д.</w:t>
      </w:r>
    </w:p>
    <w:p w:rsidR="00743039" w:rsidRPr="00733958" w:rsidRDefault="00743039" w:rsidP="00ED10D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составлять анкеты.</w:t>
      </w:r>
    </w:p>
    <w:p w:rsidR="00743039" w:rsidRPr="00733958" w:rsidRDefault="00743039" w:rsidP="00ED10D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работать с первоисточниками.</w:t>
      </w:r>
    </w:p>
    <w:p w:rsidR="00743039" w:rsidRPr="00733958" w:rsidRDefault="00743039" w:rsidP="00ED10D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составлять доклады, рефераты.</w:t>
      </w: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5256C2" w:rsidRPr="00733958" w:rsidRDefault="005256C2" w:rsidP="00ED10D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F0F" w:rsidRPr="00764F0F" w:rsidRDefault="00764F0F" w:rsidP="00764F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F0F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764F0F" w:rsidRPr="00764F0F" w:rsidRDefault="00764F0F" w:rsidP="00764F0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F0F">
        <w:rPr>
          <w:rFonts w:ascii="Times New Roman" w:eastAsia="Times New Roman" w:hAnsi="Times New Roman" w:cs="Times New Roman"/>
          <w:b/>
          <w:sz w:val="24"/>
          <w:szCs w:val="24"/>
        </w:rPr>
        <w:t>Объём программы:</w:t>
      </w:r>
    </w:p>
    <w:p w:rsidR="00764F0F" w:rsidRPr="00764F0F" w:rsidRDefault="00764F0F" w:rsidP="00764F0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F0F">
        <w:rPr>
          <w:rFonts w:ascii="Times New Roman" w:eastAsia="Times New Roman" w:hAnsi="Times New Roman" w:cs="Times New Roman"/>
          <w:b/>
          <w:sz w:val="24"/>
          <w:szCs w:val="24"/>
        </w:rPr>
        <w:t>1 год обучения-</w:t>
      </w:r>
      <w:r w:rsidRPr="00764F0F">
        <w:rPr>
          <w:rFonts w:ascii="Times New Roman" w:eastAsia="Times New Roman" w:hAnsi="Times New Roman" w:cs="Times New Roman"/>
          <w:sz w:val="24"/>
          <w:szCs w:val="24"/>
        </w:rPr>
        <w:t>2018-2019 учебный год -35 часов</w:t>
      </w:r>
    </w:p>
    <w:p w:rsidR="00764F0F" w:rsidRPr="00764F0F" w:rsidRDefault="00764F0F" w:rsidP="00764F0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F0F">
        <w:rPr>
          <w:rFonts w:ascii="Times New Roman" w:eastAsia="Times New Roman" w:hAnsi="Times New Roman" w:cs="Times New Roman"/>
          <w:b/>
          <w:sz w:val="24"/>
          <w:szCs w:val="24"/>
        </w:rPr>
        <w:t>2 год обучения</w:t>
      </w:r>
      <w:r w:rsidRPr="00764F0F">
        <w:rPr>
          <w:rFonts w:ascii="Times New Roman" w:eastAsia="Times New Roman" w:hAnsi="Times New Roman" w:cs="Times New Roman"/>
          <w:sz w:val="24"/>
          <w:szCs w:val="24"/>
        </w:rPr>
        <w:t xml:space="preserve"> -2019-2020 учебный год -35 часов</w:t>
      </w:r>
    </w:p>
    <w:p w:rsidR="00764F0F" w:rsidRPr="00764F0F" w:rsidRDefault="00764F0F" w:rsidP="00764F0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F0F">
        <w:rPr>
          <w:rFonts w:ascii="Times New Roman" w:eastAsia="Times New Roman" w:hAnsi="Times New Roman" w:cs="Times New Roman"/>
          <w:b/>
          <w:sz w:val="24"/>
          <w:szCs w:val="24"/>
        </w:rPr>
        <w:t>3 год обучения-</w:t>
      </w:r>
      <w:r w:rsidRPr="00764F0F">
        <w:rPr>
          <w:rFonts w:ascii="Times New Roman" w:eastAsia="Times New Roman" w:hAnsi="Times New Roman" w:cs="Times New Roman"/>
          <w:sz w:val="24"/>
          <w:szCs w:val="24"/>
        </w:rPr>
        <w:t>2020--2021 учебный год -35 часов</w:t>
      </w:r>
    </w:p>
    <w:p w:rsidR="00764F0F" w:rsidRPr="00764F0F" w:rsidRDefault="00764F0F" w:rsidP="00764F0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F0F">
        <w:rPr>
          <w:rFonts w:ascii="Times New Roman" w:eastAsia="Times New Roman" w:hAnsi="Times New Roman" w:cs="Times New Roman"/>
          <w:b/>
          <w:sz w:val="24"/>
          <w:szCs w:val="24"/>
        </w:rPr>
        <w:t>4 год обучения-</w:t>
      </w:r>
      <w:r w:rsidRPr="00764F0F">
        <w:rPr>
          <w:rFonts w:ascii="Times New Roman" w:eastAsia="Times New Roman" w:hAnsi="Times New Roman" w:cs="Times New Roman"/>
          <w:sz w:val="24"/>
          <w:szCs w:val="24"/>
        </w:rPr>
        <w:t>2021-2022 учебный год -35 часов</w:t>
      </w:r>
    </w:p>
    <w:p w:rsidR="00764F0F" w:rsidRPr="00764F0F" w:rsidRDefault="00764F0F" w:rsidP="00764F0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F0F" w:rsidRPr="00764F0F" w:rsidRDefault="00764F0F" w:rsidP="00764F0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F0F">
        <w:rPr>
          <w:rFonts w:ascii="Times New Roman" w:eastAsia="Times New Roman" w:hAnsi="Times New Roman" w:cs="Times New Roman"/>
          <w:b/>
          <w:sz w:val="24"/>
          <w:szCs w:val="24"/>
        </w:rPr>
        <w:t>Уровни сложности программы</w:t>
      </w:r>
    </w:p>
    <w:p w:rsidR="00764F0F" w:rsidRPr="00764F0F" w:rsidRDefault="00764F0F" w:rsidP="007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F0F">
        <w:rPr>
          <w:rFonts w:ascii="Times New Roman" w:eastAsia="Calibri" w:hAnsi="Times New Roman" w:cs="Times New Roman"/>
          <w:sz w:val="24"/>
          <w:szCs w:val="24"/>
        </w:rPr>
        <w:t>Тематика проведения занятий подобрана соответственно возрасту:</w:t>
      </w:r>
    </w:p>
    <w:p w:rsidR="00764F0F" w:rsidRPr="00764F0F" w:rsidRDefault="00764F0F" w:rsidP="007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F0F">
        <w:rPr>
          <w:rFonts w:ascii="Times New Roman" w:eastAsia="Calibri" w:hAnsi="Times New Roman" w:cs="Times New Roman"/>
          <w:sz w:val="24"/>
          <w:szCs w:val="24"/>
        </w:rPr>
        <w:t>1 год обучения - «Стартовый уровень»</w:t>
      </w:r>
    </w:p>
    <w:p w:rsidR="00764F0F" w:rsidRPr="00764F0F" w:rsidRDefault="00764F0F" w:rsidP="007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F0F">
        <w:rPr>
          <w:rFonts w:ascii="Times New Roman" w:eastAsia="Calibri" w:hAnsi="Times New Roman" w:cs="Times New Roman"/>
          <w:sz w:val="24"/>
          <w:szCs w:val="24"/>
        </w:rPr>
        <w:t>2 год обучения – «Начальный уровень»</w:t>
      </w:r>
    </w:p>
    <w:p w:rsidR="00764F0F" w:rsidRPr="00764F0F" w:rsidRDefault="00764F0F" w:rsidP="007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F0F">
        <w:rPr>
          <w:rFonts w:ascii="Times New Roman" w:eastAsia="Calibri" w:hAnsi="Times New Roman" w:cs="Times New Roman"/>
          <w:sz w:val="24"/>
          <w:szCs w:val="24"/>
        </w:rPr>
        <w:t>3 год обучения – «Базовый уровень»</w:t>
      </w:r>
    </w:p>
    <w:p w:rsidR="00764F0F" w:rsidRPr="00764F0F" w:rsidRDefault="00764F0F" w:rsidP="007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F0F">
        <w:rPr>
          <w:rFonts w:ascii="Times New Roman" w:eastAsia="Calibri" w:hAnsi="Times New Roman" w:cs="Times New Roman"/>
          <w:sz w:val="24"/>
          <w:szCs w:val="24"/>
        </w:rPr>
        <w:t>4 год обучения - «Продвинутый уровень»</w:t>
      </w:r>
    </w:p>
    <w:p w:rsidR="005256C2" w:rsidRPr="00733958" w:rsidRDefault="005256C2" w:rsidP="0073395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021" w:rsidRPr="00733958" w:rsidRDefault="00A02021" w:rsidP="008A3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CF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02021" w:rsidRPr="00733958" w:rsidRDefault="00A02021" w:rsidP="008A3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года обучения</w:t>
      </w:r>
    </w:p>
    <w:p w:rsidR="00A02021" w:rsidRPr="00733958" w:rsidRDefault="00A02021" w:rsidP="008A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Вводные занятия (2 часа)</w:t>
      </w:r>
    </w:p>
    <w:p w:rsidR="00A02021" w:rsidRPr="00733958" w:rsidRDefault="00A02021" w:rsidP="0073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</w:r>
      <w:r w:rsidRPr="00733958">
        <w:rPr>
          <w:rFonts w:ascii="Times New Roman" w:hAnsi="Times New Roman" w:cs="Times New Roman"/>
          <w:b/>
          <w:sz w:val="28"/>
          <w:szCs w:val="28"/>
        </w:rPr>
        <w:t>Теория (1 час):</w:t>
      </w:r>
      <w:r w:rsidRPr="00733958">
        <w:rPr>
          <w:rFonts w:ascii="Times New Roman" w:hAnsi="Times New Roman" w:cs="Times New Roman"/>
          <w:sz w:val="28"/>
          <w:szCs w:val="28"/>
        </w:rPr>
        <w:t xml:space="preserve"> знакомство учащихся со структурой работы студии, литературой по теме. 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Зе́мский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Собо́р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 xml:space="preserve"> на Руси с середины XVI до конца XVII века — собрание представителей различных слоёв населения Московского государства для решения политических, экономических и административных вопросов. Городская дума –распорядительный орган городского управления в России. </w:t>
      </w:r>
      <w:r w:rsidRPr="00733958">
        <w:rPr>
          <w:rFonts w:ascii="Times New Roman" w:hAnsi="Times New Roman" w:cs="Times New Roman"/>
          <w:sz w:val="28"/>
          <w:szCs w:val="28"/>
        </w:rPr>
        <w:lastRenderedPageBreak/>
        <w:t>Государственная дума как представительное учреждение введена согласно Манифесту Императора Николая Второго. Учредительное собрание – представительное учреждение, созданное на основе всеобщего избирательного права для установления формы правления и выработки конституции России в 1917 году. «Декларация прав трудящегося и эксплуатируемого народа» - важнейший конституционный акт Советской республики, законодательно закрепивший завоевания Великой Октябрьской социалистической революции. «Сталинская» Конституция 1936 года.</w:t>
      </w:r>
    </w:p>
    <w:p w:rsidR="00A02021" w:rsidRPr="00733958" w:rsidRDefault="00A02021" w:rsidP="0073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Практика (1 час):</w:t>
      </w:r>
      <w:r w:rsidRPr="00733958">
        <w:rPr>
          <w:rFonts w:ascii="Times New Roman" w:hAnsi="Times New Roman" w:cs="Times New Roman"/>
          <w:sz w:val="28"/>
          <w:szCs w:val="28"/>
        </w:rPr>
        <w:t xml:space="preserve"> определение тем опережающих творческих заданий. Основные страницы развития избирательного права в России. Вече — народное собрание в древней и средневековой Руси.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Раздел. Общие вопросы избирательного права (4 часа)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</w:r>
      <w:r w:rsidRPr="00733958">
        <w:rPr>
          <w:rFonts w:ascii="Times New Roman" w:hAnsi="Times New Roman" w:cs="Times New Roman"/>
          <w:b/>
          <w:sz w:val="28"/>
          <w:szCs w:val="28"/>
        </w:rPr>
        <w:t>Теория (26 часа):</w:t>
      </w:r>
      <w:r w:rsidRPr="00733958">
        <w:rPr>
          <w:rFonts w:ascii="Times New Roman" w:hAnsi="Times New Roman" w:cs="Times New Roman"/>
          <w:sz w:val="28"/>
          <w:szCs w:val="28"/>
        </w:rPr>
        <w:t xml:space="preserve"> народ как носитель суверенитета и единственный источник власти в России. Основы конституционного строя в России. Отраслевая принадлежность норм избирательного права.  Система избирательного права. Источники избирательного права, их иерархия.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  <w:t>Основные принципы избирательного права: всеобщее избирательное право и право на участие референдуме; равное избирательное право; прямое избирательное право; тайное голосование; обязательность и периодичность выборов; независимость органов (комиссий), организующих и проводящих выборы и референдум; открытость и гласность в деятельности избирательных комиссий. Установление избирательным законодательством условий получения и реализации избирательных прав – избирательный ценз.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</w:r>
      <w:r w:rsidRPr="00733958">
        <w:rPr>
          <w:rFonts w:ascii="Times New Roman" w:hAnsi="Times New Roman" w:cs="Times New Roman"/>
          <w:b/>
          <w:sz w:val="28"/>
          <w:szCs w:val="28"/>
        </w:rPr>
        <w:t>Практика (7 часа):</w:t>
      </w:r>
      <w:r w:rsidRPr="00733958">
        <w:rPr>
          <w:rFonts w:ascii="Times New Roman" w:hAnsi="Times New Roman" w:cs="Times New Roman"/>
          <w:sz w:val="28"/>
          <w:szCs w:val="28"/>
        </w:rPr>
        <w:t xml:space="preserve"> понятие избирательной системы. Основные типы избирательных систем. Мажоритарная система абсолютного большинства, мажоритарная система относительного большинства. Методика пропорционального распределения депутатских мандатов по результатам выборов депутатов Государственной Думы Федерального Собрания Российской Федерации.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 xml:space="preserve">2 год обучения. 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Субъекты избирательного права (35 часов)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</w:r>
      <w:r w:rsidRPr="00733958">
        <w:rPr>
          <w:rFonts w:ascii="Times New Roman" w:hAnsi="Times New Roman" w:cs="Times New Roman"/>
          <w:b/>
          <w:sz w:val="28"/>
          <w:szCs w:val="28"/>
        </w:rPr>
        <w:t>Теория (24):</w:t>
      </w:r>
      <w:r w:rsidRPr="00733958">
        <w:rPr>
          <w:rFonts w:ascii="Times New Roman" w:hAnsi="Times New Roman" w:cs="Times New Roman"/>
          <w:sz w:val="28"/>
          <w:szCs w:val="28"/>
        </w:rPr>
        <w:t xml:space="preserve"> категории избирателей. Носители избирательного права. Избиратели, проживающие на территории соответствующего муниципального образования. Избиратели-военнослужащие, члены их семей и другие избиратели, проживающие в пределах расположения воинской части. Избиратели, проживающие за пределами РФ или находящиеся в длительных заграничных командировках. Лица, осуществляющие регистрацию (учет) избирателей. Основания для регистрации (учета) избирателей. Составление списков избирателей, участников референдума. Сведения об избирателях. Включение граждан в списки избирателей. Сбор подписей в поддержку выдвижения кандидата, списка кандидатов, инициативы проведения референдума. Гарантии прав граждан на получение и распространение информации о выборах и референдумах.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  <w:t xml:space="preserve">Политическая партия – основной субъект пассивного избирательного права при выборах в Государственную Думу Федерального Собрания Российской </w:t>
      </w:r>
      <w:r w:rsidRPr="00733958">
        <w:rPr>
          <w:rFonts w:ascii="Times New Roman" w:hAnsi="Times New Roman" w:cs="Times New Roman"/>
          <w:sz w:val="28"/>
          <w:szCs w:val="28"/>
        </w:rPr>
        <w:lastRenderedPageBreak/>
        <w:t>Федерации. Понятие политической партии. Требования к политической партии, предъявляемые законом (основы правового статуса). Устав партии.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  <w:t>Кандидат в депутаты Государственной Думы Федерального Собрания РФ. Кандидат на пост Президента РФ. Кандидаты в депутаты представительного органа местного самоуправления. Права и обязанности кандидатов; гарантии деятельности кандидата.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Субъекты, обеспечивающие реализацию субъективного избирательного права. Принципы деятельности избирательных комиссий: независимость, гласность, сменяемость, соподчинение, коллегиальность. Статус членов избирательных комиссий с правом решающего голоса, с правом совещательного голоса: назначение, объем и прекращение полномочий. Расформирование комиссий.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Практика (</w:t>
      </w:r>
      <w:r w:rsidR="00733958" w:rsidRPr="00733958">
        <w:rPr>
          <w:rFonts w:ascii="Times New Roman" w:hAnsi="Times New Roman" w:cs="Times New Roman"/>
          <w:b/>
          <w:sz w:val="28"/>
          <w:szCs w:val="28"/>
        </w:rPr>
        <w:t>9</w:t>
      </w:r>
      <w:r w:rsidRPr="00733958">
        <w:rPr>
          <w:rFonts w:ascii="Times New Roman" w:hAnsi="Times New Roman" w:cs="Times New Roman"/>
          <w:b/>
          <w:sz w:val="28"/>
          <w:szCs w:val="28"/>
        </w:rPr>
        <w:t xml:space="preserve"> часов):</w:t>
      </w:r>
      <w:r w:rsidRPr="00733958">
        <w:rPr>
          <w:rFonts w:ascii="Times New Roman" w:hAnsi="Times New Roman" w:cs="Times New Roman"/>
          <w:sz w:val="28"/>
          <w:szCs w:val="28"/>
        </w:rPr>
        <w:t xml:space="preserve"> система избирательных комиссий. Порядок формирования и статус Центральной избирательной комиссии РФ. Порядок формирования и полномочия избирательных комиссий различных уровней. Использование в деятельности избирательных комиссий Государственной автоматизированной системы «Выборы».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Наблюдатели. Кто может осуществлять наблюдение за проведением голосования, подсчетом голосов и иной деятельностью комиссий в период проведения голосования, установления его итогов, определения результатов выборов, референдума, включая деятельность комиссий по проверке правильности установления итогов голосования и определения результатов выборов или референдума. Права и обязанности наблюдателей.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Уполномоченные представители и доверенные лица. Уполномоченные представители политической партии и ее региональных отделений. Доверенные лица политических партий. Доверенные лица кандидатов на пост Президента РФ. Статус доверенных лиц: назначение, гарантии деятельности, прекращение полномочий.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СМИ как субъект избирательного права. Понятие СМИ; государственные, муниципальные и негосударственные СМИ. Права СМИ при информационном освещении подготовки и проведения выборов. Общие условия проведения предвыборной агитации на каналах организаций телерадиовещания и в периодических печатных изданиях. (бесплатное и платное эфирное время; бесплатная и платная печатная площадь).</w:t>
      </w:r>
    </w:p>
    <w:p w:rsidR="00066DC1" w:rsidRPr="00733958" w:rsidRDefault="00066DC1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021" w:rsidRPr="00733958" w:rsidRDefault="00A02021" w:rsidP="0063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p w:rsidR="00A02021" w:rsidRPr="00733958" w:rsidRDefault="00A02021" w:rsidP="0063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Стадии избирательного процесса (35 часов)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</w:r>
      <w:r w:rsidRPr="00733958">
        <w:rPr>
          <w:rFonts w:ascii="Times New Roman" w:hAnsi="Times New Roman" w:cs="Times New Roman"/>
          <w:b/>
          <w:sz w:val="28"/>
          <w:szCs w:val="28"/>
        </w:rPr>
        <w:t>Теория (2</w:t>
      </w:r>
      <w:r w:rsidR="00733958" w:rsidRPr="00733958">
        <w:rPr>
          <w:rFonts w:ascii="Times New Roman" w:hAnsi="Times New Roman" w:cs="Times New Roman"/>
          <w:b/>
          <w:sz w:val="28"/>
          <w:szCs w:val="28"/>
        </w:rPr>
        <w:t>4</w:t>
      </w:r>
      <w:r w:rsidRPr="00733958">
        <w:rPr>
          <w:rFonts w:ascii="Times New Roman" w:hAnsi="Times New Roman" w:cs="Times New Roman"/>
          <w:b/>
          <w:sz w:val="28"/>
          <w:szCs w:val="28"/>
        </w:rPr>
        <w:t xml:space="preserve"> часа):</w:t>
      </w:r>
      <w:r w:rsidRPr="00733958">
        <w:rPr>
          <w:rFonts w:ascii="Times New Roman" w:hAnsi="Times New Roman" w:cs="Times New Roman"/>
        </w:rPr>
        <w:t xml:space="preserve"> </w:t>
      </w:r>
      <w:r w:rsidRPr="00733958">
        <w:rPr>
          <w:rFonts w:ascii="Times New Roman" w:hAnsi="Times New Roman" w:cs="Times New Roman"/>
          <w:sz w:val="28"/>
          <w:szCs w:val="28"/>
        </w:rPr>
        <w:t xml:space="preserve">назначение выборов. Инициатива проведения и назначение референдума. Субъекты принятия решений. Сроки принятия решений. Реализация инициативы проведения всенародного голосования по проекту новой Конституции РФ. Реализация инициативы проведения референдума в соответствии с международным договором РФ.  Избирательная комиссия, организующая выборы. Составление списков избирателей, участников референдума. Образование (определение) избирательных округов, округа референдума. Требования к образованию избирательных округов. Образование </w:t>
      </w:r>
      <w:r w:rsidRPr="00733958">
        <w:rPr>
          <w:rFonts w:ascii="Times New Roman" w:hAnsi="Times New Roman" w:cs="Times New Roman"/>
          <w:sz w:val="28"/>
          <w:szCs w:val="28"/>
        </w:rPr>
        <w:lastRenderedPageBreak/>
        <w:t>избирательных участков, формирование участковых избирательных комиссий. Лица, образующие избирательные участки, требования к образованию избирательных участков; органы, формирующие участковые избирательные комиссии. требования к формированию участковых избирательных комиссий.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 xml:space="preserve">  Информирование избирателей: субъекты информирования, содержание информационных материалов.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ab/>
        <w:t xml:space="preserve">Выдвижение кандидатов: общие положения о выдвижении кандидатов. Статус кандидатов: ограничения, связанные с должностным или служебным положением. </w:t>
      </w:r>
    </w:p>
    <w:p w:rsidR="00A02021" w:rsidRPr="00733958" w:rsidRDefault="00A02021" w:rsidP="00733958">
      <w:pPr>
        <w:pStyle w:val="2"/>
        <w:rPr>
          <w:u w:val="none"/>
        </w:rPr>
      </w:pPr>
      <w:r w:rsidRPr="00733958">
        <w:rPr>
          <w:u w:val="none"/>
        </w:rPr>
        <w:t>Выдвижение федеральных списков кандидатов политических партий на выборах депутатов Государственной Думы Федерального Собрания РФ. Сбор подписей избирателей в поддержку федерального списка кандидатов политической партии: количество подписей, необходимых для регистрации; период сбора подписей, место сбора подписей, запреты при сборе подписей. Проверка подписей избирателей. Регистрация федерального списка кандидатов политической партии; основания для отказа регистрации федерального списка кандидатов политической партии.</w:t>
      </w:r>
    </w:p>
    <w:p w:rsidR="00A02021" w:rsidRPr="00733958" w:rsidRDefault="00A02021" w:rsidP="00733958">
      <w:pPr>
        <w:pStyle w:val="a7"/>
        <w:ind w:left="0" w:firstLine="708"/>
        <w:jc w:val="both"/>
      </w:pPr>
      <w:r w:rsidRPr="00733958">
        <w:t xml:space="preserve">Выдвижение и регистрация кандидатов на пост Президента РФ: самовыдвижение кандидата, выдвижение кандидата политической партией, сбор подписей избирателей в поддержку кандидата, количество подписей, необходимых для регистрации, основания для отказа регистрации кандидата, регистрация кандидата на пост Президента РФ. </w:t>
      </w:r>
    </w:p>
    <w:p w:rsidR="00A02021" w:rsidRPr="00733958" w:rsidRDefault="00A02021" w:rsidP="00733958">
      <w:pPr>
        <w:pStyle w:val="a7"/>
        <w:ind w:left="0" w:firstLine="708"/>
        <w:jc w:val="both"/>
      </w:pPr>
      <w:r w:rsidRPr="00733958">
        <w:rPr>
          <w:b/>
        </w:rPr>
        <w:t>Практика (</w:t>
      </w:r>
      <w:r w:rsidR="00733958" w:rsidRPr="00733958">
        <w:rPr>
          <w:b/>
        </w:rPr>
        <w:t>9</w:t>
      </w:r>
      <w:r w:rsidRPr="00733958">
        <w:rPr>
          <w:b/>
        </w:rPr>
        <w:t xml:space="preserve"> часа):</w:t>
      </w:r>
      <w:r w:rsidRPr="00733958">
        <w:t xml:space="preserve"> агитация: понятие, формы, методы, ограничения. Условия проведения предвыборной агитации посредством агитационных публичных мероприятий.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Голосование. Избирательный бюллетень: утверждение формы, текста и количества изготовления бюллетеней, защита от подделки, процедура передачи в нижестоящие избирательные комиссии. Информационные стенды в участковых избирательных комиссиях.  Требования к помещению для голосования. Досрочное голосование. Время начала и окончания голосования. Голосование в помещении для голосования. Голосование по открепительным удостоверениям. Голосование вне помещения для голосования.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 xml:space="preserve">Подсчет голосов избирателей (участников референдума) </w:t>
      </w:r>
      <w:proofErr w:type="gramStart"/>
      <w:r w:rsidRPr="00733958">
        <w:rPr>
          <w:rFonts w:ascii="Times New Roman" w:hAnsi="Times New Roman" w:cs="Times New Roman"/>
          <w:sz w:val="28"/>
          <w:szCs w:val="28"/>
        </w:rPr>
        <w:t>и  составление</w:t>
      </w:r>
      <w:proofErr w:type="gramEnd"/>
      <w:r w:rsidRPr="00733958">
        <w:rPr>
          <w:rFonts w:ascii="Times New Roman" w:hAnsi="Times New Roman" w:cs="Times New Roman"/>
          <w:sz w:val="28"/>
          <w:szCs w:val="28"/>
        </w:rPr>
        <w:t xml:space="preserve"> протокола об итогах голосования участковой избирательной комиссией. Обработка и установление итогов голосования в избирательных комиссиях в зависимости от уровня выборов. Определение результатов выборов (референдума): признание результатов выборов действительными, признание выборов (референдума) состоявшимися; признание результатов выборов недействительными; признание выборов (референдума) несостоявшимися. Повторное голосование, повторные выборы, дополнительные выборы. Опубликование (обнародование) итогов голосования и результатов выборов (референдума).</w:t>
      </w:r>
    </w:p>
    <w:p w:rsidR="00ED10DF" w:rsidRDefault="00ED10DF" w:rsidP="0063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DF" w:rsidRDefault="00ED10DF" w:rsidP="0063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DF" w:rsidRDefault="00ED10DF" w:rsidP="0063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21" w:rsidRPr="00733958" w:rsidRDefault="00A02021" w:rsidP="0063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lastRenderedPageBreak/>
        <w:t>4 год обучения</w:t>
      </w:r>
    </w:p>
    <w:p w:rsidR="00A02021" w:rsidRPr="00733958" w:rsidRDefault="00733958" w:rsidP="0063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«</w:t>
      </w:r>
      <w:r w:rsidR="00A02021" w:rsidRPr="00733958">
        <w:rPr>
          <w:rFonts w:ascii="Times New Roman" w:hAnsi="Times New Roman" w:cs="Times New Roman"/>
          <w:b/>
          <w:sz w:val="28"/>
          <w:szCs w:val="28"/>
        </w:rPr>
        <w:t>Юридическая ответственность за нарушение норм избирательного права» (35 часов)</w:t>
      </w:r>
    </w:p>
    <w:p w:rsidR="00A02021" w:rsidRPr="00733958" w:rsidRDefault="00A02021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ab/>
      </w:r>
    </w:p>
    <w:p w:rsidR="00A02021" w:rsidRPr="00733958" w:rsidRDefault="00A02021" w:rsidP="0063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 xml:space="preserve">Теория (24 часа): </w:t>
      </w:r>
      <w:r w:rsidR="00066DC1" w:rsidRPr="00733958">
        <w:rPr>
          <w:rFonts w:ascii="Times New Roman" w:hAnsi="Times New Roman" w:cs="Times New Roman"/>
          <w:sz w:val="28"/>
        </w:rPr>
        <w:t xml:space="preserve">составление отдельных видов юридических документов; анализ собственных профессиональных склонностей, способы их развития и реализации, </w:t>
      </w:r>
      <w:r w:rsidRPr="00733958">
        <w:rPr>
          <w:rFonts w:ascii="Times New Roman" w:hAnsi="Times New Roman" w:cs="Times New Roman"/>
          <w:sz w:val="28"/>
          <w:szCs w:val="28"/>
        </w:rPr>
        <w:t>конституционно-правовая ответственность за нарушение норм избирательного права. Субъекты конституционно-правовой ответственности. Обжалование решений и действий (бездействия) избирательных комиссий, нарушающих избирательные права: субъекты, предмет обжалования, порядок обжалования, результат рассмотрения. Отмена решения о результатах выборов или референдума. Административная ответственность за нарушение норм избирательного права: классификация объектов правонарушения, субъекты правонарушений, виды административных правонарушений. Уголовная ответственность за нарушение норм избирательного права: преступления, посягающие на интересы граждан и публичный интерес в отношениях, связанных с подготовкой и проведением выборов, референдумов; состав преступления.</w:t>
      </w:r>
    </w:p>
    <w:p w:rsidR="00733958" w:rsidRPr="00733958" w:rsidRDefault="00733958" w:rsidP="0063492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 xml:space="preserve">Практика(7 часа): </w:t>
      </w:r>
      <w:r w:rsidRPr="00733958">
        <w:rPr>
          <w:rFonts w:ascii="Times New Roman" w:hAnsi="Times New Roman" w:cs="Times New Roman"/>
          <w:sz w:val="28"/>
        </w:rPr>
        <w:t>проанализировать и уточнить, существующие подходы к пониманию юридической ответственности; выделить и обосновать как самостоятельный, институт избирательного права избирательно-правовую ответственность; сформулировать и ввести в научный оборот дефиницию "избирательно-правовая ответственность"; определить состав избирательного правонарушения; исследовать механизм реализации избирательно-правовой ответственности, основания ее наступления и меры, применяемые к нарушителям норм избирательного права; выявить особенности уголовной и административной ответственности за нарушения норм избирательного права; обосновать формы и средства участия органов внутренних дел по обеспечению законности в сфере реализации избирательных прав граждан.</w:t>
      </w:r>
    </w:p>
    <w:p w:rsidR="00A02021" w:rsidRPr="00733958" w:rsidRDefault="00A02021" w:rsidP="0073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Зачетные занятия</w:t>
      </w:r>
    </w:p>
    <w:p w:rsidR="00A02021" w:rsidRPr="00733958" w:rsidRDefault="00A02021" w:rsidP="0073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Теория</w:t>
      </w:r>
      <w:r w:rsidR="00733958" w:rsidRPr="00733958">
        <w:rPr>
          <w:rFonts w:ascii="Times New Roman" w:hAnsi="Times New Roman" w:cs="Times New Roman"/>
          <w:b/>
          <w:sz w:val="28"/>
          <w:szCs w:val="28"/>
        </w:rPr>
        <w:t xml:space="preserve"> (2часа):</w:t>
      </w:r>
      <w:r w:rsidRPr="00733958">
        <w:rPr>
          <w:rFonts w:ascii="Times New Roman" w:hAnsi="Times New Roman" w:cs="Times New Roman"/>
          <w:sz w:val="28"/>
          <w:szCs w:val="28"/>
        </w:rPr>
        <w:t xml:space="preserve"> итоговое тестирование</w:t>
      </w:r>
      <w:r w:rsidRPr="00733958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733958">
        <w:rPr>
          <w:rFonts w:ascii="Times New Roman" w:hAnsi="Times New Roman" w:cs="Times New Roman"/>
          <w:sz w:val="28"/>
          <w:szCs w:val="28"/>
        </w:rPr>
        <w:t>Организация обобщающих турниров, викторин. Подведение итогов работы, учащихся в рамках студии за учебный год: активность на занятиях, участие в школьных, муниципальных, областных олимпиадах и конкурсах по избирательному праву, результаты итогового тестирования и др.</w:t>
      </w:r>
    </w:p>
    <w:p w:rsidR="00C440C1" w:rsidRDefault="00A02021" w:rsidP="00ED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33958" w:rsidRPr="00733958">
        <w:rPr>
          <w:rFonts w:ascii="Times New Roman" w:hAnsi="Times New Roman" w:cs="Times New Roman"/>
          <w:b/>
          <w:sz w:val="28"/>
          <w:szCs w:val="28"/>
        </w:rPr>
        <w:t>(2</w:t>
      </w:r>
      <w:r w:rsidR="00066DC1" w:rsidRPr="00733958">
        <w:rPr>
          <w:rFonts w:ascii="Times New Roman" w:hAnsi="Times New Roman" w:cs="Times New Roman"/>
          <w:b/>
          <w:sz w:val="28"/>
          <w:szCs w:val="28"/>
        </w:rPr>
        <w:t>час</w:t>
      </w:r>
      <w:r w:rsidR="00733958" w:rsidRPr="00733958">
        <w:rPr>
          <w:rFonts w:ascii="Times New Roman" w:hAnsi="Times New Roman" w:cs="Times New Roman"/>
          <w:b/>
          <w:sz w:val="28"/>
          <w:szCs w:val="28"/>
        </w:rPr>
        <w:t>а</w:t>
      </w:r>
      <w:r w:rsidR="00066DC1" w:rsidRPr="00733958">
        <w:rPr>
          <w:rFonts w:ascii="Times New Roman" w:hAnsi="Times New Roman" w:cs="Times New Roman"/>
          <w:b/>
          <w:sz w:val="28"/>
          <w:szCs w:val="28"/>
        </w:rPr>
        <w:t>)</w:t>
      </w:r>
      <w:r w:rsidRPr="00733958">
        <w:rPr>
          <w:rFonts w:ascii="Times New Roman" w:hAnsi="Times New Roman" w:cs="Times New Roman"/>
          <w:b/>
          <w:sz w:val="28"/>
          <w:szCs w:val="28"/>
        </w:rPr>
        <w:t>:</w:t>
      </w:r>
      <w:r w:rsidRPr="00733958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066DC1" w:rsidRPr="00733958">
        <w:rPr>
          <w:rFonts w:ascii="Times New Roman" w:hAnsi="Times New Roman" w:cs="Times New Roman"/>
          <w:sz w:val="28"/>
          <w:szCs w:val="28"/>
        </w:rPr>
        <w:t>а</w:t>
      </w:r>
      <w:r w:rsidRPr="00733958">
        <w:rPr>
          <w:rFonts w:ascii="Times New Roman" w:hAnsi="Times New Roman" w:cs="Times New Roman"/>
          <w:sz w:val="28"/>
          <w:szCs w:val="28"/>
        </w:rPr>
        <w:t xml:space="preserve"> «Юридическая ответственность за нарушение норм избирательного права»</w:t>
      </w:r>
    </w:p>
    <w:p w:rsidR="00ED10DF" w:rsidRDefault="00ED10DF" w:rsidP="00ED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DF" w:rsidRDefault="00ED10DF" w:rsidP="00ED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DF" w:rsidRDefault="00ED10DF" w:rsidP="00ED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DF" w:rsidRDefault="00ED10DF" w:rsidP="00ED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DF" w:rsidRDefault="00ED10DF" w:rsidP="00ED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DF" w:rsidRDefault="00ED10DF" w:rsidP="00ED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8D1" w:rsidRPr="00733958" w:rsidRDefault="004578D1" w:rsidP="0063492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4578D1" w:rsidRPr="00733958" w:rsidRDefault="00710DAA" w:rsidP="0063492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578D1" w:rsidRPr="007339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Style w:val="a6"/>
        <w:tblpPr w:leftFromText="180" w:rightFromText="180" w:vertAnchor="text" w:horzAnchor="margin" w:tblpY="47"/>
        <w:tblW w:w="9918" w:type="dxa"/>
        <w:tblLayout w:type="fixed"/>
        <w:tblLook w:val="04A0" w:firstRow="1" w:lastRow="0" w:firstColumn="1" w:lastColumn="0" w:noHBand="0" w:noVBand="1"/>
      </w:tblPr>
      <w:tblGrid>
        <w:gridCol w:w="618"/>
        <w:gridCol w:w="4906"/>
        <w:gridCol w:w="567"/>
        <w:gridCol w:w="141"/>
        <w:gridCol w:w="426"/>
        <w:gridCol w:w="141"/>
        <w:gridCol w:w="567"/>
        <w:gridCol w:w="2552"/>
      </w:tblGrid>
      <w:tr w:rsidR="004578D1" w:rsidRPr="00733958" w:rsidTr="00ED10DF">
        <w:trPr>
          <w:trHeight w:val="340"/>
        </w:trPr>
        <w:tc>
          <w:tcPr>
            <w:tcW w:w="618" w:type="dxa"/>
            <w:vMerge w:val="restart"/>
            <w:hideMark/>
          </w:tcPr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6" w:type="dxa"/>
            <w:vMerge w:val="restart"/>
            <w:hideMark/>
          </w:tcPr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842" w:type="dxa"/>
            <w:gridSpan w:val="5"/>
            <w:hideMark/>
          </w:tcPr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4578D1" w:rsidRPr="00733958" w:rsidTr="00ED10DF">
        <w:trPr>
          <w:cantSplit/>
          <w:trHeight w:val="1577"/>
        </w:trPr>
        <w:tc>
          <w:tcPr>
            <w:tcW w:w="618" w:type="dxa"/>
            <w:vMerge/>
            <w:hideMark/>
          </w:tcPr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6" w:type="dxa"/>
            <w:vMerge/>
            <w:hideMark/>
          </w:tcPr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extDirection w:val="btLr"/>
            <w:hideMark/>
          </w:tcPr>
          <w:p w:rsidR="004578D1" w:rsidRPr="00733958" w:rsidRDefault="004578D1" w:rsidP="0073395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4578D1" w:rsidRPr="00733958" w:rsidRDefault="004578D1" w:rsidP="0073395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567" w:type="dxa"/>
            <w:textDirection w:val="btLr"/>
            <w:hideMark/>
          </w:tcPr>
          <w:p w:rsidR="004578D1" w:rsidRPr="00733958" w:rsidRDefault="004578D1" w:rsidP="0073395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vMerge/>
          </w:tcPr>
          <w:p w:rsidR="004578D1" w:rsidRPr="00733958" w:rsidRDefault="004578D1" w:rsidP="00733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0DAA" w:rsidRPr="00733958" w:rsidTr="00ED10DF">
        <w:trPr>
          <w:trHeight w:val="262"/>
        </w:trPr>
        <w:tc>
          <w:tcPr>
            <w:tcW w:w="9918" w:type="dxa"/>
            <w:gridSpan w:val="8"/>
            <w:hideMark/>
          </w:tcPr>
          <w:p w:rsidR="00710DAA" w:rsidRPr="00733958" w:rsidRDefault="00710DAA" w:rsidP="00C440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обучения.</w:t>
            </w:r>
          </w:p>
        </w:tc>
      </w:tr>
      <w:tr w:rsidR="00710DAA" w:rsidRPr="00733958" w:rsidTr="00ED10DF">
        <w:trPr>
          <w:trHeight w:val="324"/>
        </w:trPr>
        <w:tc>
          <w:tcPr>
            <w:tcW w:w="618" w:type="dxa"/>
          </w:tcPr>
          <w:p w:rsidR="00710DAA" w:rsidRPr="00733958" w:rsidRDefault="00710DAA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710DAA" w:rsidRPr="00733958" w:rsidRDefault="00710DAA" w:rsidP="007339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Вводные занятия</w:t>
            </w:r>
          </w:p>
        </w:tc>
        <w:tc>
          <w:tcPr>
            <w:tcW w:w="708" w:type="dxa"/>
            <w:gridSpan w:val="2"/>
          </w:tcPr>
          <w:p w:rsidR="00710DAA" w:rsidRPr="00733958" w:rsidRDefault="00710DAA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0DAA" w:rsidRPr="00733958" w:rsidRDefault="00710DAA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0DAA" w:rsidRPr="00733958" w:rsidRDefault="00710DAA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0DAA" w:rsidRPr="00733958" w:rsidRDefault="00710DAA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41D2" w:rsidRPr="00733958" w:rsidTr="00ED10DF">
        <w:trPr>
          <w:trHeight w:val="458"/>
        </w:trPr>
        <w:tc>
          <w:tcPr>
            <w:tcW w:w="618" w:type="dxa"/>
          </w:tcPr>
          <w:p w:rsidR="003341D2" w:rsidRPr="00733958" w:rsidRDefault="003341D2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:rsidR="003341D2" w:rsidRPr="00733958" w:rsidRDefault="003341D2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Вводное занятие «Что надо знать о выборах?»</w:t>
            </w:r>
          </w:p>
        </w:tc>
        <w:tc>
          <w:tcPr>
            <w:tcW w:w="708" w:type="dxa"/>
            <w:gridSpan w:val="2"/>
          </w:tcPr>
          <w:p w:rsidR="003341D2" w:rsidRPr="00733958" w:rsidRDefault="005719D0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3341D2" w:rsidRPr="00733958" w:rsidRDefault="003341D2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1D2" w:rsidRPr="00733958" w:rsidRDefault="003341D2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41D2" w:rsidRPr="00733958" w:rsidRDefault="00DE735A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44DB7" w:rsidRPr="00733958" w:rsidTr="00ED10DF">
        <w:trPr>
          <w:trHeight w:val="601"/>
        </w:trPr>
        <w:tc>
          <w:tcPr>
            <w:tcW w:w="618" w:type="dxa"/>
          </w:tcPr>
          <w:p w:rsidR="00B44DB7" w:rsidRPr="00733958" w:rsidRDefault="00B44D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6" w:type="dxa"/>
          </w:tcPr>
          <w:p w:rsidR="00B44DB7" w:rsidRPr="00733958" w:rsidRDefault="00B44D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Основные страницы развития избирательного права в России.</w:t>
            </w:r>
          </w:p>
        </w:tc>
        <w:tc>
          <w:tcPr>
            <w:tcW w:w="708" w:type="dxa"/>
            <w:gridSpan w:val="2"/>
          </w:tcPr>
          <w:p w:rsidR="00B44DB7" w:rsidRPr="00733958" w:rsidRDefault="00B44D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44DB7" w:rsidRPr="00733958" w:rsidRDefault="00B44D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44DB7" w:rsidRPr="00733958" w:rsidRDefault="00B44D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44DB7" w:rsidRPr="00733958" w:rsidRDefault="00B44D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 w:rsidR="00DE735A"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F859FA" w:rsidRPr="00733958" w:rsidTr="00ED10DF">
        <w:trPr>
          <w:trHeight w:val="369"/>
        </w:trPr>
        <w:tc>
          <w:tcPr>
            <w:tcW w:w="9918" w:type="dxa"/>
            <w:gridSpan w:val="8"/>
          </w:tcPr>
          <w:p w:rsidR="00F859FA" w:rsidRPr="00733958" w:rsidRDefault="00F859FA" w:rsidP="00ED10D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Общие вопросы избирательного права</w:t>
            </w:r>
            <w:r w:rsidR="00CF2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33</w:t>
            </w:r>
          </w:p>
        </w:tc>
      </w:tr>
      <w:tr w:rsidR="002E46B7" w:rsidRPr="00733958" w:rsidTr="00ED10DF">
        <w:trPr>
          <w:trHeight w:val="652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Понятие, система и источники избирательного права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Интервью, защита презентаций.</w:t>
            </w: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игра.</w:t>
            </w: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в </w:t>
            </w:r>
            <w:proofErr w:type="gramStart"/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30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Виды </w:t>
            </w:r>
            <w:r w:rsidRPr="00733958">
              <w:rPr>
                <w:rFonts w:ascii="Times New Roman" w:hAnsi="Times New Roman" w:cs="Times New Roman"/>
                <w:bCs/>
                <w:sz w:val="28"/>
                <w:szCs w:val="28"/>
              </w:rPr>
              <w:t>избирательных</w:t>
            </w: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395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513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Источники избирательного права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548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Принципы избирательного права в РФ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43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Основы избирательного права Российской Федерации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20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Государственная Дума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140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Конституции РФ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594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Деятельность комиссий при подготовке выборов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07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Деятельность комиссий при проведении выборов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20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комиссий </w:t>
            </w:r>
            <w:proofErr w:type="gramStart"/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733958">
              <w:rPr>
                <w:rFonts w:ascii="Times New Roman" w:hAnsi="Times New Roman" w:cs="Times New Roman"/>
              </w:rPr>
              <w:t xml:space="preserve"> </w:t>
            </w: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подсчете</w:t>
            </w:r>
            <w:proofErr w:type="gramEnd"/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 голосов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20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комиссий </w:t>
            </w:r>
            <w:proofErr w:type="gramStart"/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733958">
              <w:rPr>
                <w:rFonts w:ascii="Times New Roman" w:hAnsi="Times New Roman" w:cs="Times New Roman"/>
              </w:rPr>
              <w:t xml:space="preserve"> </w:t>
            </w: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proofErr w:type="gramEnd"/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 итогов голосования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512"/>
        </w:trPr>
        <w:tc>
          <w:tcPr>
            <w:tcW w:w="618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46B7" w:rsidRPr="00733958" w:rsidTr="00ED10DF">
        <w:trPr>
          <w:trHeight w:val="355"/>
        </w:trPr>
        <w:tc>
          <w:tcPr>
            <w:tcW w:w="9918" w:type="dxa"/>
            <w:gridSpan w:val="8"/>
            <w:hideMark/>
          </w:tcPr>
          <w:p w:rsidR="002E46B7" w:rsidRPr="00733958" w:rsidRDefault="002E46B7" w:rsidP="00733958">
            <w:pPr>
              <w:jc w:val="both"/>
              <w:rPr>
                <w:rFonts w:ascii="Times New Roman" w:hAnsi="Times New Roman" w:cs="Times New Roman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CF2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35  часов</w:t>
            </w:r>
            <w:proofErr w:type="gramEnd"/>
          </w:p>
        </w:tc>
      </w:tr>
      <w:tr w:rsidR="002E46B7" w:rsidRPr="00733958" w:rsidTr="00ED10DF">
        <w:trPr>
          <w:trHeight w:val="355"/>
        </w:trPr>
        <w:tc>
          <w:tcPr>
            <w:tcW w:w="9918" w:type="dxa"/>
            <w:gridSpan w:val="8"/>
            <w:hideMark/>
          </w:tcPr>
          <w:p w:rsidR="002E46B7" w:rsidRPr="00733958" w:rsidRDefault="002E46B7" w:rsidP="008A3330">
            <w:pPr>
              <w:jc w:val="center"/>
              <w:rPr>
                <w:rFonts w:ascii="Times New Roman" w:hAnsi="Times New Roman" w:cs="Times New Roman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обучения.</w:t>
            </w:r>
          </w:p>
        </w:tc>
      </w:tr>
      <w:tr w:rsidR="002E46B7" w:rsidRPr="00733958" w:rsidTr="00ED10DF">
        <w:trPr>
          <w:trHeight w:val="623"/>
        </w:trPr>
        <w:tc>
          <w:tcPr>
            <w:tcW w:w="9918" w:type="dxa"/>
            <w:gridSpan w:val="8"/>
          </w:tcPr>
          <w:p w:rsidR="002E46B7" w:rsidRPr="00733958" w:rsidRDefault="002E46B7" w:rsidP="00CF2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избирательного права</w:t>
            </w:r>
          </w:p>
          <w:p w:rsidR="002E46B7" w:rsidRPr="00733958" w:rsidRDefault="002E46B7" w:rsidP="00CF20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i/>
                <w:sz w:val="28"/>
                <w:szCs w:val="28"/>
              </w:rPr>
              <w:t>Носители избирательного права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Избиратели, участники референдума. Гарантии их прав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</w:rPr>
            </w:pPr>
            <w:r w:rsidRPr="00733958">
              <w:rPr>
                <w:rFonts w:ascii="Times New Roman" w:hAnsi="Times New Roman" w:cs="Times New Roman"/>
                <w:sz w:val="28"/>
              </w:rPr>
              <w:t>Решение практических задач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(основы правового статуса)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733958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задания, </w:t>
            </w:r>
          </w:p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Госдума</w:t>
            </w:r>
          </w:p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Кандидат в депутаты Государственной Думы Федерального Собрания РФ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733958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Кандидат на пост Президента РФ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Кандидаты в депутаты представительного органа местного самоуправления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органа местного самоуправления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CE42E4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Интервью, защита презентаций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Лица, образующие избирательные участки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Ролевая игра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Система избирательных комиссий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2E46B7" w:rsidRPr="00733958" w:rsidTr="00ED10DF">
        <w:trPr>
          <w:trHeight w:val="667"/>
        </w:trPr>
        <w:tc>
          <w:tcPr>
            <w:tcW w:w="618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pStyle w:val="3"/>
              <w:spacing w:line="276" w:lineRule="auto"/>
              <w:rPr>
                <w:b w:val="0"/>
                <w:sz w:val="28"/>
                <w:szCs w:val="28"/>
                <w:u w:val="none"/>
              </w:rPr>
            </w:pPr>
            <w:r w:rsidRPr="00733958">
              <w:rPr>
                <w:b w:val="0"/>
                <w:sz w:val="28"/>
                <w:szCs w:val="28"/>
                <w:u w:val="none"/>
              </w:rPr>
              <w:t>Встреча</w:t>
            </w:r>
            <w:r w:rsidR="00ED10DF">
              <w:rPr>
                <w:b w:val="0"/>
                <w:sz w:val="28"/>
                <w:szCs w:val="28"/>
                <w:u w:val="none"/>
              </w:rPr>
              <w:t xml:space="preserve"> </w:t>
            </w:r>
            <w:r w:rsidRPr="00733958">
              <w:rPr>
                <w:b w:val="0"/>
                <w:sz w:val="28"/>
                <w:szCs w:val="28"/>
                <w:u w:val="none"/>
              </w:rPr>
              <w:t xml:space="preserve">с представителями избирательных </w:t>
            </w:r>
            <w:proofErr w:type="gramStart"/>
            <w:r w:rsidRPr="00733958">
              <w:rPr>
                <w:b w:val="0"/>
                <w:sz w:val="28"/>
                <w:szCs w:val="28"/>
                <w:u w:val="none"/>
              </w:rPr>
              <w:t>комиссий..</w:t>
            </w:r>
            <w:proofErr w:type="gramEnd"/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CE42E4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Интервью, статья в СМИ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Наблюдатели. Уполномоченные представители и доверенные лица.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42E4"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проведения предвыборной агитации посредством агитационных публичных мероприятий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Ролевая игра 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42E4"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СМИ как субъект избирательного права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Ролевая игра 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42E4"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образованию избирательных участков</w:t>
            </w:r>
          </w:p>
        </w:tc>
        <w:tc>
          <w:tcPr>
            <w:tcW w:w="708" w:type="dxa"/>
            <w:gridSpan w:val="2"/>
          </w:tcPr>
          <w:p w:rsidR="002E46B7" w:rsidRPr="00733958" w:rsidRDefault="00CE42E4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CE42E4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Ролевая игра </w:t>
            </w:r>
          </w:p>
        </w:tc>
      </w:tr>
      <w:tr w:rsidR="002E46B7" w:rsidRPr="00733958" w:rsidTr="00ED10DF">
        <w:trPr>
          <w:trHeight w:val="365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Зачетные занятия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тестирование  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обобщающих турниров, викторин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 </w:t>
            </w: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733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39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Носители избирательного права </w:t>
            </w: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E46B7" w:rsidRPr="00733958" w:rsidTr="00ED10DF">
        <w:trPr>
          <w:trHeight w:val="355"/>
        </w:trPr>
        <w:tc>
          <w:tcPr>
            <w:tcW w:w="9918" w:type="dxa"/>
            <w:gridSpan w:val="8"/>
            <w:hideMark/>
          </w:tcPr>
          <w:p w:rsidR="002E46B7" w:rsidRPr="00733958" w:rsidRDefault="002E46B7" w:rsidP="0073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CF2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gramStart"/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35  часов</w:t>
            </w:r>
            <w:proofErr w:type="gramEnd"/>
          </w:p>
        </w:tc>
      </w:tr>
      <w:tr w:rsidR="002E46B7" w:rsidRPr="00733958" w:rsidTr="00ED10DF">
        <w:trPr>
          <w:trHeight w:val="318"/>
        </w:trPr>
        <w:tc>
          <w:tcPr>
            <w:tcW w:w="9918" w:type="dxa"/>
            <w:gridSpan w:val="8"/>
          </w:tcPr>
          <w:p w:rsidR="002E46B7" w:rsidRPr="00733958" w:rsidRDefault="002E46B7" w:rsidP="008A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2E46B7" w:rsidRPr="00733958" w:rsidTr="00ED10DF">
        <w:trPr>
          <w:trHeight w:val="493"/>
        </w:trPr>
        <w:tc>
          <w:tcPr>
            <w:tcW w:w="9918" w:type="dxa"/>
            <w:gridSpan w:val="8"/>
          </w:tcPr>
          <w:p w:rsidR="002E46B7" w:rsidRPr="00733958" w:rsidRDefault="002E46B7" w:rsidP="0073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Стадии избирательного процесса</w:t>
            </w:r>
          </w:p>
        </w:tc>
      </w:tr>
      <w:tr w:rsidR="002E46B7" w:rsidRPr="00733958" w:rsidTr="00ED10DF">
        <w:trPr>
          <w:trHeight w:val="406"/>
        </w:trPr>
        <w:tc>
          <w:tcPr>
            <w:tcW w:w="618" w:type="dxa"/>
          </w:tcPr>
          <w:p w:rsidR="002E46B7" w:rsidRPr="00733958" w:rsidRDefault="002E46B7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выборов 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2E46B7" w:rsidRPr="00733958" w:rsidTr="00ED10DF">
        <w:trPr>
          <w:trHeight w:val="365"/>
        </w:trPr>
        <w:tc>
          <w:tcPr>
            <w:tcW w:w="618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Назначение референдума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2E46B7" w:rsidRPr="00733958" w:rsidTr="00ED10DF">
        <w:trPr>
          <w:trHeight w:val="344"/>
        </w:trPr>
        <w:tc>
          <w:tcPr>
            <w:tcW w:w="618" w:type="dxa"/>
          </w:tcPr>
          <w:p w:rsidR="002E46B7" w:rsidRPr="00733958" w:rsidRDefault="002E46B7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избирателей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33958">
              <w:rPr>
                <w:rFonts w:ascii="Times New Roman" w:hAnsi="Times New Roman" w:cs="Times New Roman"/>
                <w:sz w:val="28"/>
              </w:rPr>
              <w:t>Решение практических задач</w:t>
            </w:r>
          </w:p>
        </w:tc>
      </w:tr>
      <w:tr w:rsidR="002E46B7" w:rsidRPr="00733958" w:rsidTr="00ED10DF">
        <w:trPr>
          <w:trHeight w:val="845"/>
        </w:trPr>
        <w:tc>
          <w:tcPr>
            <w:tcW w:w="618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Образование избирательных округов и избирательных участков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2E46B7" w:rsidRPr="00733958" w:rsidRDefault="007460E9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93"/>
        </w:trPr>
        <w:tc>
          <w:tcPr>
            <w:tcW w:w="618" w:type="dxa"/>
          </w:tcPr>
          <w:p w:rsidR="002E46B7" w:rsidRPr="00733958" w:rsidRDefault="002E46B7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Создание избирательных комиссий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Госдума</w:t>
            </w:r>
          </w:p>
        </w:tc>
      </w:tr>
      <w:tr w:rsidR="002E46B7" w:rsidRPr="00733958" w:rsidTr="00ED10DF">
        <w:trPr>
          <w:trHeight w:val="336"/>
        </w:trPr>
        <w:tc>
          <w:tcPr>
            <w:tcW w:w="618" w:type="dxa"/>
          </w:tcPr>
          <w:p w:rsidR="002E46B7" w:rsidRPr="00733958" w:rsidRDefault="002E46B7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кандидатов 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01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Предвыборная агитация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228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Подсчет голосов  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412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Определение  результатов</w:t>
            </w:r>
            <w:proofErr w:type="gramEnd"/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 выборов.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7460E9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Регистрация кандидатов на пост Президента РФ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Агитация. Голосование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Ролевая игра </w:t>
            </w:r>
          </w:p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</w:tr>
      <w:tr w:rsidR="002E46B7" w:rsidRPr="00733958" w:rsidTr="00ED10DF">
        <w:trPr>
          <w:trHeight w:val="486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избирателей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468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результатов</w:t>
            </w:r>
          </w:p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голосования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Информирование избирателей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задания, </w:t>
            </w:r>
          </w:p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Госдума</w:t>
            </w:r>
          </w:p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Субъекты информирования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информационных материалов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7460E9" w:rsidP="007339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процесс</w:t>
            </w:r>
          </w:p>
        </w:tc>
        <w:tc>
          <w:tcPr>
            <w:tcW w:w="708" w:type="dxa"/>
            <w:gridSpan w:val="2"/>
          </w:tcPr>
          <w:p w:rsidR="002E46B7" w:rsidRPr="00733958" w:rsidRDefault="007460E9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6B7" w:rsidRPr="00733958" w:rsidRDefault="002E46B7" w:rsidP="00ED10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65"/>
        </w:trPr>
        <w:tc>
          <w:tcPr>
            <w:tcW w:w="618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Зачетные занятия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тестирование  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Организация обобщающих турниров, викторин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ED10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«Стадии избирательного процесса»</w:t>
            </w:r>
          </w:p>
        </w:tc>
      </w:tr>
      <w:tr w:rsidR="002E46B7" w:rsidRPr="00733958" w:rsidTr="00ED10DF">
        <w:trPr>
          <w:trHeight w:val="355"/>
        </w:trPr>
        <w:tc>
          <w:tcPr>
            <w:tcW w:w="9918" w:type="dxa"/>
            <w:gridSpan w:val="8"/>
            <w:hideMark/>
          </w:tcPr>
          <w:p w:rsidR="002E46B7" w:rsidRPr="00733958" w:rsidRDefault="002E46B7" w:rsidP="00ED1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CF2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35 часов</w:t>
            </w:r>
          </w:p>
        </w:tc>
      </w:tr>
      <w:tr w:rsidR="002E46B7" w:rsidRPr="00733958" w:rsidTr="00ED10DF">
        <w:trPr>
          <w:trHeight w:val="299"/>
        </w:trPr>
        <w:tc>
          <w:tcPr>
            <w:tcW w:w="9918" w:type="dxa"/>
            <w:gridSpan w:val="8"/>
          </w:tcPr>
          <w:p w:rsidR="002E46B7" w:rsidRPr="00733958" w:rsidRDefault="002E46B7" w:rsidP="008A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4 год обучения.</w:t>
            </w:r>
          </w:p>
        </w:tc>
      </w:tr>
      <w:tr w:rsidR="002E46B7" w:rsidRPr="00733958" w:rsidTr="00ED10DF">
        <w:trPr>
          <w:trHeight w:val="248"/>
        </w:trPr>
        <w:tc>
          <w:tcPr>
            <w:tcW w:w="9918" w:type="dxa"/>
            <w:gridSpan w:val="8"/>
          </w:tcPr>
          <w:p w:rsidR="002E46B7" w:rsidRPr="00733958" w:rsidRDefault="002E46B7" w:rsidP="00CF2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B20">
              <w:rPr>
                <w:rFonts w:ascii="Times New Roman" w:hAnsi="Times New Roman" w:cs="Times New Roman"/>
                <w:b/>
                <w:sz w:val="24"/>
                <w:szCs w:val="28"/>
              </w:rPr>
              <w:t>«Юридическая ответственность за нарушение норм избирательного права»</w:t>
            </w:r>
          </w:p>
        </w:tc>
      </w:tr>
      <w:tr w:rsidR="003604E5" w:rsidRPr="00733958" w:rsidTr="00ED10DF">
        <w:trPr>
          <w:trHeight w:val="310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Конституционно-правовая ответственность за нарушение норм избирательного права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Интервью, </w:t>
            </w:r>
          </w:p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презентаций.</w:t>
            </w:r>
          </w:p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Ролевая игра.</w:t>
            </w:r>
          </w:p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в </w:t>
            </w:r>
            <w:proofErr w:type="gramStart"/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СМИ .</w:t>
            </w:r>
            <w:proofErr w:type="gramEnd"/>
          </w:p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693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Субъекты конституционно-правовой ответственности.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278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Обжалование решений и действий (бездействия) избирательных комиссий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365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Нарушения избирательного права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226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Отмена решения о результатах выборов или референдума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1058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за нарушение норм избирательного права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310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за нарушение норм избирательного права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240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Основные изменения в федеральном законодательстве о выборах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223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Система и статус избирательных комиссий в Российской Федерации.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243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Конституционно-правовой статус Центральной избирательной комиссии Российской Федерации.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4E5" w:rsidRPr="00733958" w:rsidTr="00ED10DF">
        <w:trPr>
          <w:trHeight w:val="223"/>
        </w:trPr>
        <w:tc>
          <w:tcPr>
            <w:tcW w:w="618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6" w:type="dxa"/>
          </w:tcPr>
          <w:p w:rsidR="003604E5" w:rsidRPr="00733958" w:rsidRDefault="003604E5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Судебный порядок разрешения избирательных споров</w:t>
            </w:r>
          </w:p>
        </w:tc>
        <w:tc>
          <w:tcPr>
            <w:tcW w:w="567" w:type="dxa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604E5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73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b/>
                <w:sz w:val="28"/>
                <w:szCs w:val="28"/>
              </w:rPr>
              <w:t>Зачетные занятия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тестирование  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2E46B7" w:rsidRPr="00733958" w:rsidTr="00ED10DF">
        <w:trPr>
          <w:trHeight w:val="310"/>
        </w:trPr>
        <w:tc>
          <w:tcPr>
            <w:tcW w:w="618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2E46B7" w:rsidRPr="00733958" w:rsidRDefault="002E46B7" w:rsidP="0073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hAnsi="Times New Roman" w:cs="Times New Roman"/>
                <w:sz w:val="28"/>
                <w:szCs w:val="28"/>
              </w:rPr>
              <w:t>Организация обобщающих турниров, викторин</w:t>
            </w:r>
          </w:p>
        </w:tc>
        <w:tc>
          <w:tcPr>
            <w:tcW w:w="567" w:type="dxa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2E46B7" w:rsidRPr="00733958" w:rsidRDefault="002E46B7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04E5" w:rsidRPr="00202B20" w:rsidRDefault="002E46B7" w:rsidP="0073395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202B20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Викторина </w:t>
            </w:r>
            <w:r w:rsidR="003604E5" w:rsidRPr="00202B20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«Юридическая ответственность за нарушение</w:t>
            </w:r>
          </w:p>
          <w:p w:rsidR="002E46B7" w:rsidRPr="00733958" w:rsidRDefault="003604E5" w:rsidP="007339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B20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 xml:space="preserve"> норм избирательного права»</w:t>
            </w:r>
          </w:p>
        </w:tc>
      </w:tr>
      <w:tr w:rsidR="002E46B7" w:rsidRPr="00733958" w:rsidTr="00ED10DF">
        <w:trPr>
          <w:trHeight w:val="355"/>
        </w:trPr>
        <w:tc>
          <w:tcPr>
            <w:tcW w:w="9918" w:type="dxa"/>
            <w:gridSpan w:val="8"/>
            <w:hideMark/>
          </w:tcPr>
          <w:p w:rsidR="002E46B7" w:rsidRPr="00733958" w:rsidRDefault="002E46B7" w:rsidP="00ED10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6223BB"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3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35 часов</w:t>
            </w:r>
          </w:p>
        </w:tc>
      </w:tr>
    </w:tbl>
    <w:p w:rsidR="004578D1" w:rsidRPr="00733958" w:rsidRDefault="004578D1" w:rsidP="0073395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440C1" w:rsidRDefault="00C440C1" w:rsidP="00733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0DF" w:rsidRDefault="00ED10DF" w:rsidP="0073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0DF" w:rsidRDefault="00ED10DF" w:rsidP="0073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0DF" w:rsidRPr="00733958" w:rsidRDefault="00ED10DF" w:rsidP="00ED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ED10DF" w:rsidRDefault="00ED10DF" w:rsidP="0073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8DE" w:rsidRPr="00733958" w:rsidRDefault="007208DE" w:rsidP="0073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Форма итоговой аттестации (</w:t>
      </w:r>
      <w:r w:rsidR="00B55220" w:rsidRPr="00733958">
        <w:rPr>
          <w:rFonts w:ascii="Times New Roman" w:hAnsi="Times New Roman" w:cs="Times New Roman"/>
          <w:sz w:val="28"/>
          <w:szCs w:val="28"/>
        </w:rPr>
        <w:t>оценка по итогам прохождения материала</w:t>
      </w:r>
      <w:r w:rsidRPr="00733958">
        <w:rPr>
          <w:rFonts w:ascii="Times New Roman" w:hAnsi="Times New Roman" w:cs="Times New Roman"/>
          <w:sz w:val="28"/>
          <w:szCs w:val="28"/>
        </w:rPr>
        <w:t xml:space="preserve"> складывается из следующих результатов):</w:t>
      </w:r>
    </w:p>
    <w:p w:rsidR="007208DE" w:rsidRPr="00733958" w:rsidRDefault="007208DE" w:rsidP="007339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активная работа на занятиях;</w:t>
      </w:r>
    </w:p>
    <w:p w:rsidR="007208DE" w:rsidRPr="00733958" w:rsidRDefault="007208DE" w:rsidP="007339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участие в школьных, муниципальных и региональных</w:t>
      </w:r>
      <w:r w:rsidR="00B55220" w:rsidRPr="00733958">
        <w:rPr>
          <w:rFonts w:ascii="Times New Roman" w:hAnsi="Times New Roman" w:cs="Times New Roman"/>
          <w:sz w:val="28"/>
          <w:szCs w:val="28"/>
        </w:rPr>
        <w:t>, городских и всероссийских</w:t>
      </w:r>
      <w:r w:rsidRPr="00733958">
        <w:rPr>
          <w:rFonts w:ascii="Times New Roman" w:hAnsi="Times New Roman" w:cs="Times New Roman"/>
          <w:sz w:val="28"/>
          <w:szCs w:val="28"/>
        </w:rPr>
        <w:t xml:space="preserve"> мероприятиях, конкурсах по избирательному праву и т.д.;</w:t>
      </w:r>
    </w:p>
    <w:p w:rsidR="007208DE" w:rsidRPr="00733958" w:rsidRDefault="007208DE" w:rsidP="007339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решение практических учебных задач;</w:t>
      </w:r>
    </w:p>
    <w:p w:rsidR="007208DE" w:rsidRPr="00733958" w:rsidRDefault="007208DE" w:rsidP="007339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успешное выполнение итогового тестового задания.</w:t>
      </w:r>
    </w:p>
    <w:p w:rsidR="00B87DC1" w:rsidRPr="00733958" w:rsidRDefault="00B87D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Формы отслеживания и фиксации результатов:</w:t>
      </w:r>
    </w:p>
    <w:p w:rsidR="00B87DC1" w:rsidRPr="00733958" w:rsidRDefault="00B87DC1" w:rsidP="0073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Формы отслеживания результатов усвоения программы «</w:t>
      </w:r>
      <w:r w:rsidR="00AD2A13" w:rsidRPr="00733958">
        <w:rPr>
          <w:rFonts w:ascii="Times New Roman" w:eastAsia="Times New Roman" w:hAnsi="Times New Roman" w:cs="Times New Roman"/>
          <w:sz w:val="28"/>
          <w:szCs w:val="28"/>
        </w:rPr>
        <w:t>Моё избирательное право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» предполагает: </w:t>
      </w:r>
    </w:p>
    <w:p w:rsidR="00B87DC1" w:rsidRPr="00733958" w:rsidRDefault="00B87DC1" w:rsidP="0073395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наблюдение при выполнении практических приемов учащимися; </w:t>
      </w:r>
    </w:p>
    <w:p w:rsidR="00B87DC1" w:rsidRPr="00733958" w:rsidRDefault="00AD2A13" w:rsidP="0073395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тестирование при</w:t>
      </w:r>
      <w:r w:rsidR="00B87DC1" w:rsidRPr="00733958">
        <w:rPr>
          <w:rFonts w:ascii="Times New Roman" w:eastAsia="Times New Roman" w:hAnsi="Times New Roman" w:cs="Times New Roman"/>
          <w:sz w:val="28"/>
          <w:szCs w:val="28"/>
        </w:rPr>
        <w:t xml:space="preserve"> проверке терминологии и определении степени усвоения теоретического материала;</w:t>
      </w:r>
    </w:p>
    <w:p w:rsidR="00B87DC1" w:rsidRPr="00733958" w:rsidRDefault="00B87DC1" w:rsidP="0073395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портфолио творческих достижений; </w:t>
      </w:r>
    </w:p>
    <w:p w:rsidR="00B87DC1" w:rsidRPr="00733958" w:rsidRDefault="00B87DC1" w:rsidP="0073395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материалы тестирования.</w:t>
      </w:r>
    </w:p>
    <w:p w:rsidR="00B87DC1" w:rsidRPr="00733958" w:rsidRDefault="00B87D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результатов:</w:t>
      </w:r>
    </w:p>
    <w:p w:rsidR="00B87DC1" w:rsidRPr="00733958" w:rsidRDefault="00B87DC1" w:rsidP="0073395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958">
        <w:rPr>
          <w:rFonts w:ascii="Times New Roman" w:eastAsia="Calibri" w:hAnsi="Times New Roman" w:cs="Times New Roman"/>
          <w:sz w:val="28"/>
          <w:szCs w:val="28"/>
        </w:rPr>
        <w:t>Результаты итоговой диагностики.</w:t>
      </w:r>
    </w:p>
    <w:p w:rsidR="00B87DC1" w:rsidRPr="00733958" w:rsidRDefault="00B87DC1" w:rsidP="0073395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958">
        <w:rPr>
          <w:rFonts w:ascii="Times New Roman" w:eastAsia="Calibri" w:hAnsi="Times New Roman" w:cs="Times New Roman"/>
          <w:sz w:val="28"/>
          <w:szCs w:val="28"/>
        </w:rPr>
        <w:t>Результаты участия в конкурсах различного уровня.</w:t>
      </w:r>
    </w:p>
    <w:p w:rsidR="00B87DC1" w:rsidRPr="00733958" w:rsidRDefault="00B87DC1" w:rsidP="0073395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Calibri" w:hAnsi="Times New Roman" w:cs="Times New Roman"/>
          <w:sz w:val="28"/>
          <w:szCs w:val="28"/>
        </w:rPr>
        <w:t>Отслеживание посещаемости по журналу.</w:t>
      </w:r>
    </w:p>
    <w:p w:rsidR="00B87DC1" w:rsidRPr="00733958" w:rsidRDefault="00B87DC1" w:rsidP="002A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– ПЕДАГОГИЧЕСКИЕ УСЛОВИЯ РЕАЛИЗАЦИИ ПРОГРАММЫ:</w:t>
      </w:r>
    </w:p>
    <w:p w:rsidR="00B87DC1" w:rsidRPr="00733958" w:rsidRDefault="00B87D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 техническое обеспечение: </w:t>
      </w:r>
    </w:p>
    <w:p w:rsidR="00B87DC1" w:rsidRPr="00733958" w:rsidRDefault="00B87D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Специально оборуд</w:t>
      </w:r>
      <w:r w:rsidR="005E20FB" w:rsidRPr="00733958">
        <w:rPr>
          <w:rFonts w:ascii="Times New Roman" w:eastAsia="Times New Roman" w:hAnsi="Times New Roman" w:cs="Times New Roman"/>
          <w:sz w:val="28"/>
          <w:szCs w:val="28"/>
        </w:rPr>
        <w:t>ованный кабинет (кабинет 220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20FB" w:rsidRPr="00733958">
        <w:rPr>
          <w:rFonts w:ascii="Times New Roman" w:eastAsia="Times New Roman" w:hAnsi="Times New Roman" w:cs="Times New Roman"/>
          <w:sz w:val="28"/>
          <w:szCs w:val="28"/>
        </w:rPr>
        <w:t>. Размеры кабинета 32,6 м2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7DC1" w:rsidRPr="00733958" w:rsidRDefault="00B87D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sz w:val="28"/>
          <w:szCs w:val="28"/>
        </w:rPr>
        <w:t>Для занятий необходимы: общая тетрадь, цветные карандаши, ручка, альбом.</w:t>
      </w:r>
      <w:r w:rsidR="005E20FB" w:rsidRPr="00733958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>, принтер, проектор,</w:t>
      </w:r>
      <w:r w:rsidR="005E20FB" w:rsidRPr="00733958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доска, которые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подготовки к конференциям и конкурсам, для оформления исследовательских проектов и презентаций.</w:t>
      </w:r>
    </w:p>
    <w:p w:rsidR="00B87DC1" w:rsidRPr="00733958" w:rsidRDefault="00B87DC1" w:rsidP="00733958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занятий используется наглядный дидактический материал: плакаты, таблицы. </w:t>
      </w:r>
      <w:r w:rsidRPr="00733958">
        <w:rPr>
          <w:rFonts w:ascii="Times New Roman" w:eastAsia="Times New Roman" w:hAnsi="Times New Roman" w:cs="Times New Roman"/>
          <w:sz w:val="28"/>
          <w:szCs w:val="28"/>
        </w:rPr>
        <w:t>дидактические и методические материалы, определители, энциклопедии, таблицы.</w:t>
      </w:r>
    </w:p>
    <w:p w:rsidR="00B87DC1" w:rsidRPr="00733958" w:rsidRDefault="00B87DC1" w:rsidP="0073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58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</w:p>
    <w:p w:rsidR="00893131" w:rsidRPr="00733958" w:rsidRDefault="0089313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>1. Основы избирательного права РФ: уч</w:t>
      </w:r>
      <w:r w:rsidR="00E17B28" w:rsidRPr="00733958">
        <w:rPr>
          <w:rFonts w:ascii="Times New Roman" w:hAnsi="Times New Roman" w:cs="Times New Roman"/>
          <w:sz w:val="28"/>
          <w:szCs w:val="28"/>
        </w:rPr>
        <w:t>еб. пособие для студентов вузов</w:t>
      </w:r>
      <w:r w:rsidRPr="0073395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В.А.Ершов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>, РОСБУХ, 2008. 192с.</w:t>
      </w:r>
    </w:p>
    <w:p w:rsidR="00893131" w:rsidRPr="00733958" w:rsidRDefault="00893131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sz w:val="28"/>
          <w:szCs w:val="28"/>
        </w:rPr>
        <w:t xml:space="preserve">2. Избирательное право и избирательный процесс в схемах и таблицах: на основе ФЗ «Об основных гарантиях избирательных прав и права на участие в референдуме граждан РФ» / 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А.В.Плаксин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>. – М.: ЦИК РФ, Российский центр обучения избирательным технологиям при ЦИК РФ, Издательская серия: «Прикладная юриспруденция», 2007. – 64с. (включая электронный вариант)</w:t>
      </w:r>
      <w:r w:rsidR="004D74FD" w:rsidRPr="00733958">
        <w:rPr>
          <w:rFonts w:ascii="Times New Roman" w:hAnsi="Times New Roman" w:cs="Times New Roman"/>
          <w:sz w:val="28"/>
          <w:szCs w:val="28"/>
        </w:rPr>
        <w:t>.</w:t>
      </w:r>
    </w:p>
    <w:p w:rsidR="004D74FD" w:rsidRPr="00733958" w:rsidRDefault="004D74FD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4D74FD" w:rsidRPr="00733958" w:rsidRDefault="004D74FD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58">
        <w:rPr>
          <w:rFonts w:ascii="Times New Roman" w:hAnsi="Times New Roman" w:cs="Times New Roman"/>
          <w:b/>
          <w:sz w:val="28"/>
          <w:szCs w:val="28"/>
        </w:rPr>
        <w:t>1.</w:t>
      </w:r>
      <w:r w:rsidRPr="00733958">
        <w:rPr>
          <w:rFonts w:ascii="Times New Roman" w:hAnsi="Times New Roman" w:cs="Times New Roman"/>
          <w:sz w:val="28"/>
          <w:szCs w:val="28"/>
        </w:rPr>
        <w:t>Обществознание: учебник для 11 классов общеобразовательных учреждений: профильный уровень / [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Л.Н.Боголюбов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>, А.Ю. 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>, А.Т. 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Кинкулькин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 xml:space="preserve"> и др.]; под ред. </w:t>
      </w:r>
      <w:proofErr w:type="spellStart"/>
      <w:r w:rsidRPr="00733958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Pr="00733958">
        <w:rPr>
          <w:rFonts w:ascii="Times New Roman" w:hAnsi="Times New Roman" w:cs="Times New Roman"/>
          <w:sz w:val="28"/>
          <w:szCs w:val="28"/>
        </w:rPr>
        <w:t>. – М.: Просвещение, 2008. – 415 с.: ил.</w:t>
      </w:r>
    </w:p>
    <w:p w:rsidR="004D74FD" w:rsidRPr="00733958" w:rsidRDefault="004D74FD" w:rsidP="00733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58">
        <w:rPr>
          <w:rFonts w:ascii="Times New Roman" w:hAnsi="Times New Roman" w:cs="Times New Roman"/>
          <w:sz w:val="28"/>
          <w:szCs w:val="28"/>
        </w:rPr>
        <w:t>Материалы городских олимпиад по избирательному праву.</w:t>
      </w:r>
    </w:p>
    <w:p w:rsidR="004D74FD" w:rsidRPr="00733958" w:rsidRDefault="004D74FD" w:rsidP="007339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32" w:rsidRDefault="002A2F32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9FA" w:rsidRPr="00830543" w:rsidRDefault="00F859FA" w:rsidP="008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(приложение 1)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Тест на знание Конституции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b/>
          <w:bCs/>
          <w:sz w:val="24"/>
          <w:szCs w:val="28"/>
        </w:rPr>
        <w:t>Тест</w:t>
      </w:r>
      <w:proofErr w:type="gramStart"/>
      <w:r w:rsidRPr="00830543">
        <w:rPr>
          <w:rFonts w:ascii="Times New Roman" w:hAnsi="Times New Roman" w:cs="Times New Roman"/>
          <w:b/>
          <w:bCs/>
          <w:sz w:val="24"/>
          <w:szCs w:val="28"/>
        </w:rPr>
        <w:t>: Знаете</w:t>
      </w:r>
      <w:proofErr w:type="gramEnd"/>
      <w:r w:rsidRPr="00830543">
        <w:rPr>
          <w:rFonts w:ascii="Times New Roman" w:hAnsi="Times New Roman" w:cs="Times New Roman"/>
          <w:b/>
          <w:bCs/>
          <w:sz w:val="24"/>
          <w:szCs w:val="28"/>
        </w:rPr>
        <w:t xml:space="preserve"> ли вы Конституцию России?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Конституция – основной закон нашей страны. Знать Конституцию – значит знать свои права и обязанности, понимать государственное и политическое устройство страны.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1. Конституция принята:</w:t>
      </w:r>
      <w:r w:rsidRPr="00830543">
        <w:rPr>
          <w:rFonts w:ascii="Times New Roman" w:hAnsi="Times New Roman" w:cs="Times New Roman"/>
          <w:sz w:val="24"/>
          <w:szCs w:val="28"/>
        </w:rPr>
        <w:t xml:space="preserve"> а) 12.12.1998г.; б) 12.12.2000г.; в</w:t>
      </w:r>
      <w:proofErr w:type="gramStart"/>
      <w:r w:rsidRPr="00830543">
        <w:rPr>
          <w:rFonts w:ascii="Times New Roman" w:hAnsi="Times New Roman" w:cs="Times New Roman"/>
          <w:sz w:val="24"/>
          <w:szCs w:val="28"/>
        </w:rPr>
        <w:t>)  12.12.1993г.</w:t>
      </w:r>
      <w:proofErr w:type="gramEnd"/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2. Российская Федерация –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есть демократическое федеративное правовое государство с республиканской формой правления;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есть демократическое федеративное правовое государство с президентской формой правления;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федеративное правовое государство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3. Наименования Российская Федерация и Россия: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равнозначны;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не равнозначны.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4. Носителем суверенитета и единственным источником власти в Российской Федерации является: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ее многонациональный народ;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Президент РФ;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0543">
        <w:rPr>
          <w:rFonts w:ascii="Times New Roman" w:hAnsi="Times New Roman" w:cs="Times New Roman"/>
          <w:sz w:val="24"/>
          <w:szCs w:val="28"/>
        </w:rPr>
        <w:t>в)  Правительство</w:t>
      </w:r>
      <w:proofErr w:type="gramEnd"/>
      <w:r w:rsidRPr="00830543">
        <w:rPr>
          <w:rFonts w:ascii="Times New Roman" w:hAnsi="Times New Roman" w:cs="Times New Roman"/>
          <w:sz w:val="24"/>
          <w:szCs w:val="28"/>
        </w:rPr>
        <w:t xml:space="preserve"> РФ.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5. Российская Федерация состоит из: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0543">
        <w:rPr>
          <w:rFonts w:ascii="Times New Roman" w:hAnsi="Times New Roman" w:cs="Times New Roman"/>
          <w:sz w:val="24"/>
          <w:szCs w:val="28"/>
        </w:rPr>
        <w:t>а)  республик</w:t>
      </w:r>
      <w:proofErr w:type="gramEnd"/>
      <w:r w:rsidRPr="00830543">
        <w:rPr>
          <w:rFonts w:ascii="Times New Roman" w:hAnsi="Times New Roman" w:cs="Times New Roman"/>
          <w:sz w:val="24"/>
          <w:szCs w:val="28"/>
        </w:rPr>
        <w:t>, краев, областей, городов федерального значения, автономной области, автономных округов - равноправных субъектов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областей, городов федерального значения, автономной области;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 в) краев, областей, городов федерального значения.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 </w:t>
      </w:r>
      <w:r w:rsidRPr="00830543">
        <w:rPr>
          <w:rFonts w:ascii="Times New Roman" w:hAnsi="Times New Roman" w:cs="Times New Roman"/>
          <w:b/>
          <w:sz w:val="24"/>
          <w:szCs w:val="28"/>
        </w:rPr>
        <w:t>6. Может ли гражданин Российской Федерации лишен своего гражданства или права изменить его: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не может быть лишен своего гражданства или права изменить его;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0543">
        <w:rPr>
          <w:rFonts w:ascii="Times New Roman" w:hAnsi="Times New Roman" w:cs="Times New Roman"/>
          <w:sz w:val="24"/>
          <w:szCs w:val="28"/>
        </w:rPr>
        <w:t>б)  может</w:t>
      </w:r>
      <w:proofErr w:type="gramEnd"/>
      <w:r w:rsidRPr="00830543">
        <w:rPr>
          <w:rFonts w:ascii="Times New Roman" w:hAnsi="Times New Roman" w:cs="Times New Roman"/>
          <w:sz w:val="24"/>
          <w:szCs w:val="28"/>
        </w:rPr>
        <w:t xml:space="preserve"> быть лишен своего гражданства.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7. Государственная власть в Российской Федерации осуществляется на основе разделения на: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законодательную, исполнительную и судебную. Органы законодательной, исполнительной и судебной власти самостоятельны.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исполнительную, судебную;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законодательную, исполнительную.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8. Государственную власть в Российской Федерации осуществляют: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Президент Российской Федерации, Федеральное Собрание, Правительство Российской Федерации, суды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Президент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Федеральное Собрание, Правительство Российской Федерации.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9. В Российской Федерации признаются и гарантируются права и свободы человека и гражданина согласно: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общепризнанным принципам и нормам международного права и в соответствии с Конституцией;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Конституции.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10. Гарантом Конституции Российской Федерации является: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Президент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Правительство Российской Федерации.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lastRenderedPageBreak/>
        <w:t> 11. В соответствии с Конституцией Российской Федерации и федеральными законами кто определяет основные направления внутренней и внешней политики государства: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Президент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Правительство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Федеральное Собрание Российской Федерации.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12. Президент Российской Федерации избирается сроком: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на три года гражданами Российской Федерации на основе всеобщего равного и прямого избирательного права при тайном голосовании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на пять лет гражданами Российской Федерации на основе всеобщего равного и прямого избирательного права при тайном голосовании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на шесть лет гражданами Российской Федерации на основе всеобщего равного и прямого избирательного права при тайном голосовании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13. Президентом Российской Федерации может быть избран: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гражданин Российской Федерации не моложе 35 лет, постоянно проживающий в Российской Федерации не менее 10 лет;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гражданин Российской Федерации не моложе 30 лет, постоянно проживающий в Российской Федерации не менее 6 лет;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гражданин Российской Федерации не моложе 25 лет, постоянно проживающий в Российской Федерации не менее 10 лет.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14. Кто является Верховным Главнокомандующим Вооруженными Силами Российской Федерации: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Президент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Правительство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Федеральное Собрание Российской Федерации.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15. Президент Российской Федерации издает: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постановления и распоряжения;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0543">
        <w:rPr>
          <w:rFonts w:ascii="Times New Roman" w:hAnsi="Times New Roman" w:cs="Times New Roman"/>
          <w:sz w:val="24"/>
          <w:szCs w:val="28"/>
        </w:rPr>
        <w:t>б)  указы</w:t>
      </w:r>
      <w:proofErr w:type="gramEnd"/>
      <w:r w:rsidRPr="00830543">
        <w:rPr>
          <w:rFonts w:ascii="Times New Roman" w:hAnsi="Times New Roman" w:cs="Times New Roman"/>
          <w:sz w:val="24"/>
          <w:szCs w:val="28"/>
        </w:rPr>
        <w:t xml:space="preserve"> и распоряжения;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0543">
        <w:rPr>
          <w:rFonts w:ascii="Times New Roman" w:hAnsi="Times New Roman" w:cs="Times New Roman"/>
          <w:sz w:val="24"/>
          <w:szCs w:val="28"/>
        </w:rPr>
        <w:t>в)  приказы</w:t>
      </w:r>
      <w:proofErr w:type="gramEnd"/>
      <w:r w:rsidRPr="00830543">
        <w:rPr>
          <w:rFonts w:ascii="Times New Roman" w:hAnsi="Times New Roman" w:cs="Times New Roman"/>
          <w:sz w:val="24"/>
          <w:szCs w:val="28"/>
        </w:rPr>
        <w:t>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16. Федеральное Собрание: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- парламент Российской Федерации - является законодательным органом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- парламент Российской Федерации - является представительным и законодательным органом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является представительным органом Российской Федерации.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17. Государственная Дума состоит из: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0543">
        <w:rPr>
          <w:rFonts w:ascii="Times New Roman" w:hAnsi="Times New Roman" w:cs="Times New Roman"/>
          <w:sz w:val="24"/>
          <w:szCs w:val="28"/>
        </w:rPr>
        <w:t>а)  450</w:t>
      </w:r>
      <w:proofErr w:type="gramEnd"/>
      <w:r w:rsidRPr="00830543">
        <w:rPr>
          <w:rFonts w:ascii="Times New Roman" w:hAnsi="Times New Roman" w:cs="Times New Roman"/>
          <w:sz w:val="24"/>
          <w:szCs w:val="28"/>
        </w:rPr>
        <w:t xml:space="preserve"> депутатов;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300 депутатов;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200 депутатов.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543">
        <w:rPr>
          <w:rFonts w:ascii="Times New Roman" w:hAnsi="Times New Roman" w:cs="Times New Roman"/>
          <w:b/>
          <w:sz w:val="24"/>
          <w:szCs w:val="28"/>
        </w:rPr>
        <w:t> 18. Правосудие в Российской Федерации осуществляется: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а) судом и Президентом Российской Федерации;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б) только судом;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в) Президентом Российской Федерации.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 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 Ответы: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1.В</w:t>
      </w:r>
      <w:r w:rsidR="00830543">
        <w:rPr>
          <w:rFonts w:ascii="Times New Roman" w:hAnsi="Times New Roman" w:cs="Times New Roman"/>
          <w:sz w:val="24"/>
          <w:szCs w:val="28"/>
        </w:rPr>
        <w:t xml:space="preserve">    </w:t>
      </w:r>
      <w:r w:rsidRPr="00830543">
        <w:rPr>
          <w:rFonts w:ascii="Times New Roman" w:hAnsi="Times New Roman" w:cs="Times New Roman"/>
          <w:sz w:val="24"/>
          <w:szCs w:val="28"/>
        </w:rPr>
        <w:t>2. 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</w:t>
      </w:r>
      <w:r w:rsidRPr="00830543">
        <w:rPr>
          <w:rFonts w:ascii="Times New Roman" w:hAnsi="Times New Roman" w:cs="Times New Roman"/>
          <w:sz w:val="24"/>
          <w:szCs w:val="28"/>
        </w:rPr>
        <w:t>3.А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4.А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5.А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6.А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7.А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8.А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9. 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10.А</w:t>
      </w:r>
    </w:p>
    <w:p w:rsidR="00F859FA" w:rsidRPr="00830543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0543">
        <w:rPr>
          <w:rFonts w:ascii="Times New Roman" w:hAnsi="Times New Roman" w:cs="Times New Roman"/>
          <w:sz w:val="24"/>
          <w:szCs w:val="28"/>
        </w:rPr>
        <w:t>11.А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12.В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 </w:t>
      </w:r>
      <w:r w:rsidRPr="00830543">
        <w:rPr>
          <w:rFonts w:ascii="Times New Roman" w:hAnsi="Times New Roman" w:cs="Times New Roman"/>
          <w:sz w:val="24"/>
          <w:szCs w:val="28"/>
        </w:rPr>
        <w:t>13.А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 </w:t>
      </w:r>
      <w:r w:rsidRPr="00830543">
        <w:rPr>
          <w:rFonts w:ascii="Times New Roman" w:hAnsi="Times New Roman" w:cs="Times New Roman"/>
          <w:sz w:val="24"/>
          <w:szCs w:val="28"/>
        </w:rPr>
        <w:t>14.А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15.Б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16.Б</w:t>
      </w:r>
      <w:r w:rsidR="00830543">
        <w:rPr>
          <w:rFonts w:ascii="Times New Roman" w:hAnsi="Times New Roman" w:cs="Times New Roman"/>
          <w:sz w:val="24"/>
          <w:szCs w:val="28"/>
        </w:rPr>
        <w:t xml:space="preserve">     </w:t>
      </w:r>
      <w:r w:rsidRPr="00830543">
        <w:rPr>
          <w:rFonts w:ascii="Times New Roman" w:hAnsi="Times New Roman" w:cs="Times New Roman"/>
          <w:sz w:val="24"/>
          <w:szCs w:val="28"/>
        </w:rPr>
        <w:t>17.А</w:t>
      </w:r>
      <w:r w:rsidR="00830543">
        <w:rPr>
          <w:rFonts w:ascii="Times New Roman" w:hAnsi="Times New Roman" w:cs="Times New Roman"/>
          <w:sz w:val="24"/>
          <w:szCs w:val="28"/>
        </w:rPr>
        <w:t xml:space="preserve">    </w:t>
      </w:r>
      <w:r w:rsidRPr="00830543">
        <w:rPr>
          <w:rFonts w:ascii="Times New Roman" w:hAnsi="Times New Roman" w:cs="Times New Roman"/>
          <w:sz w:val="24"/>
          <w:szCs w:val="28"/>
        </w:rPr>
        <w:t>18.Б</w:t>
      </w:r>
    </w:p>
    <w:p w:rsidR="00F859FA" w:rsidRPr="00733958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9FA" w:rsidRPr="00733958" w:rsidRDefault="00F859FA" w:rsidP="0073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59FA" w:rsidRPr="00733958" w:rsidSect="00ED10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0066" w:rsidRDefault="00220066" w:rsidP="005256C2">
      <w:pPr>
        <w:spacing w:after="0" w:line="240" w:lineRule="auto"/>
      </w:pPr>
      <w:r>
        <w:separator/>
      </w:r>
    </w:p>
  </w:endnote>
  <w:endnote w:type="continuationSeparator" w:id="0">
    <w:p w:rsidR="00220066" w:rsidRDefault="00220066" w:rsidP="0052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0066" w:rsidRDefault="00220066" w:rsidP="005256C2">
      <w:pPr>
        <w:spacing w:after="0" w:line="240" w:lineRule="auto"/>
      </w:pPr>
      <w:r>
        <w:separator/>
      </w:r>
    </w:p>
  </w:footnote>
  <w:footnote w:type="continuationSeparator" w:id="0">
    <w:p w:rsidR="00220066" w:rsidRDefault="00220066" w:rsidP="0052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FBD"/>
    <w:multiLevelType w:val="hybridMultilevel"/>
    <w:tmpl w:val="6F6E2CEA"/>
    <w:lvl w:ilvl="0" w:tplc="041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557718E"/>
    <w:multiLevelType w:val="multilevel"/>
    <w:tmpl w:val="323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12A80"/>
    <w:multiLevelType w:val="hybridMultilevel"/>
    <w:tmpl w:val="70EA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95768"/>
    <w:multiLevelType w:val="hybridMultilevel"/>
    <w:tmpl w:val="EA3E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9176A"/>
    <w:multiLevelType w:val="multilevel"/>
    <w:tmpl w:val="C3F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576EE"/>
    <w:multiLevelType w:val="hybridMultilevel"/>
    <w:tmpl w:val="ACF6C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52EBD"/>
    <w:multiLevelType w:val="hybridMultilevel"/>
    <w:tmpl w:val="9C0E2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11C7E"/>
    <w:multiLevelType w:val="hybridMultilevel"/>
    <w:tmpl w:val="7E7E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54C3"/>
    <w:multiLevelType w:val="hybridMultilevel"/>
    <w:tmpl w:val="FD80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986"/>
    <w:multiLevelType w:val="hybridMultilevel"/>
    <w:tmpl w:val="313EA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4746C"/>
    <w:multiLevelType w:val="hybridMultilevel"/>
    <w:tmpl w:val="453A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36"/>
    <w:rsid w:val="000023BF"/>
    <w:rsid w:val="00004A67"/>
    <w:rsid w:val="00012985"/>
    <w:rsid w:val="000262CC"/>
    <w:rsid w:val="00056788"/>
    <w:rsid w:val="00066DC1"/>
    <w:rsid w:val="000A3BF0"/>
    <w:rsid w:val="000B0D8D"/>
    <w:rsid w:val="000B3E88"/>
    <w:rsid w:val="000E47E8"/>
    <w:rsid w:val="000F64A6"/>
    <w:rsid w:val="00121A55"/>
    <w:rsid w:val="00140DE2"/>
    <w:rsid w:val="00142042"/>
    <w:rsid w:val="00146B92"/>
    <w:rsid w:val="00150CB7"/>
    <w:rsid w:val="00191F4A"/>
    <w:rsid w:val="00196AC1"/>
    <w:rsid w:val="00197ED9"/>
    <w:rsid w:val="001B7E5F"/>
    <w:rsid w:val="001E6396"/>
    <w:rsid w:val="00202B20"/>
    <w:rsid w:val="00220066"/>
    <w:rsid w:val="00237ACB"/>
    <w:rsid w:val="0024693C"/>
    <w:rsid w:val="00266CE4"/>
    <w:rsid w:val="0027240E"/>
    <w:rsid w:val="00276536"/>
    <w:rsid w:val="00293B61"/>
    <w:rsid w:val="002A2F32"/>
    <w:rsid w:val="002A6FD1"/>
    <w:rsid w:val="002D5BA5"/>
    <w:rsid w:val="002E34CC"/>
    <w:rsid w:val="002E46B7"/>
    <w:rsid w:val="002F41CA"/>
    <w:rsid w:val="002F45D2"/>
    <w:rsid w:val="002F705B"/>
    <w:rsid w:val="003065ED"/>
    <w:rsid w:val="00317CA4"/>
    <w:rsid w:val="00330AF5"/>
    <w:rsid w:val="003341D2"/>
    <w:rsid w:val="00342ECA"/>
    <w:rsid w:val="003604E5"/>
    <w:rsid w:val="00385042"/>
    <w:rsid w:val="003F717B"/>
    <w:rsid w:val="004012C2"/>
    <w:rsid w:val="00404BC3"/>
    <w:rsid w:val="00407C1A"/>
    <w:rsid w:val="00425E02"/>
    <w:rsid w:val="00426347"/>
    <w:rsid w:val="00436027"/>
    <w:rsid w:val="004578D1"/>
    <w:rsid w:val="00463CE7"/>
    <w:rsid w:val="00464794"/>
    <w:rsid w:val="00474C6F"/>
    <w:rsid w:val="0048027E"/>
    <w:rsid w:val="004D11F9"/>
    <w:rsid w:val="004D74FD"/>
    <w:rsid w:val="0051444E"/>
    <w:rsid w:val="005256C2"/>
    <w:rsid w:val="00547CC5"/>
    <w:rsid w:val="005719D0"/>
    <w:rsid w:val="005806E2"/>
    <w:rsid w:val="00591919"/>
    <w:rsid w:val="0059647C"/>
    <w:rsid w:val="005A654C"/>
    <w:rsid w:val="005E20FB"/>
    <w:rsid w:val="005F3448"/>
    <w:rsid w:val="005F7B18"/>
    <w:rsid w:val="00605958"/>
    <w:rsid w:val="00613ED2"/>
    <w:rsid w:val="00620C19"/>
    <w:rsid w:val="006223BB"/>
    <w:rsid w:val="00622D0F"/>
    <w:rsid w:val="00625D1A"/>
    <w:rsid w:val="00631CD2"/>
    <w:rsid w:val="0063492B"/>
    <w:rsid w:val="006A4A31"/>
    <w:rsid w:val="006F12A9"/>
    <w:rsid w:val="006F14D3"/>
    <w:rsid w:val="007011E2"/>
    <w:rsid w:val="00710DAA"/>
    <w:rsid w:val="0071196F"/>
    <w:rsid w:val="007208DE"/>
    <w:rsid w:val="00720E6E"/>
    <w:rsid w:val="00733958"/>
    <w:rsid w:val="0073429C"/>
    <w:rsid w:val="00743039"/>
    <w:rsid w:val="007460E9"/>
    <w:rsid w:val="00764F0F"/>
    <w:rsid w:val="00765DD1"/>
    <w:rsid w:val="007751ED"/>
    <w:rsid w:val="00781E13"/>
    <w:rsid w:val="007C1B96"/>
    <w:rsid w:val="00802318"/>
    <w:rsid w:val="00830543"/>
    <w:rsid w:val="0083385B"/>
    <w:rsid w:val="008578EA"/>
    <w:rsid w:val="008730B1"/>
    <w:rsid w:val="00880033"/>
    <w:rsid w:val="00892817"/>
    <w:rsid w:val="00893131"/>
    <w:rsid w:val="008A3330"/>
    <w:rsid w:val="008E286A"/>
    <w:rsid w:val="008F06F6"/>
    <w:rsid w:val="008F4FCC"/>
    <w:rsid w:val="00904B55"/>
    <w:rsid w:val="009155BC"/>
    <w:rsid w:val="0092238A"/>
    <w:rsid w:val="00960056"/>
    <w:rsid w:val="009625F1"/>
    <w:rsid w:val="009A63A1"/>
    <w:rsid w:val="009B6F27"/>
    <w:rsid w:val="009C3BFB"/>
    <w:rsid w:val="009C3CBD"/>
    <w:rsid w:val="00A02021"/>
    <w:rsid w:val="00A03BC9"/>
    <w:rsid w:val="00A24C4E"/>
    <w:rsid w:val="00A52DFE"/>
    <w:rsid w:val="00A55EC9"/>
    <w:rsid w:val="00A61767"/>
    <w:rsid w:val="00A74E3C"/>
    <w:rsid w:val="00AB1545"/>
    <w:rsid w:val="00AB185D"/>
    <w:rsid w:val="00AB45EF"/>
    <w:rsid w:val="00AB6FF4"/>
    <w:rsid w:val="00AC147D"/>
    <w:rsid w:val="00AD2A13"/>
    <w:rsid w:val="00AE7022"/>
    <w:rsid w:val="00B44DB7"/>
    <w:rsid w:val="00B55220"/>
    <w:rsid w:val="00B63D2A"/>
    <w:rsid w:val="00B87DC1"/>
    <w:rsid w:val="00BC6C83"/>
    <w:rsid w:val="00BD33A6"/>
    <w:rsid w:val="00BE29EF"/>
    <w:rsid w:val="00BE44CA"/>
    <w:rsid w:val="00BE6952"/>
    <w:rsid w:val="00C00D31"/>
    <w:rsid w:val="00C34837"/>
    <w:rsid w:val="00C440C1"/>
    <w:rsid w:val="00C56FAA"/>
    <w:rsid w:val="00C6073A"/>
    <w:rsid w:val="00C82338"/>
    <w:rsid w:val="00CA07BF"/>
    <w:rsid w:val="00CA357A"/>
    <w:rsid w:val="00CC27AA"/>
    <w:rsid w:val="00CE42E4"/>
    <w:rsid w:val="00CF206D"/>
    <w:rsid w:val="00D12A88"/>
    <w:rsid w:val="00D42673"/>
    <w:rsid w:val="00D6141A"/>
    <w:rsid w:val="00D809F3"/>
    <w:rsid w:val="00DA4A94"/>
    <w:rsid w:val="00DA53BF"/>
    <w:rsid w:val="00DA71C1"/>
    <w:rsid w:val="00DC4FC3"/>
    <w:rsid w:val="00DC6772"/>
    <w:rsid w:val="00DC6C8F"/>
    <w:rsid w:val="00DE735A"/>
    <w:rsid w:val="00E116AF"/>
    <w:rsid w:val="00E17B28"/>
    <w:rsid w:val="00E64486"/>
    <w:rsid w:val="00E66AB3"/>
    <w:rsid w:val="00E72D3D"/>
    <w:rsid w:val="00E91A9B"/>
    <w:rsid w:val="00E94218"/>
    <w:rsid w:val="00EA755C"/>
    <w:rsid w:val="00ED10DF"/>
    <w:rsid w:val="00EF6435"/>
    <w:rsid w:val="00F1353B"/>
    <w:rsid w:val="00F1554B"/>
    <w:rsid w:val="00F67551"/>
    <w:rsid w:val="00F85752"/>
    <w:rsid w:val="00F859FA"/>
    <w:rsid w:val="00F85DFB"/>
    <w:rsid w:val="00F86055"/>
    <w:rsid w:val="00F86323"/>
    <w:rsid w:val="00F95FA9"/>
    <w:rsid w:val="00FA2E71"/>
    <w:rsid w:val="00FF0B13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1F7E"/>
  <w15:docId w15:val="{77034A35-A9DA-47A1-B051-7F1F3348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7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74E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6C8F"/>
    <w:pPr>
      <w:ind w:left="720"/>
      <w:contextualSpacing/>
    </w:pPr>
  </w:style>
  <w:style w:type="table" w:styleId="a6">
    <w:name w:val="Table Grid"/>
    <w:basedOn w:val="a1"/>
    <w:uiPriority w:val="39"/>
    <w:rsid w:val="0045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765DD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765DD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765D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9">
    <w:name w:val="footer"/>
    <w:basedOn w:val="a"/>
    <w:link w:val="aa"/>
    <w:semiHidden/>
    <w:rsid w:val="00334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334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33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22">
    <w:name w:val="Основной текст 2 Знак"/>
    <w:basedOn w:val="a0"/>
    <w:link w:val="21"/>
    <w:semiHidden/>
    <w:rsid w:val="003341D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semiHidden/>
    <w:rsid w:val="003341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Основной текст 3 Знак"/>
    <w:basedOn w:val="a0"/>
    <w:link w:val="3"/>
    <w:semiHidden/>
    <w:rsid w:val="003341D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b">
    <w:name w:val="header"/>
    <w:basedOn w:val="a"/>
    <w:link w:val="ac"/>
    <w:uiPriority w:val="99"/>
    <w:unhideWhenUsed/>
    <w:rsid w:val="0052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6C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04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3433-2792-4E54-8600-C2DE025B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Зотова И В</cp:lastModifiedBy>
  <cp:revision>2</cp:revision>
  <cp:lastPrinted>2020-02-17T09:48:00Z</cp:lastPrinted>
  <dcterms:created xsi:type="dcterms:W3CDTF">2023-11-14T10:08:00Z</dcterms:created>
  <dcterms:modified xsi:type="dcterms:W3CDTF">2023-11-14T10:08:00Z</dcterms:modified>
</cp:coreProperties>
</file>