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Приложение к АООП </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Утверждено </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Приказом директора </w:t>
      </w:r>
    </w:p>
    <w:p w:rsidR="00485466" w:rsidRPr="009A11E9" w:rsidRDefault="00485466" w:rsidP="00485466">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ГКОУКО «Калужская </w:t>
      </w:r>
    </w:p>
    <w:p w:rsidR="00485466" w:rsidRPr="009A11E9" w:rsidRDefault="00485466" w:rsidP="00485466">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школа-интернат № 5 </w:t>
      </w:r>
    </w:p>
    <w:p w:rsidR="00485466" w:rsidRPr="009A11E9" w:rsidRDefault="00485466" w:rsidP="00485466">
      <w:pPr>
        <w:spacing w:after="0" w:line="240" w:lineRule="auto"/>
        <w:ind w:left="5954" w:firstLine="142"/>
        <w:rPr>
          <w:rFonts w:ascii="Times New Roman" w:hAnsi="Times New Roman"/>
          <w:color w:val="000000"/>
          <w:sz w:val="24"/>
          <w:szCs w:val="24"/>
        </w:rPr>
      </w:pPr>
      <w:r w:rsidRPr="009A11E9">
        <w:rPr>
          <w:rFonts w:ascii="Times New Roman" w:hAnsi="Times New Roman"/>
          <w:sz w:val="24"/>
          <w:szCs w:val="24"/>
        </w:rPr>
        <w:t>имени Ф.А. Рау»</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от </w:t>
      </w:r>
      <w:r>
        <w:rPr>
          <w:rFonts w:ascii="Times New Roman" w:hAnsi="Times New Roman"/>
          <w:sz w:val="24"/>
          <w:szCs w:val="24"/>
        </w:rPr>
        <w:t>3</w:t>
      </w:r>
      <w:r w:rsidR="00C2061C">
        <w:rPr>
          <w:rFonts w:ascii="Times New Roman" w:hAnsi="Times New Roman"/>
          <w:sz w:val="24"/>
          <w:szCs w:val="24"/>
        </w:rPr>
        <w:t>0</w:t>
      </w:r>
      <w:bookmarkStart w:id="0" w:name="_GoBack"/>
      <w:bookmarkEnd w:id="0"/>
      <w:r w:rsidRPr="009A11E9">
        <w:rPr>
          <w:rFonts w:ascii="Times New Roman" w:hAnsi="Times New Roman"/>
          <w:sz w:val="24"/>
          <w:szCs w:val="24"/>
        </w:rPr>
        <w:t>.0</w:t>
      </w:r>
      <w:r>
        <w:rPr>
          <w:rFonts w:ascii="Times New Roman" w:hAnsi="Times New Roman"/>
          <w:sz w:val="24"/>
          <w:szCs w:val="24"/>
        </w:rPr>
        <w:t>8</w:t>
      </w:r>
      <w:r w:rsidRPr="009A11E9">
        <w:rPr>
          <w:rFonts w:ascii="Times New Roman" w:hAnsi="Times New Roman"/>
          <w:sz w:val="24"/>
          <w:szCs w:val="24"/>
        </w:rPr>
        <w:t>.202</w:t>
      </w:r>
      <w:r w:rsidR="00C2061C">
        <w:rPr>
          <w:rFonts w:ascii="Times New Roman" w:hAnsi="Times New Roman"/>
          <w:sz w:val="24"/>
          <w:szCs w:val="24"/>
        </w:rPr>
        <w:t>4</w:t>
      </w:r>
      <w:r w:rsidRPr="009A11E9">
        <w:rPr>
          <w:rFonts w:ascii="Times New Roman" w:hAnsi="Times New Roman"/>
          <w:sz w:val="24"/>
          <w:szCs w:val="24"/>
        </w:rPr>
        <w:t xml:space="preserve"> г.  № </w:t>
      </w:r>
      <w:r w:rsidR="00C2061C">
        <w:rPr>
          <w:rFonts w:ascii="Times New Roman" w:hAnsi="Times New Roman"/>
          <w:sz w:val="24"/>
          <w:szCs w:val="24"/>
        </w:rPr>
        <w:t>109</w:t>
      </w:r>
      <w:r w:rsidRPr="009A11E9">
        <w:rPr>
          <w:rFonts w:ascii="Times New Roman" w:hAnsi="Times New Roman"/>
          <w:sz w:val="24"/>
          <w:szCs w:val="24"/>
        </w:rPr>
        <w:t>/01-10</w:t>
      </w:r>
    </w:p>
    <w:p w:rsidR="00485466" w:rsidRDefault="00485466" w:rsidP="00485466">
      <w:pPr>
        <w:autoSpaceDE w:val="0"/>
        <w:autoSpaceDN w:val="0"/>
        <w:adjustRightInd w:val="0"/>
        <w:spacing w:after="0" w:line="240" w:lineRule="auto"/>
        <w:rPr>
          <w:sz w:val="28"/>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rsidR="00485466" w:rsidRPr="00C22A6E" w:rsidRDefault="00485466" w:rsidP="00485466">
      <w:pPr>
        <w:spacing w:after="0" w:line="240" w:lineRule="auto"/>
        <w:jc w:val="center"/>
        <w:rPr>
          <w:rFonts w:ascii="Times New Roman" w:eastAsia="Calibri" w:hAnsi="Times New Roman"/>
          <w:noProof/>
          <w:sz w:val="24"/>
          <w:szCs w:val="24"/>
        </w:rPr>
      </w:pPr>
    </w:p>
    <w:p w:rsidR="00ED499D" w:rsidRPr="00A34456" w:rsidRDefault="00ED499D" w:rsidP="005B690E">
      <w:pPr>
        <w:autoSpaceDE w:val="0"/>
        <w:autoSpaceDN w:val="0"/>
        <w:adjustRightInd w:val="0"/>
        <w:spacing w:after="0" w:line="240" w:lineRule="auto"/>
        <w:jc w:val="both"/>
        <w:rPr>
          <w:rFonts w:ascii="Times New Roman" w:hAnsi="Times New Roman" w:cs="Times New Roman"/>
          <w:sz w:val="28"/>
          <w:szCs w:val="28"/>
        </w:rPr>
      </w:pPr>
    </w:p>
    <w:p w:rsidR="005B690E" w:rsidRPr="005B690E" w:rsidRDefault="005B690E" w:rsidP="005B690E">
      <w:pPr>
        <w:autoSpaceDE w:val="0"/>
        <w:autoSpaceDN w:val="0"/>
        <w:adjustRightInd w:val="0"/>
        <w:spacing w:after="0" w:line="240" w:lineRule="auto"/>
        <w:jc w:val="center"/>
        <w:rPr>
          <w:rFonts w:ascii="Times New Roman" w:hAnsi="Times New Roman" w:cs="Times New Roman"/>
          <w:b/>
          <w:sz w:val="48"/>
          <w:szCs w:val="48"/>
        </w:rPr>
      </w:pPr>
      <w:r w:rsidRPr="005B690E">
        <w:rPr>
          <w:rFonts w:ascii="Times New Roman" w:hAnsi="Times New Roman" w:cs="Times New Roman"/>
          <w:b/>
          <w:sz w:val="48"/>
          <w:szCs w:val="48"/>
        </w:rPr>
        <w:t>«О</w:t>
      </w:r>
      <w:r w:rsidR="00ED499D" w:rsidRPr="005B690E">
        <w:rPr>
          <w:rFonts w:ascii="Times New Roman" w:hAnsi="Times New Roman" w:cs="Times New Roman"/>
          <w:b/>
          <w:sz w:val="48"/>
          <w:szCs w:val="48"/>
        </w:rPr>
        <w:t>бществознани</w:t>
      </w:r>
      <w:r w:rsidRPr="005B690E">
        <w:rPr>
          <w:rFonts w:ascii="Times New Roman" w:hAnsi="Times New Roman" w:cs="Times New Roman"/>
          <w:b/>
          <w:sz w:val="48"/>
          <w:szCs w:val="48"/>
        </w:rPr>
        <w:t>е»</w:t>
      </w:r>
    </w:p>
    <w:p w:rsidR="005B690E" w:rsidRPr="005B690E" w:rsidRDefault="005B690E" w:rsidP="005B690E">
      <w:pPr>
        <w:autoSpaceDE w:val="0"/>
        <w:autoSpaceDN w:val="0"/>
        <w:adjustRightInd w:val="0"/>
        <w:spacing w:after="0" w:line="240" w:lineRule="auto"/>
        <w:jc w:val="center"/>
        <w:rPr>
          <w:rFonts w:ascii="Times New Roman" w:hAnsi="Times New Roman" w:cs="Times New Roman"/>
          <w:bCs/>
          <w:sz w:val="28"/>
          <w:szCs w:val="28"/>
        </w:rPr>
      </w:pPr>
      <w:r w:rsidRPr="005B690E">
        <w:rPr>
          <w:rFonts w:ascii="Times New Roman" w:hAnsi="Times New Roman" w:cs="Times New Roman"/>
          <w:bCs/>
          <w:sz w:val="28"/>
          <w:szCs w:val="28"/>
        </w:rPr>
        <w:t xml:space="preserve">(вариант 2.2.2.) </w:t>
      </w:r>
    </w:p>
    <w:p w:rsidR="00ED499D" w:rsidRDefault="00ED499D" w:rsidP="005B690E">
      <w:pPr>
        <w:autoSpaceDE w:val="0"/>
        <w:autoSpaceDN w:val="0"/>
        <w:adjustRightInd w:val="0"/>
        <w:spacing w:after="0" w:line="240" w:lineRule="auto"/>
        <w:jc w:val="center"/>
        <w:rPr>
          <w:rFonts w:ascii="Times New Roman" w:hAnsi="Times New Roman" w:cs="Times New Roman"/>
          <w:b/>
          <w:sz w:val="28"/>
          <w:szCs w:val="28"/>
        </w:rPr>
      </w:pPr>
    </w:p>
    <w:p w:rsidR="007106EC" w:rsidRDefault="007106EC" w:rsidP="005B690E">
      <w:pPr>
        <w:autoSpaceDE w:val="0"/>
        <w:autoSpaceDN w:val="0"/>
        <w:adjustRightInd w:val="0"/>
        <w:spacing w:after="0" w:line="240" w:lineRule="auto"/>
        <w:jc w:val="center"/>
        <w:rPr>
          <w:rFonts w:ascii="Times New Roman" w:hAnsi="Times New Roman" w:cs="Times New Roman"/>
          <w:b/>
          <w:sz w:val="28"/>
          <w:szCs w:val="28"/>
        </w:rPr>
      </w:pPr>
    </w:p>
    <w:p w:rsidR="007106EC" w:rsidRPr="00A34456" w:rsidRDefault="007106EC" w:rsidP="005B690E">
      <w:pPr>
        <w:autoSpaceDE w:val="0"/>
        <w:autoSpaceDN w:val="0"/>
        <w:adjustRightInd w:val="0"/>
        <w:spacing w:after="0" w:line="240" w:lineRule="auto"/>
        <w:jc w:val="center"/>
        <w:rPr>
          <w:rFonts w:ascii="Times New Roman" w:hAnsi="Times New Roman" w:cs="Times New Roman"/>
          <w:b/>
          <w:sz w:val="28"/>
          <w:szCs w:val="28"/>
        </w:rPr>
      </w:pPr>
    </w:p>
    <w:p w:rsidR="00ED499D" w:rsidRPr="00A34456" w:rsidRDefault="00ED499D" w:rsidP="005B690E">
      <w:pPr>
        <w:autoSpaceDE w:val="0"/>
        <w:autoSpaceDN w:val="0"/>
        <w:adjustRightInd w:val="0"/>
        <w:spacing w:after="0" w:line="240" w:lineRule="auto"/>
        <w:jc w:val="center"/>
        <w:rPr>
          <w:rFonts w:ascii="Times New Roman" w:hAnsi="Times New Roman" w:cs="Times New Roman"/>
          <w:b/>
          <w:sz w:val="28"/>
          <w:szCs w:val="28"/>
        </w:rPr>
      </w:pPr>
    </w:p>
    <w:p w:rsidR="00ED499D" w:rsidRPr="00A34456" w:rsidRDefault="00ED499D" w:rsidP="005B690E">
      <w:pPr>
        <w:autoSpaceDE w:val="0"/>
        <w:autoSpaceDN w:val="0"/>
        <w:adjustRightInd w:val="0"/>
        <w:spacing w:after="0" w:line="240" w:lineRule="auto"/>
        <w:jc w:val="center"/>
        <w:rPr>
          <w:rFonts w:ascii="Times New Roman" w:hAnsi="Times New Roman" w:cs="Times New Roman"/>
          <w:sz w:val="28"/>
          <w:szCs w:val="28"/>
        </w:rPr>
      </w:pPr>
    </w:p>
    <w:p w:rsidR="00EC1438" w:rsidRDefault="00EC1438"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Pr="00A34456"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EC1438" w:rsidRDefault="00EC1438"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Pr="00A34456"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EC1438" w:rsidRPr="00A34456" w:rsidRDefault="00EC1438" w:rsidP="005B690E">
      <w:pPr>
        <w:pStyle w:val="a5"/>
        <w:tabs>
          <w:tab w:val="left" w:pos="851"/>
        </w:tabs>
        <w:spacing w:after="0" w:line="240" w:lineRule="auto"/>
        <w:ind w:left="709"/>
        <w:jc w:val="both"/>
        <w:rPr>
          <w:rFonts w:ascii="Times New Roman" w:hAnsi="Times New Roman" w:cs="Times New Roman"/>
          <w:b/>
          <w:color w:val="231F20"/>
          <w:sz w:val="28"/>
          <w:szCs w:val="28"/>
        </w:rPr>
      </w:pPr>
      <w:r w:rsidRPr="00A34456">
        <w:rPr>
          <w:rFonts w:ascii="Times New Roman" w:hAnsi="Times New Roman" w:cs="Times New Roman"/>
          <w:color w:val="231F20"/>
          <w:sz w:val="28"/>
          <w:szCs w:val="28"/>
        </w:rPr>
        <w:lastRenderedPageBreak/>
        <w:t xml:space="preserve"> </w:t>
      </w:r>
      <w:r w:rsidRPr="00A34456">
        <w:rPr>
          <w:rFonts w:ascii="Times New Roman" w:hAnsi="Times New Roman" w:cs="Times New Roman"/>
          <w:b/>
          <w:color w:val="231F20"/>
          <w:sz w:val="28"/>
          <w:szCs w:val="28"/>
        </w:rPr>
        <w:t>Содержание</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Пояснительная записка.</w:t>
      </w:r>
      <w:r w:rsidR="00ED0789">
        <w:rPr>
          <w:rFonts w:ascii="Times New Roman" w:hAnsi="Times New Roman" w:cs="Times New Roman"/>
          <w:color w:val="231F20"/>
          <w:sz w:val="28"/>
          <w:szCs w:val="28"/>
        </w:rPr>
        <w:t>-3</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Общая характеристика     предмета- обществознание.</w:t>
      </w:r>
      <w:r w:rsidR="00ED0789">
        <w:rPr>
          <w:rFonts w:ascii="Times New Roman" w:hAnsi="Times New Roman" w:cs="Times New Roman"/>
          <w:color w:val="231F20"/>
          <w:sz w:val="28"/>
          <w:szCs w:val="28"/>
        </w:rPr>
        <w:t>-3</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Цели изучения предмета.</w:t>
      </w:r>
      <w:r w:rsidR="00ED0789">
        <w:rPr>
          <w:rFonts w:ascii="Times New Roman" w:hAnsi="Times New Roman" w:cs="Times New Roman"/>
          <w:color w:val="231F20"/>
          <w:sz w:val="28"/>
          <w:szCs w:val="28"/>
        </w:rPr>
        <w:t>-9</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Место предмета в учебном плане.</w:t>
      </w:r>
      <w:r w:rsidR="00ED0789">
        <w:rPr>
          <w:rFonts w:ascii="Times New Roman" w:hAnsi="Times New Roman" w:cs="Times New Roman"/>
          <w:color w:val="231F20"/>
          <w:sz w:val="28"/>
          <w:szCs w:val="28"/>
        </w:rPr>
        <w:t>-10</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Основные содержательные линии программы предмета.</w:t>
      </w:r>
      <w:r w:rsidR="00ED0789">
        <w:rPr>
          <w:rFonts w:ascii="Times New Roman" w:hAnsi="Times New Roman" w:cs="Times New Roman"/>
          <w:color w:val="231F20"/>
          <w:sz w:val="28"/>
          <w:szCs w:val="28"/>
        </w:rPr>
        <w:t>-11</w:t>
      </w:r>
    </w:p>
    <w:p w:rsidR="00EC1438" w:rsidRPr="00A34456" w:rsidRDefault="00EC1438" w:rsidP="005B690E">
      <w:pPr>
        <w:pStyle w:val="a3"/>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sz w:val="28"/>
          <w:szCs w:val="28"/>
        </w:rPr>
        <w:t>Содержание</w:t>
      </w:r>
      <w:r w:rsidRPr="00A34456">
        <w:rPr>
          <w:rFonts w:ascii="Times New Roman" w:hAnsi="Times New Roman" w:cs="Times New Roman"/>
          <w:color w:val="231F20"/>
          <w:sz w:val="28"/>
          <w:szCs w:val="28"/>
        </w:rPr>
        <w:t xml:space="preserve"> предмета (по классам).</w:t>
      </w:r>
      <w:r w:rsidR="00ED0789">
        <w:rPr>
          <w:rFonts w:ascii="Times New Roman" w:hAnsi="Times New Roman" w:cs="Times New Roman"/>
          <w:color w:val="231F20"/>
          <w:sz w:val="28"/>
          <w:szCs w:val="28"/>
        </w:rPr>
        <w:t>-40</w:t>
      </w:r>
    </w:p>
    <w:p w:rsidR="00EC1438" w:rsidRPr="00A34456" w:rsidRDefault="00EC1438" w:rsidP="005B690E">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r w:rsidRPr="00A34456">
        <w:rPr>
          <w:rFonts w:ascii="Times New Roman" w:hAnsi="Times New Roman" w:cs="Times New Roman"/>
          <w:color w:val="231F20"/>
          <w:sz w:val="28"/>
          <w:szCs w:val="28"/>
        </w:rPr>
        <w:t>Планируемые результаты освоения.</w:t>
      </w:r>
    </w:p>
    <w:p w:rsidR="00EC1438" w:rsidRPr="00A34456" w:rsidRDefault="00ED499D"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Приложение№1</w:t>
      </w: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Default="00EC1438"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Pr="00A34456" w:rsidRDefault="005B690E"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68370A" w:rsidRPr="00A34456" w:rsidRDefault="0068370A" w:rsidP="005B690E">
      <w:pPr>
        <w:spacing w:after="0"/>
        <w:ind w:firstLine="709"/>
        <w:jc w:val="both"/>
        <w:rPr>
          <w:rFonts w:ascii="Times New Roman" w:hAnsi="Times New Roman" w:cs="Times New Roman"/>
          <w:b/>
          <w:bCs/>
          <w:sz w:val="28"/>
          <w:szCs w:val="28"/>
        </w:rPr>
      </w:pPr>
      <w:r w:rsidRPr="00A34456">
        <w:rPr>
          <w:rFonts w:ascii="Times New Roman" w:hAnsi="Times New Roman" w:cs="Times New Roman"/>
          <w:b/>
          <w:bCs/>
          <w:sz w:val="28"/>
          <w:szCs w:val="28"/>
        </w:rPr>
        <w:lastRenderedPageBreak/>
        <w:t>Пояснительная записка</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 xml:space="preserve">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 </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Рабочая программа (далее – Программа) по учебному предмету «Обществознание» адресована  слабослышащим и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r w:rsidR="007348E2" w:rsidRPr="00A34456">
        <w:rPr>
          <w:rFonts w:ascii="Times New Roman" w:hAnsi="Times New Roman" w:cs="Times New Roman"/>
          <w:bCs/>
          <w:sz w:val="28"/>
          <w:szCs w:val="28"/>
        </w:rPr>
        <w:t xml:space="preserve"> Введение федеральной рабочей программы по </w:t>
      </w:r>
      <w:r w:rsidR="00A34456" w:rsidRPr="00A34456">
        <w:rPr>
          <w:rFonts w:ascii="Times New Roman" w:hAnsi="Times New Roman" w:cs="Times New Roman"/>
          <w:bCs/>
          <w:sz w:val="28"/>
          <w:szCs w:val="28"/>
        </w:rPr>
        <w:t xml:space="preserve"> истории </w:t>
      </w:r>
      <w:r w:rsidR="007348E2" w:rsidRPr="00A34456">
        <w:rPr>
          <w:rFonts w:ascii="Times New Roman" w:hAnsi="Times New Roman" w:cs="Times New Roman"/>
          <w:bCs/>
          <w:sz w:val="28"/>
          <w:szCs w:val="28"/>
        </w:rPr>
        <w:t>обществознанию</w:t>
      </w:r>
      <w:r w:rsidR="002F2567" w:rsidRPr="00A34456">
        <w:rPr>
          <w:rFonts w:ascii="Times New Roman" w:hAnsi="Times New Roman" w:cs="Times New Roman"/>
          <w:bCs/>
          <w:sz w:val="28"/>
          <w:szCs w:val="28"/>
        </w:rPr>
        <w:t xml:space="preserve"> на уровне ООО</w:t>
      </w:r>
      <w:r w:rsidR="00A34456" w:rsidRPr="00A34456">
        <w:rPr>
          <w:rFonts w:ascii="Times New Roman" w:hAnsi="Times New Roman" w:cs="Times New Roman"/>
          <w:bCs/>
          <w:sz w:val="28"/>
          <w:szCs w:val="28"/>
        </w:rPr>
        <w:t xml:space="preserve"> </w:t>
      </w:r>
      <w:r w:rsidR="002F2567" w:rsidRPr="00A34456">
        <w:rPr>
          <w:rFonts w:ascii="Times New Roman" w:hAnsi="Times New Roman" w:cs="Times New Roman"/>
          <w:bCs/>
          <w:sz w:val="28"/>
          <w:szCs w:val="28"/>
        </w:rPr>
        <w:t>(Приказ</w:t>
      </w:r>
      <w:r w:rsidR="00A34456" w:rsidRPr="00A34456">
        <w:rPr>
          <w:rFonts w:ascii="Times New Roman" w:hAnsi="Times New Roman" w:cs="Times New Roman"/>
          <w:bCs/>
          <w:sz w:val="28"/>
          <w:szCs w:val="28"/>
        </w:rPr>
        <w:t xml:space="preserve"> </w:t>
      </w:r>
      <w:r w:rsidR="002F2567" w:rsidRPr="00A34456">
        <w:rPr>
          <w:rFonts w:ascii="Times New Roman" w:hAnsi="Times New Roman" w:cs="Times New Roman"/>
          <w:bCs/>
          <w:sz w:val="28"/>
          <w:szCs w:val="28"/>
        </w:rPr>
        <w:t>Министерства просвещения РФ от 18 мая 2023года №37</w:t>
      </w:r>
      <w:r w:rsidR="00A34456" w:rsidRPr="00A34456">
        <w:rPr>
          <w:rFonts w:ascii="Times New Roman" w:hAnsi="Times New Roman" w:cs="Times New Roman"/>
          <w:bCs/>
          <w:sz w:val="28"/>
          <w:szCs w:val="28"/>
        </w:rPr>
        <w:t>0</w:t>
      </w:r>
      <w:r w:rsidR="002F2567" w:rsidRPr="00A34456">
        <w:rPr>
          <w:rFonts w:ascii="Times New Roman" w:hAnsi="Times New Roman" w:cs="Times New Roman"/>
          <w:bCs/>
          <w:sz w:val="28"/>
          <w:szCs w:val="28"/>
        </w:rPr>
        <w:t>.)</w:t>
      </w:r>
      <w:r w:rsidRPr="00A34456">
        <w:rPr>
          <w:rFonts w:ascii="Times New Roman" w:hAnsi="Times New Roman" w:cs="Times New Roman"/>
          <w:bCs/>
          <w:sz w:val="28"/>
          <w:szCs w:val="28"/>
        </w:rPr>
        <w:t xml:space="preserve"> </w:t>
      </w:r>
      <w:r w:rsidRPr="00A34456">
        <w:rPr>
          <w:rFonts w:ascii="Times New Roman" w:hAnsi="Times New Roman" w:cs="Times New Roman"/>
          <w:sz w:val="28"/>
          <w:szCs w:val="28"/>
        </w:rPr>
        <w:t xml:space="preserve">Концепции преподавания учебного предмета «Обществознание» (2018 г.), </w:t>
      </w:r>
      <w:r w:rsidRPr="00A34456">
        <w:rPr>
          <w:rFonts w:ascii="Times New Roman" w:hAnsi="Times New Roman" w:cs="Times New Roman"/>
          <w:bCs/>
          <w:sz w:val="28"/>
          <w:szCs w:val="28"/>
        </w:rPr>
        <w:t>Примерной программы воспитания – с учётом планируемых результатов духовно-нравственного развития, воспитания и социализации обучающихся.</w:t>
      </w:r>
    </w:p>
    <w:p w:rsidR="0068370A" w:rsidRPr="00A34456" w:rsidRDefault="0068370A" w:rsidP="005B690E">
      <w:pPr>
        <w:spacing w:after="0"/>
        <w:ind w:firstLine="709"/>
        <w:jc w:val="both"/>
        <w:rPr>
          <w:rFonts w:ascii="Times New Roman" w:hAnsi="Times New Roman" w:cs="Times New Roman"/>
          <w:sz w:val="28"/>
          <w:szCs w:val="28"/>
        </w:rPr>
      </w:pPr>
    </w:p>
    <w:p w:rsidR="0068370A" w:rsidRPr="00A34456" w:rsidRDefault="0068370A" w:rsidP="005B690E">
      <w:pPr>
        <w:spacing w:after="0" w:line="240" w:lineRule="auto"/>
        <w:ind w:firstLine="709"/>
        <w:jc w:val="both"/>
        <w:rPr>
          <w:rFonts w:ascii="Times New Roman" w:hAnsi="Times New Roman" w:cs="Times New Roman"/>
          <w:b/>
          <w:bCs/>
          <w:color w:val="0D0D0D" w:themeColor="text1" w:themeTint="F2"/>
          <w:sz w:val="28"/>
          <w:szCs w:val="28"/>
        </w:rPr>
      </w:pPr>
      <w:r w:rsidRPr="00A34456">
        <w:rPr>
          <w:rFonts w:ascii="Times New Roman" w:hAnsi="Times New Roman" w:cs="Times New Roman"/>
          <w:b/>
          <w:bCs/>
          <w:color w:val="0D0D0D" w:themeColor="text1" w:themeTint="F2"/>
          <w:sz w:val="28"/>
          <w:szCs w:val="28"/>
        </w:rPr>
        <w:t>Общая характеристика учебного предмета «Обществознание»</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Учебная дисциплина «Обществознание» осваивается на уровне ООО по варианту 2.2.2 АООП в пролонгированные сроки: с 6 по </w:t>
      </w:r>
      <w:r w:rsidR="007106EC">
        <w:rPr>
          <w:rFonts w:ascii="Times New Roman" w:hAnsi="Times New Roman" w:cs="Times New Roman"/>
          <w:bCs/>
          <w:color w:val="0D0D0D" w:themeColor="text1" w:themeTint="F2"/>
          <w:sz w:val="28"/>
          <w:szCs w:val="28"/>
        </w:rPr>
        <w:t>9</w:t>
      </w:r>
      <w:r w:rsidRPr="00A34456">
        <w:rPr>
          <w:rFonts w:ascii="Times New Roman" w:hAnsi="Times New Roman" w:cs="Times New Roman"/>
          <w:bCs/>
          <w:color w:val="0D0D0D" w:themeColor="text1" w:themeTint="F2"/>
          <w:sz w:val="28"/>
          <w:szCs w:val="28"/>
        </w:rPr>
        <w:t xml:space="preserve"> классы включительно.</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Одним из условий, обеспечивающих достижение предметных, метапредметных и личностных результатов учебной дисциплины</w:t>
      </w:r>
      <w:r w:rsidR="005B3727"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color w:val="0D0D0D" w:themeColor="text1" w:themeTint="F2"/>
          <w:sz w:val="28"/>
          <w:szCs w:val="28"/>
        </w:rPr>
        <w:lastRenderedPageBreak/>
        <w:t>«Обществознание»,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A34456">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A34456">
        <w:rPr>
          <w:rFonts w:ascii="Times New Roman" w:hAnsi="Times New Roman" w:cs="Times New Roman"/>
          <w:bCs/>
          <w:color w:val="0D0D0D" w:themeColor="text1" w:themeTint="F2"/>
          <w:sz w:val="28"/>
          <w:szCs w:val="28"/>
          <w:vertAlign w:val="superscript"/>
        </w:rPr>
        <w:footnoteReference w:id="1"/>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i/>
          <w:color w:val="0D0D0D" w:themeColor="text1" w:themeTint="F2"/>
          <w:sz w:val="28"/>
          <w:szCs w:val="28"/>
        </w:rPr>
        <w:t>дифференцированный подход</w:t>
      </w:r>
      <w:r w:rsidRPr="00A34456">
        <w:rPr>
          <w:rFonts w:ascii="Times New Roman" w:hAnsi="Times New Roman" w:cs="Times New Roman"/>
          <w:bCs/>
          <w:color w:val="0D0D0D" w:themeColor="text1" w:themeTint="F2"/>
          <w:sz w:val="28"/>
          <w:szCs w:val="28"/>
        </w:rPr>
        <w:t xml:space="preserve"> предусматривает предоставление каждому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EC1438"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i/>
          <w:color w:val="0D0D0D" w:themeColor="text1" w:themeTint="F2"/>
          <w:sz w:val="28"/>
          <w:szCs w:val="28"/>
        </w:rPr>
        <w:t>деятельностный подход</w:t>
      </w:r>
      <w:r w:rsidRPr="00A34456">
        <w:rPr>
          <w:rFonts w:ascii="Times New Roman" w:hAnsi="Times New Roman" w:cs="Times New Roman"/>
          <w:bCs/>
          <w:color w:val="0D0D0D" w:themeColor="text1" w:themeTint="F2"/>
          <w:sz w:val="28"/>
          <w:szCs w:val="28"/>
        </w:rPr>
        <w:t xml:space="preserve"> предполагает реализацию различных видов и способов работы для эффективного усвоения материала по обществознанию. 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A34456">
        <w:rPr>
          <w:rFonts w:ascii="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sidRPr="00A34456">
        <w:rPr>
          <w:rFonts w:ascii="Times New Roman" w:hAnsi="Times New Roman" w:cs="Times New Roman"/>
          <w:bCs/>
          <w:color w:val="0D0D0D" w:themeColor="text1" w:themeTint="F2"/>
          <w:sz w:val="28"/>
          <w:szCs w:val="28"/>
        </w:rPr>
        <w:t xml:space="preserve">т.е. собственно </w:t>
      </w:r>
      <w:r w:rsidRPr="00A34456">
        <w:rPr>
          <w:rFonts w:ascii="Times New Roman" w:hAnsi="Times New Roman" w:cs="Times New Roman"/>
          <w:bCs/>
          <w:iCs/>
          <w:color w:val="0D0D0D" w:themeColor="text1" w:themeTint="F2"/>
          <w:sz w:val="28"/>
          <w:szCs w:val="28"/>
        </w:rPr>
        <w:t xml:space="preserve">обществоведческих понятий. </w:t>
      </w:r>
      <w:r w:rsidRPr="00A34456">
        <w:rPr>
          <w:rFonts w:ascii="Times New Roman" w:hAnsi="Times New Roman" w:cs="Times New Roman"/>
          <w:bCs/>
          <w:color w:val="0D0D0D" w:themeColor="text1" w:themeTint="F2"/>
          <w:sz w:val="28"/>
          <w:szCs w:val="28"/>
        </w:rPr>
        <w:t>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sz w:val="28"/>
          <w:szCs w:val="28"/>
        </w:rPr>
        <w:lastRenderedPageBreak/>
        <w:t>–</w:t>
      </w:r>
      <w:r w:rsidRPr="00A34456">
        <w:rPr>
          <w:rFonts w:ascii="Times New Roman" w:hAnsi="Times New Roman" w:cs="Times New Roman"/>
          <w:i/>
          <w:sz w:val="28"/>
          <w:szCs w:val="28"/>
        </w:rPr>
        <w:t xml:space="preserve"> </w:t>
      </w:r>
      <w:r w:rsidRPr="00A34456">
        <w:rPr>
          <w:rFonts w:ascii="Times New Roman" w:hAnsi="Times New Roman" w:cs="Times New Roman"/>
          <w:bCs/>
          <w:i/>
          <w:sz w:val="28"/>
          <w:szCs w:val="28"/>
        </w:rPr>
        <w:t>гуманитарный подход</w:t>
      </w:r>
      <w:r w:rsidRPr="00A34456">
        <w:rPr>
          <w:rFonts w:ascii="Times New Roman" w:hAnsi="Times New Roman" w:cs="Times New Roman"/>
          <w:bCs/>
          <w:sz w:val="28"/>
          <w:szCs w:val="28"/>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культуросозидающую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формирование целостного видения мира;</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sz w:val="28"/>
          <w:szCs w:val="28"/>
        </w:rPr>
        <w:t>–</w:t>
      </w:r>
      <w:r w:rsidRPr="00A34456">
        <w:rPr>
          <w:rFonts w:ascii="Times New Roman" w:hAnsi="Times New Roman" w:cs="Times New Roman"/>
          <w:bCs/>
          <w:sz w:val="28"/>
          <w:szCs w:val="28"/>
        </w:rPr>
        <w:t xml:space="preserve"> </w:t>
      </w:r>
      <w:r w:rsidRPr="00A34456">
        <w:rPr>
          <w:rFonts w:ascii="Times New Roman" w:hAnsi="Times New Roman" w:cs="Times New Roman"/>
          <w:bCs/>
          <w:i/>
          <w:sz w:val="28"/>
          <w:szCs w:val="28"/>
        </w:rPr>
        <w:t>ценностный подход</w:t>
      </w:r>
      <w:r w:rsidRPr="00A34456">
        <w:rPr>
          <w:rFonts w:ascii="Times New Roman" w:hAnsi="Times New Roman" w:cs="Times New Roman"/>
          <w:bCs/>
          <w:sz w:val="28"/>
          <w:szCs w:val="28"/>
        </w:rPr>
        <w:t xml:space="preserve"> к обучению обществознанию предполагает, что о</w:t>
      </w:r>
      <w:r w:rsidRPr="00A34456">
        <w:rPr>
          <w:rFonts w:ascii="Times New Roman" w:hAnsi="Times New Roman" w:cs="Times New Roman"/>
          <w:sz w:val="28"/>
          <w:szCs w:val="28"/>
        </w:rPr>
        <w:t>бучающиеся</w:t>
      </w:r>
      <w:r w:rsidRPr="00A34456">
        <w:rPr>
          <w:rFonts w:ascii="Times New Roman" w:hAnsi="Times New Roman" w:cs="Times New Roman"/>
          <w:bCs/>
          <w:sz w:val="28"/>
          <w:szCs w:val="28"/>
        </w:rPr>
        <w:t xml:space="preserve"> обретают представления о </w:t>
      </w:r>
      <w:r w:rsidRPr="00A34456">
        <w:rPr>
          <w:rFonts w:ascii="Times New Roman" w:hAnsi="Times New Roman" w:cs="Times New Roman"/>
          <w:sz w:val="28"/>
          <w:szCs w:val="28"/>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A34456">
        <w:rPr>
          <w:rFonts w:ascii="Times New Roman" w:hAnsi="Times New Roman" w:cs="Times New Roman"/>
          <w:bCs/>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Реализация образовательно-коррекционной работы на уроках обществознания осуществляется в соответствии с комплексом общедидактических и специальных </w:t>
      </w:r>
      <w:r w:rsidRPr="00A34456">
        <w:rPr>
          <w:rFonts w:ascii="Times New Roman" w:hAnsi="Times New Roman" w:cs="Times New Roman"/>
          <w:i/>
          <w:sz w:val="28"/>
          <w:szCs w:val="28"/>
        </w:rPr>
        <w:t>принципов</w:t>
      </w:r>
      <w:r w:rsidRPr="00A34456">
        <w:rPr>
          <w:rFonts w:ascii="Times New Roman" w:hAnsi="Times New Roman" w:cs="Times New Roman"/>
          <w:sz w:val="28"/>
          <w:szCs w:val="28"/>
        </w:rPr>
        <w:t>.</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i/>
          <w:sz w:val="28"/>
          <w:szCs w:val="28"/>
        </w:rPr>
        <w:t>Принцип обеспечения</w:t>
      </w:r>
      <w:r w:rsidRPr="00A34456">
        <w:rPr>
          <w:rFonts w:ascii="Times New Roman" w:hAnsi="Times New Roman" w:cs="Times New Roman"/>
          <w:bCs/>
          <w:sz w:val="28"/>
          <w:szCs w:val="28"/>
        </w:rPr>
        <w:t xml:space="preserve"> </w:t>
      </w:r>
      <w:r w:rsidRPr="00A34456">
        <w:rPr>
          <w:rFonts w:ascii="Times New Roman" w:hAnsi="Times New Roman" w:cs="Times New Roman"/>
          <w:bCs/>
          <w:i/>
          <w:sz w:val="28"/>
          <w:szCs w:val="28"/>
        </w:rPr>
        <w:t>д</w:t>
      </w:r>
      <w:r w:rsidRPr="00A34456">
        <w:rPr>
          <w:rFonts w:ascii="Times New Roman" w:hAnsi="Times New Roman" w:cs="Times New Roman"/>
          <w:i/>
          <w:sz w:val="28"/>
          <w:szCs w:val="28"/>
        </w:rPr>
        <w:t>оступности</w:t>
      </w:r>
      <w:r w:rsidRPr="00A34456">
        <w:rPr>
          <w:rFonts w:ascii="Times New Roman" w:hAnsi="Times New Roman" w:cs="Times New Roman"/>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A34456">
        <w:rPr>
          <w:rFonts w:ascii="Times New Roman" w:hAnsi="Times New Roman" w:cs="Times New Roman"/>
          <w:i/>
          <w:sz w:val="28"/>
          <w:szCs w:val="28"/>
        </w:rPr>
        <w:t>Принцип систематичности</w:t>
      </w:r>
      <w:r w:rsidRPr="00A34456">
        <w:rPr>
          <w:rFonts w:ascii="Times New Roman" w:hAnsi="Times New Roman" w:cs="Times New Roman"/>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формирования у обучающихся базовых коммуникативных, политических, социальных</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 xml:space="preserve">компетенций. </w:t>
      </w:r>
      <w:r w:rsidRPr="00A34456">
        <w:rPr>
          <w:rFonts w:ascii="Times New Roman" w:hAnsi="Times New Roman" w:cs="Times New Roman"/>
          <w:i/>
          <w:sz w:val="28"/>
          <w:szCs w:val="28"/>
        </w:rPr>
        <w:t xml:space="preserve">Принцип преемственности </w:t>
      </w:r>
      <w:r w:rsidRPr="00A34456">
        <w:rPr>
          <w:rFonts w:ascii="Times New Roman" w:hAnsi="Times New Roman" w:cs="Times New Roman"/>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в 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С учётом </w:t>
      </w:r>
      <w:r w:rsidRPr="00A34456">
        <w:rPr>
          <w:rFonts w:ascii="Times New Roman" w:hAnsi="Times New Roman" w:cs="Times New Roman"/>
          <w:i/>
          <w:sz w:val="28"/>
          <w:szCs w:val="28"/>
        </w:rPr>
        <w:t>принципа наглядности</w:t>
      </w:r>
      <w:r w:rsidRPr="00A34456">
        <w:rPr>
          <w:rFonts w:ascii="Times New Roman" w:hAnsi="Times New Roman" w:cs="Times New Roman"/>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w:t>
      </w:r>
      <w:r w:rsidRPr="00A34456">
        <w:rPr>
          <w:rFonts w:ascii="Times New Roman" w:hAnsi="Times New Roman" w:cs="Times New Roman"/>
          <w:sz w:val="28"/>
          <w:szCs w:val="28"/>
        </w:rPr>
        <w:lastRenderedPageBreak/>
        <w:t>создавать конкретные и полные представления, содействовать повышению познавательного интереса к содержанию учебного курса.</w:t>
      </w:r>
      <w:r w:rsidRPr="00A34456">
        <w:rPr>
          <w:rFonts w:ascii="Times New Roman" w:eastAsia="Times New Roman" w:hAnsi="Times New Roman" w:cs="Times New Roman"/>
          <w:color w:val="0D0D0D" w:themeColor="text1" w:themeTint="F2"/>
          <w:sz w:val="28"/>
          <w:szCs w:val="28"/>
        </w:rPr>
        <w:t xml:space="preserve"> </w:t>
      </w:r>
      <w:r w:rsidRPr="00A34456">
        <w:rPr>
          <w:rFonts w:ascii="Times New Roman" w:hAnsi="Times New Roman" w:cs="Times New Roman"/>
          <w:sz w:val="28"/>
          <w:szCs w:val="28"/>
        </w:rPr>
        <w:t xml:space="preserve">Изучение обществознания базируется также </w:t>
      </w:r>
      <w:r w:rsidRPr="00A34456">
        <w:rPr>
          <w:rFonts w:ascii="Times New Roman" w:hAnsi="Times New Roman" w:cs="Times New Roman"/>
          <w:bCs/>
          <w:sz w:val="28"/>
          <w:szCs w:val="28"/>
        </w:rPr>
        <w:t>на ряде специальных принципов</w:t>
      </w:r>
      <w:r w:rsidRPr="00A34456">
        <w:rPr>
          <w:rFonts w:ascii="Times New Roman" w:hAnsi="Times New Roman" w:cs="Times New Roman"/>
          <w:sz w:val="28"/>
          <w:szCs w:val="28"/>
          <w:vertAlign w:val="superscript"/>
        </w:rPr>
        <w:footnoteReference w:id="2"/>
      </w:r>
      <w:r w:rsidRPr="00A34456">
        <w:rPr>
          <w:rFonts w:ascii="Times New Roman" w:hAnsi="Times New Roman" w:cs="Times New Roman"/>
          <w:bCs/>
          <w:sz w:val="28"/>
          <w:szCs w:val="28"/>
        </w:rPr>
        <w:t>, обусловленных своеобразным характером первичного нарушения и его последствий: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 принцип создания условий для формирования у обучающихся языковых обобщений</w:t>
      </w:r>
      <w:r w:rsidRPr="00A34456">
        <w:rPr>
          <w:rFonts w:ascii="Times New Roman" w:hAnsi="Times New Roman" w:cs="Times New Roman"/>
          <w:sz w:val="28"/>
          <w:szCs w:val="28"/>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A34456">
        <w:rPr>
          <w:rFonts w:ascii="Times New Roman" w:hAnsi="Times New Roman" w:cs="Times New Roman"/>
          <w:bCs/>
          <w:sz w:val="28"/>
          <w:szCs w:val="28"/>
        </w:rPr>
        <w:t>результатов, полученных на основе проведённых наблюдений и в ходе извлечения информации из разных источников и др.;</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 принцип коммуникативной направленности</w:t>
      </w:r>
      <w:r w:rsidRPr="00A34456">
        <w:rPr>
          <w:rFonts w:ascii="Times New Roman" w:hAnsi="Times New Roman" w:cs="Times New Roman"/>
          <w:sz w:val="28"/>
          <w:szCs w:val="28"/>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A34456">
        <w:rPr>
          <w:rFonts w:ascii="Times New Roman" w:hAnsi="Times New Roman" w:cs="Times New Roman"/>
          <w:bCs/>
          <w:iCs/>
          <w:sz w:val="28"/>
          <w:szCs w:val="28"/>
        </w:rPr>
        <w:t xml:space="preserve">работа над лексикой, в том числе научной терминологией курса </w:t>
      </w:r>
      <w:r w:rsidRPr="00A34456">
        <w:rPr>
          <w:rFonts w:ascii="Times New Roman" w:hAnsi="Times New Roman" w:cs="Times New Roman"/>
          <w:sz w:val="28"/>
          <w:szCs w:val="28"/>
        </w:rPr>
        <w:t>(раскрытие значений новых слов, уточнение или расширение значений уже известных лексических единиц)</w:t>
      </w:r>
      <w:r w:rsidRPr="00A34456">
        <w:rPr>
          <w:rFonts w:ascii="Times New Roman" w:hAnsi="Times New Roman" w:cs="Times New Roman"/>
          <w:bCs/>
          <w:i/>
          <w:iCs/>
          <w:sz w:val="28"/>
          <w:szCs w:val="28"/>
        </w:rPr>
        <w:t xml:space="preserve"> </w:t>
      </w:r>
      <w:r w:rsidRPr="00A34456">
        <w:rPr>
          <w:rFonts w:ascii="Times New Roman" w:hAnsi="Times New Roman" w:cs="Times New Roman"/>
          <w:bCs/>
          <w:iCs/>
          <w:sz w:val="28"/>
          <w:szCs w:val="28"/>
        </w:rPr>
        <w:t xml:space="preserve">требует включения слова в контекст. </w:t>
      </w:r>
      <w:r w:rsidRPr="00A34456">
        <w:rPr>
          <w:rFonts w:ascii="Times New Roman" w:hAnsi="Times New Roman" w:cs="Times New Roman"/>
          <w:sz w:val="28"/>
          <w:szCs w:val="28"/>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обществоведческих терминов;</w:t>
      </w:r>
    </w:p>
    <w:p w:rsidR="00096D49" w:rsidRPr="00A34456" w:rsidRDefault="00096D49" w:rsidP="005B690E">
      <w:pPr>
        <w:spacing w:after="0"/>
        <w:rPr>
          <w:rFonts w:ascii="Times New Roman" w:hAnsi="Times New Roman" w:cs="Times New Roman"/>
          <w:bCs/>
          <w:i/>
          <w:sz w:val="28"/>
          <w:szCs w:val="28"/>
        </w:rPr>
      </w:pPr>
      <w:r w:rsidRPr="00A34456">
        <w:rPr>
          <w:rFonts w:ascii="Times New Roman" w:hAnsi="Times New Roman" w:cs="Times New Roman"/>
          <w:i/>
          <w:sz w:val="28"/>
          <w:szCs w:val="28"/>
        </w:rPr>
        <w:t>– принцип совершенствования словесной речи параллельно с развитием других психических процессов</w:t>
      </w:r>
      <w:r w:rsidRPr="00A34456">
        <w:rPr>
          <w:rFonts w:ascii="Times New Roman" w:hAnsi="Times New Roman" w:cs="Times New Roman"/>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A34456">
        <w:rPr>
          <w:rFonts w:ascii="Times New Roman" w:hAnsi="Times New Roman" w:cs="Times New Roman"/>
          <w:sz w:val="28"/>
          <w:szCs w:val="28"/>
          <w:vertAlign w:val="superscript"/>
        </w:rPr>
        <w:footnoteReference w:id="3"/>
      </w:r>
      <w:r w:rsidRPr="00A34456">
        <w:rPr>
          <w:rFonts w:ascii="Times New Roman" w:hAnsi="Times New Roman" w:cs="Times New Roman"/>
          <w:sz w:val="28"/>
          <w:szCs w:val="28"/>
        </w:rPr>
        <w:t xml:space="preserve">. В процессе уроков </w:t>
      </w:r>
      <w:r w:rsidRPr="00A34456">
        <w:rPr>
          <w:rFonts w:ascii="Times New Roman" w:hAnsi="Times New Roman" w:cs="Times New Roman"/>
          <w:sz w:val="28"/>
          <w:szCs w:val="28"/>
        </w:rPr>
        <w:lastRenderedPageBreak/>
        <w:t>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w:t>
      </w:r>
      <w:r w:rsidRPr="00A34456">
        <w:rPr>
          <w:rFonts w:ascii="Times New Roman" w:eastAsia="Calibri" w:hAnsi="Times New Roman" w:cs="Times New Roman"/>
          <w:color w:val="0D0D0D" w:themeColor="text1" w:themeTint="F2"/>
          <w:sz w:val="28"/>
          <w:szCs w:val="28"/>
        </w:rPr>
        <w:t xml:space="preserve"> </w:t>
      </w:r>
      <w:r w:rsidRPr="00A34456">
        <w:rPr>
          <w:rFonts w:ascii="Times New Roman" w:hAnsi="Times New Roman" w:cs="Times New Roman"/>
          <w:sz w:val="28"/>
          <w:szCs w:val="28"/>
        </w:rPr>
        <w:t>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современные процедуры создания, поиска, сбора, анализа, обработки, хранения и представления информации;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•информационная и медиакомпетентность (способность работать с разными цифровыми ресурсами),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•коммуникативная (способность взаимодействовать посредством блогов, форумов, чатов и др.),</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•техническая (способность использовать технические и программные средства),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•потребительская (способность решать с помощью цифровых устройств и интернета различные образовательные задачи).</w:t>
      </w: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Цели изучения учебного предмета «Обществознание»</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i/>
          <w:sz w:val="28"/>
          <w:szCs w:val="28"/>
        </w:rPr>
        <w:t>Цель учебной дисциплины</w:t>
      </w:r>
      <w:r w:rsidRPr="00A34456">
        <w:rPr>
          <w:rFonts w:ascii="Times New Roman" w:hAnsi="Times New Roman" w:cs="Times New Roman"/>
          <w:bCs/>
          <w:sz w:val="28"/>
          <w:szCs w:val="28"/>
        </w:rPr>
        <w:t xml:space="preserve"> заключается в достижении планируемых результатов освоения данного учебного предмета в единстве с развитием у обучающихся с нарушениями слуха социальных компетенций, речевой и мыслительной деятельности, включая: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lastRenderedPageBreak/>
        <w:t>–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096D49" w:rsidRPr="00A34456" w:rsidRDefault="00096D49" w:rsidP="005B690E">
      <w:pPr>
        <w:spacing w:after="0"/>
        <w:rPr>
          <w:rFonts w:ascii="Times New Roman" w:hAnsi="Times New Roman" w:cs="Times New Roman"/>
          <w:sz w:val="28"/>
          <w:szCs w:val="28"/>
        </w:rPr>
      </w:pPr>
    </w:p>
    <w:p w:rsidR="00096D49" w:rsidRPr="00A34456" w:rsidRDefault="00096D49" w:rsidP="005B690E">
      <w:pPr>
        <w:spacing w:after="0"/>
        <w:rPr>
          <w:rFonts w:ascii="Times New Roman" w:hAnsi="Times New Roman" w:cs="Times New Roman"/>
          <w:b/>
          <w:bCs/>
          <w:iCs/>
          <w:sz w:val="28"/>
          <w:szCs w:val="28"/>
        </w:rPr>
      </w:pPr>
      <w:r w:rsidRPr="00A34456">
        <w:rPr>
          <w:rFonts w:ascii="Times New Roman" w:hAnsi="Times New Roman" w:cs="Times New Roman"/>
          <w:b/>
          <w:bCs/>
          <w:iCs/>
          <w:sz w:val="28"/>
          <w:szCs w:val="28"/>
        </w:rPr>
        <w:t xml:space="preserve">Место предмета </w:t>
      </w:r>
      <w:r w:rsidRPr="00A34456">
        <w:rPr>
          <w:rFonts w:ascii="Times New Roman" w:hAnsi="Times New Roman" w:cs="Times New Roman"/>
          <w:b/>
          <w:bCs/>
          <w:sz w:val="28"/>
          <w:szCs w:val="28"/>
        </w:rPr>
        <w:t>«Обществознание</w:t>
      </w:r>
      <w:r w:rsidRPr="00A34456">
        <w:rPr>
          <w:rFonts w:ascii="Times New Roman" w:hAnsi="Times New Roman" w:cs="Times New Roman"/>
          <w:b/>
          <w:sz w:val="28"/>
          <w:szCs w:val="28"/>
        </w:rPr>
        <w:t xml:space="preserve">» </w:t>
      </w:r>
      <w:r w:rsidRPr="00A34456">
        <w:rPr>
          <w:rFonts w:ascii="Times New Roman" w:hAnsi="Times New Roman" w:cs="Times New Roman"/>
          <w:b/>
          <w:bCs/>
          <w:iCs/>
          <w:sz w:val="28"/>
          <w:szCs w:val="28"/>
        </w:rPr>
        <w:t>в учебном плане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Учебный предмет </w:t>
      </w:r>
      <w:r w:rsidRPr="00A34456">
        <w:rPr>
          <w:rFonts w:ascii="Times New Roman" w:hAnsi="Times New Roman" w:cs="Times New Roman"/>
          <w:bCs/>
          <w:iCs/>
          <w:sz w:val="28"/>
          <w:szCs w:val="28"/>
        </w:rPr>
        <w:t>«</w:t>
      </w:r>
      <w:r w:rsidRPr="00A34456">
        <w:rPr>
          <w:rFonts w:ascii="Times New Roman" w:hAnsi="Times New Roman" w:cs="Times New Roman"/>
          <w:bCs/>
          <w:sz w:val="28"/>
          <w:szCs w:val="28"/>
        </w:rPr>
        <w:t>Обществознание</w:t>
      </w:r>
      <w:r w:rsidRPr="00A34456">
        <w:rPr>
          <w:rFonts w:ascii="Times New Roman" w:hAnsi="Times New Roman" w:cs="Times New Roman"/>
          <w:bCs/>
          <w:iCs/>
          <w:sz w:val="28"/>
          <w:szCs w:val="28"/>
        </w:rPr>
        <w:t>»</w:t>
      </w:r>
      <w:r w:rsidRPr="00A34456">
        <w:rPr>
          <w:rFonts w:ascii="Times New Roman" w:hAnsi="Times New Roman" w:cs="Times New Roman"/>
          <w:sz w:val="28"/>
          <w:szCs w:val="28"/>
        </w:rPr>
        <w:t xml:space="preserve"> входит в предметную область «Общественно-научные предметы», являясь обязательным.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Учебный предмет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xml:space="preserve">» является </w:t>
      </w:r>
      <w:r w:rsidRPr="00A34456">
        <w:rPr>
          <w:rFonts w:ascii="Times New Roman" w:hAnsi="Times New Roman" w:cs="Times New Roman"/>
          <w:iCs/>
          <w:sz w:val="28"/>
          <w:szCs w:val="28"/>
        </w:rPr>
        <w:t>общим для обучающихся с нормативным развитием и с нарушениями слуха.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iCs/>
          <w:sz w:val="28"/>
          <w:szCs w:val="28"/>
        </w:rPr>
        <w:t xml:space="preserve">Содержание учебного предмета </w:t>
      </w:r>
      <w:r w:rsidRPr="00A34456">
        <w:rPr>
          <w:rFonts w:ascii="Times New Roman" w:hAnsi="Times New Roman" w:cs="Times New Roman"/>
          <w:b/>
          <w:bCs/>
          <w:sz w:val="28"/>
          <w:szCs w:val="28"/>
        </w:rPr>
        <w:t>«Обществознание</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Содержание учебного предмета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представленное в Примерной рабочей программе, соответствует ФГОС ООО.</w:t>
      </w:r>
      <w:r w:rsidRPr="00A34456">
        <w:rPr>
          <w:rFonts w:ascii="Times New Roman" w:hAnsi="Times New Roman" w:cs="Times New Roman"/>
          <w:iCs/>
          <w:sz w:val="28"/>
          <w:szCs w:val="28"/>
        </w:rPr>
        <w:t xml:space="preserve"> При этом </w:t>
      </w:r>
      <w:r w:rsidRPr="00A34456">
        <w:rPr>
          <w:rFonts w:ascii="Times New Roman" w:hAnsi="Times New Roman" w:cs="Times New Roman"/>
          <w:iCs/>
          <w:sz w:val="28"/>
          <w:szCs w:val="28"/>
        </w:rPr>
        <w:lastRenderedPageBreak/>
        <w:t xml:space="preserve">изучение </w:t>
      </w:r>
      <w:r w:rsidRPr="00A34456">
        <w:rPr>
          <w:rFonts w:ascii="Times New Roman" w:hAnsi="Times New Roman" w:cs="Times New Roman"/>
          <w:bCs/>
          <w:sz w:val="28"/>
          <w:szCs w:val="28"/>
        </w:rPr>
        <w:t>обществознания</w:t>
      </w:r>
      <w:r w:rsidRPr="00A34456">
        <w:rPr>
          <w:rFonts w:ascii="Times New Roman" w:hAnsi="Times New Roman" w:cs="Times New Roman"/>
          <w:iCs/>
          <w:sz w:val="28"/>
          <w:szCs w:val="28"/>
        </w:rPr>
        <w:t xml:space="preserve"> по варианту 2.2.2 АООП ООО осуществляется в пролонгированные сроки: с 6 по </w:t>
      </w:r>
      <w:r w:rsidR="007106EC">
        <w:rPr>
          <w:rFonts w:ascii="Times New Roman" w:hAnsi="Times New Roman" w:cs="Times New Roman"/>
          <w:iCs/>
          <w:sz w:val="28"/>
          <w:szCs w:val="28"/>
        </w:rPr>
        <w:t>9</w:t>
      </w:r>
      <w:r w:rsidRPr="00A34456">
        <w:rPr>
          <w:rFonts w:ascii="Times New Roman" w:hAnsi="Times New Roman" w:cs="Times New Roman"/>
          <w:iCs/>
          <w:sz w:val="28"/>
          <w:szCs w:val="28"/>
        </w:rPr>
        <w:t xml:space="preserve"> классы включительно.</w:t>
      </w:r>
      <w:r w:rsidRPr="00A34456">
        <w:rPr>
          <w:rFonts w:ascii="Times New Roman" w:hAnsi="Times New Roman" w:cs="Times New Roman"/>
          <w:sz w:val="28"/>
          <w:szCs w:val="28"/>
          <w:vertAlign w:val="superscript"/>
        </w:rPr>
        <w:t xml:space="preserve"> </w:t>
      </w:r>
      <w:r w:rsidRPr="00A34456">
        <w:rPr>
          <w:rFonts w:ascii="Times New Roman" w:hAnsi="Times New Roman" w:cs="Times New Roman"/>
          <w:sz w:val="28"/>
          <w:szCs w:val="28"/>
          <w:vertAlign w:val="superscript"/>
        </w:rPr>
        <w:footnoteReference w:id="4"/>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6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5B3727" w:rsidRPr="00A34456">
        <w:rPr>
          <w:rFonts w:ascii="Times New Roman" w:hAnsi="Times New Roman" w:cs="Times New Roman"/>
          <w:b/>
          <w:bCs/>
          <w:sz w:val="28"/>
          <w:szCs w:val="28"/>
        </w:rPr>
        <w:t>1</w:t>
      </w:r>
      <w:r w:rsidRPr="00A34456">
        <w:rPr>
          <w:rFonts w:ascii="Times New Roman" w:hAnsi="Times New Roman" w:cs="Times New Roman"/>
          <w:b/>
          <w:bCs/>
          <w:sz w:val="28"/>
          <w:szCs w:val="28"/>
        </w:rPr>
        <w:t>-ой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и его социальное окружение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Социальное становление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Деятельность человека. Учебная деятельность школьника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Общение и его роль в жизни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в малой группе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Общество — совместная жизнь людей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Положение человека в обществе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экономики в жизни общества. Основные участники экономики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Политическая жизнь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Развитие общества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Разум, достоинство, преимущество человека. Особенности познания, развитие человека, личный успех, труд.</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Родня, генетическая наследственность, инстинкты, способности, свойства человека и животного.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Подросток, отрочество, самопознание, самоопределение.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Самостоятельность, проблема выбора, ответственности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Первичное объединение людей, симпатии, родство, уважение.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Семья, семейные ценности. Развитие и совершенствование человека, досуговая деятельность, самовоспитание, самоопределение.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Труд, деятельность человека, характеристика труда, материальная и моральная оценка труда.</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Роль и значимость семьи в жизни любого человека высока. Причины возникновения семейных конфликтов бывают разными.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рождается как биологическое существо, а развивается как социальное.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могут объяснить, что такое потребности и привести примеры потребностей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Семью, в которой живут ещё прабабушка и прадедушка, называют трёхпоколенной.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получает образование в школе, колледже, институте (университете). Образование – система в получении знаний.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Наследственность – биологическая сущность всех людей.</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Cs/>
          <w:sz w:val="28"/>
          <w:szCs w:val="28"/>
        </w:rPr>
        <w:t>На уроке мы сделали вывод о том, что самостоятельность – это уверенность в своих силах и желание попробовать незнакомое дело.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Все семьи разные. Но есть черты, которые делают семьи похожими. Например, существуют двухпоколенные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трёхпоколенными.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Для успешной деятельности в школе важны такие качества, как целеустремлённость, воля, старательность, терпеливость, настойчивость. </w:t>
      </w:r>
      <w:r w:rsidRPr="00A34456">
        <w:rPr>
          <w:rFonts w:ascii="Times New Roman" w:hAnsi="Times New Roman" w:cs="Times New Roman"/>
          <w:sz w:val="28"/>
          <w:szCs w:val="28"/>
        </w:rPr>
        <w:lastRenderedPageBreak/>
        <w:t>Ученик должен критически относиться к своим успехам и уметь преодолевать трудности.</w:t>
      </w:r>
    </w:p>
    <w:p w:rsidR="00A34456" w:rsidRPr="00A34456" w:rsidRDefault="00A34456" w:rsidP="005B690E">
      <w:pPr>
        <w:spacing w:after="0"/>
        <w:rPr>
          <w:rFonts w:ascii="Times New Roman" w:hAnsi="Times New Roman" w:cs="Times New Roman"/>
          <w:b/>
          <w:sz w:val="28"/>
          <w:szCs w:val="28"/>
        </w:rPr>
      </w:pP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7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2</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Социальные ценности и нормы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ценности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нормы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Мораль и моральный выбор. Право и мораль</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как участник правовых отношений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Правоотношения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Правонарушения и их опасность для личности 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Защита прав и свобод человека и гражданина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Основы российского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Как устроено российское право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гражданского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семейного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трудового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Виды юридической ответственности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Правоохранительные органы в Российской Федерации</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3C191F"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Мы узнали, в чём состоят основные особенности межличностных отношений.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хочу (могу, готов, попробую) объяснить, что притягивает и что отталкивает людей в межличностных отношениях.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Добрыми могут быть такие чувства: любовь, сочувствие, благодарность, милосердие, сострадание, симпатия.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Мораль – это правила доброго поведения. Моральных правил много, они важны для людей.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Безнравственный человек – это такой человек, который совершает плохие поступки, не соблюдает правила поведения в обществе.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Конфликт – это столкновение противоположных интересов, взглядов, это разногласие, острый спор, который приводит к борьбе.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Привычка – это сложившийся способ поведения в определённых ситуациях.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Правонарушение – это деяние, опасное для общества, причиняющее ему вред, поэтому правонарушение влечёт юридическую ответственность.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 отраслям публичного права относятся: конституционное, административное, финансовое, уголовное, международное публичное право и другие.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sz w:val="28"/>
          <w:szCs w:val="28"/>
        </w:rPr>
        <w:br w:type="page"/>
      </w:r>
      <w:r w:rsidRPr="00A34456">
        <w:rPr>
          <w:rFonts w:ascii="Times New Roman" w:hAnsi="Times New Roman" w:cs="Times New Roman"/>
          <w:b/>
          <w:sz w:val="28"/>
          <w:szCs w:val="28"/>
        </w:rPr>
        <w:lastRenderedPageBreak/>
        <w:t>8 КЛАСС</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3</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экономических отношениях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Экономика —основа жизнедеятельности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Рыночные отношения в экономике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Финансовые отношения в экономике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Домашнее хозяйство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Экономические цели и функции государства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Деньги – это средство накопления (сбережения), мера стоимости, средство платежа.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Снижение издержек производства – это один из путей повышения эффективности производства и обеспечение прибыли.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Предприятие – это организация, которая выполняет хозяйственные задачи.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Бизнес – это деятельность, которая направлена на получение прибыли.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Декларация – это официальное заявление.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Налоги – это обязательные платежи граждан и предприятий государству.</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Обычай – это традиционно установившийся порядок поведения.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Цена – это сумма денег, которая уплачивается при покупке товаров или услуг.</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Штраф – это денежное взыскание, мера материального воздействия на виновных лиц.</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 xml:space="preserve">9 класс </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4</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мире культуры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Культура, её многообразие и формы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Наука и образование в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религии в жизни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искусства в жизни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информации в современном мире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политическом измерении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Политика и политическая власть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Участие граждан в политике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Гражданин и государство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конституционного строя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Высшие органы государственной власти в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Государственно-территориальное устройство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Конституция Российской Федерации о правовом статусе человека и гражданина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t>Примерные слова и словосочетания</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A34456">
        <w:rPr>
          <w:rFonts w:ascii="Times New Roman" w:hAnsi="Times New Roman" w:cs="Times New Roman"/>
          <w:iCs/>
          <w:color w:val="0D0D0D" w:themeColor="text1" w:themeTint="F2"/>
          <w:sz w:val="28"/>
          <w:szCs w:val="28"/>
          <w:lang w:eastAsia="ru-RU"/>
        </w:rPr>
        <w:t>международные документы,</w:t>
      </w:r>
      <w:r w:rsidRPr="00A34456">
        <w:rPr>
          <w:rFonts w:ascii="Times New Roman" w:hAnsi="Times New Roman" w:cs="Times New Roman"/>
          <w:color w:val="0D0D0D" w:themeColor="text1" w:themeTint="F2"/>
          <w:sz w:val="28"/>
          <w:szCs w:val="28"/>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t>Примерные фразы</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Деятельность людей – это условие существования и развития человеческого общества.</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Развитая личность обладает развитыми представлениями о себе.</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Общение играет важную роль в личных и деловых отношениях людей.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Выборы – это способ формирования органов государственной власти и местного самоуправления путём голосования.</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Участие гражданина в выборах является добровольным.</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В юридическом смысле гражданин – это лицо, обладающее правом гражданства, принадлежность лица государству.</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Структура местного самоуправления определяется населением самостоятельно с учётом исторических или иных местных традиций.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Многопартийность – это общественное явление. Оно характеризуется наличием в стране двух и более партий.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lastRenderedPageBreak/>
        <w:t>Примерные выводы</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096D49" w:rsidRPr="00A34456" w:rsidRDefault="00096D49" w:rsidP="005B690E">
      <w:pPr>
        <w:spacing w:after="0"/>
        <w:rPr>
          <w:rFonts w:ascii="Times New Roman" w:hAnsi="Times New Roman" w:cs="Times New Roman"/>
          <w:sz w:val="28"/>
          <w:szCs w:val="28"/>
        </w:rPr>
      </w:pP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121712" w:rsidRDefault="00121712" w:rsidP="005B690E">
      <w:pPr>
        <w:spacing w:after="0"/>
        <w:rPr>
          <w:rFonts w:ascii="Times New Roman" w:hAnsi="Times New Roman" w:cs="Times New Roman"/>
          <w:b/>
          <w:sz w:val="28"/>
          <w:szCs w:val="28"/>
        </w:rPr>
      </w:pPr>
    </w:p>
    <w:p w:rsidR="00096D49" w:rsidRPr="00A34456" w:rsidRDefault="007106EC" w:rsidP="005B690E">
      <w:pPr>
        <w:spacing w:after="0"/>
        <w:rPr>
          <w:rFonts w:ascii="Times New Roman" w:hAnsi="Times New Roman" w:cs="Times New Roman"/>
          <w:b/>
          <w:sz w:val="28"/>
          <w:szCs w:val="28"/>
        </w:rPr>
      </w:pPr>
      <w:r>
        <w:rPr>
          <w:rFonts w:ascii="Times New Roman" w:hAnsi="Times New Roman" w:cs="Times New Roman"/>
          <w:b/>
          <w:sz w:val="28"/>
          <w:szCs w:val="28"/>
        </w:rPr>
        <w:t>9</w:t>
      </w:r>
      <w:r w:rsidR="00096D49" w:rsidRPr="00A34456">
        <w:rPr>
          <w:rFonts w:ascii="Times New Roman" w:hAnsi="Times New Roman" w:cs="Times New Roman"/>
          <w:b/>
          <w:sz w:val="28"/>
          <w:szCs w:val="28"/>
        </w:rPr>
        <w:t xml:space="preserve">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5</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системе социальных отношений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общности и группы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Статусы и роли. Социализация личности. Семья и её функции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Этносы и нации в современном обществе. Социальная политика Российского государства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Отклоняющееся поведение и здоровый образ жизни</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современном изменяющемся мире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в современном изменяющемся мире</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Здоровый образ жизни, культура, личностная значимость, личность, многонациональное государство, нация, негативные отклонения поведения, </w:t>
      </w:r>
      <w:r w:rsidRPr="00A34456">
        <w:rPr>
          <w:rFonts w:ascii="Times New Roman" w:hAnsi="Times New Roman" w:cs="Times New Roman"/>
          <w:sz w:val="28"/>
          <w:szCs w:val="28"/>
        </w:rPr>
        <w:lastRenderedPageBreak/>
        <w:t>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Этносом называют устойчивую общность людей, живущих на одной территории, имеющих общую культуру и общий язык.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Этнос осознаёт общность своего происхождения.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Наиболее многонациональным состав населения является на юге Сибири, в Поволжье, на Северном Кавказе.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Правила, или нормы, регулируют действия людей. Поведение, соответствующее правилам, общество признаёт правомерным и считает нормой.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Сознание – это способность человека мыслить, рассуждать, определять своё отношение к окружающей жизни, действительности.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Мы пришли к выводу о том, что главные признаки этноса – это язык и территория. Чтобы сложилась этническая общность, должно быть единство 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096D49" w:rsidRPr="00A34456" w:rsidRDefault="00096D49" w:rsidP="005B690E">
      <w:pPr>
        <w:spacing w:after="0"/>
        <w:rPr>
          <w:rFonts w:ascii="Times New Roman" w:hAnsi="Times New Roman" w:cs="Times New Roman"/>
          <w:b/>
          <w:i/>
          <w:sz w:val="28"/>
          <w:szCs w:val="28"/>
        </w:rPr>
      </w:pPr>
      <w:r w:rsidRPr="00A34456">
        <w:rPr>
          <w:rFonts w:ascii="Times New Roman" w:hAnsi="Times New Roman" w:cs="Times New Roman"/>
          <w:b/>
          <w:i/>
          <w:sz w:val="28"/>
          <w:szCs w:val="28"/>
        </w:rPr>
        <w:t>Примерные темы проектов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 Организация свободного времени ученика.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2. Права человека с инвалидностью по слуху.</w:t>
      </w:r>
    </w:p>
    <w:p w:rsidR="00096D49" w:rsidRPr="00A34456" w:rsidRDefault="00096D49" w:rsidP="005B690E">
      <w:pPr>
        <w:spacing w:after="0"/>
        <w:rPr>
          <w:rFonts w:ascii="Times New Roman" w:hAnsi="Times New Roman" w:cs="Times New Roman"/>
          <w:b/>
          <w:i/>
          <w:sz w:val="28"/>
          <w:szCs w:val="28"/>
        </w:rPr>
      </w:pPr>
      <w:r w:rsidRPr="00A34456">
        <w:rPr>
          <w:rFonts w:ascii="Times New Roman" w:hAnsi="Times New Roman" w:cs="Times New Roman"/>
          <w:sz w:val="28"/>
          <w:szCs w:val="28"/>
        </w:rPr>
        <w:t>3. Значение и роль ВОГ в жизни человека с нарушением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4. Межличностные отношения людей с нарушениями слуха со слышащими.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5. Выдающиеся люди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6. Социальная сеть как основа современной социальной структуры.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7. Современная молодёжь в составе волонтёрских движений.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8. Дети-герои военного времени.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9. Дети-герои современного времени.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10. Экологические проблемы современности/нашего региона.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Планируемые результаты освоения учебного предмета «Обществознание</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Результаты обучения по учебному предмету </w:t>
      </w:r>
      <w:r w:rsidRPr="00A34456">
        <w:rPr>
          <w:rFonts w:ascii="Times New Roman" w:hAnsi="Times New Roman" w:cs="Times New Roman"/>
          <w:bCs/>
          <w:sz w:val="28"/>
          <w:szCs w:val="28"/>
        </w:rPr>
        <w:t>предмета «Обществознание</w:t>
      </w:r>
      <w:r w:rsidRPr="00A34456">
        <w:rPr>
          <w:rFonts w:ascii="Times New Roman" w:hAnsi="Times New Roman" w:cs="Times New Roman"/>
          <w:sz w:val="28"/>
          <w:szCs w:val="28"/>
        </w:rPr>
        <w:t xml:space="preserve">» в отношении всех микрогрупп обучающихся с нарушениями слуха, включая глухих, оцениваются по окончании </w:t>
      </w:r>
      <w:r w:rsidRPr="00A34456">
        <w:rPr>
          <w:rFonts w:ascii="Times New Roman" w:hAnsi="Times New Roman" w:cs="Times New Roman"/>
          <w:iCs/>
          <w:sz w:val="28"/>
          <w:szCs w:val="28"/>
        </w:rPr>
        <w:t>основного</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lastRenderedPageBreak/>
        <w:t>Личностные результаты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Личностные результаты освоения Примерной рабочей программы по </w:t>
      </w:r>
      <w:r w:rsidRPr="00A34456">
        <w:rPr>
          <w:rFonts w:ascii="Times New Roman" w:hAnsi="Times New Roman" w:cs="Times New Roman"/>
          <w:bCs/>
          <w:sz w:val="28"/>
          <w:szCs w:val="28"/>
        </w:rPr>
        <w:t>предмету «Обществознание</w:t>
      </w:r>
      <w:r w:rsidRPr="00A34456">
        <w:rPr>
          <w:rFonts w:ascii="Times New Roman" w:hAnsi="Times New Roman" w:cs="Times New Roman"/>
          <w:sz w:val="28"/>
          <w:szCs w:val="28"/>
        </w:rPr>
        <w:t>»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Личностные результаты освоения Примерной рабочей программы по </w:t>
      </w:r>
      <w:r w:rsidRPr="00A34456">
        <w:rPr>
          <w:rFonts w:ascii="Times New Roman" w:hAnsi="Times New Roman" w:cs="Times New Roman"/>
          <w:bCs/>
          <w:sz w:val="28"/>
          <w:szCs w:val="28"/>
        </w:rPr>
        <w:t>предмету «Обществознание</w:t>
      </w:r>
      <w:r w:rsidRPr="00A34456">
        <w:rPr>
          <w:rFonts w:ascii="Times New Roman" w:hAnsi="Times New Roman" w:cs="Times New Roman"/>
          <w:sz w:val="28"/>
          <w:szCs w:val="28"/>
        </w:rPr>
        <w:t>» по варианту 2.2.2 АООП ООО соответствуют результатам, отражённым во ФГОС ООО и ООП ООО по всем направлениям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3. Субъективная значимость овладения и использования словесного (русского/русского и национального</w:t>
      </w:r>
      <w:r w:rsidRPr="00A34456">
        <w:rPr>
          <w:rFonts w:ascii="Times New Roman" w:hAnsi="Times New Roman" w:cs="Times New Roman"/>
          <w:sz w:val="28"/>
          <w:szCs w:val="28"/>
          <w:vertAlign w:val="superscript"/>
        </w:rPr>
        <w:footnoteReference w:id="5"/>
      </w:r>
      <w:r w:rsidRPr="00A34456">
        <w:rPr>
          <w:rFonts w:ascii="Times New Roman" w:hAnsi="Times New Roman" w:cs="Times New Roman"/>
          <w:sz w:val="28"/>
          <w:szCs w:val="28"/>
        </w:rPr>
        <w:t xml:space="preserve">) языка.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w:t>
      </w:r>
      <w:r w:rsidRPr="00A34456">
        <w:rPr>
          <w:rFonts w:ascii="Times New Roman" w:hAnsi="Times New Roman" w:cs="Times New Roman"/>
          <w:sz w:val="28"/>
          <w:szCs w:val="28"/>
        </w:rPr>
        <w:lastRenderedPageBreak/>
        <w:t>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3C191F"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6. Готовность и способность обучающихся с нарушениями слуха строить жизненные планы, в т.ч. определять дальнейшую траекторию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образования, осуществлять выбор профессии и др., с учётом собственных возможностей и ограничений, обусловленных нарушениями слуха.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w:t>
      </w:r>
      <w:r w:rsidRPr="00A34456">
        <w:rPr>
          <w:rFonts w:ascii="Times New Roman" w:hAnsi="Times New Roman" w:cs="Times New Roman"/>
          <w:sz w:val="28"/>
          <w:szCs w:val="28"/>
        </w:rPr>
        <w:lastRenderedPageBreak/>
        <w:t>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12. Уважительное отношения к труду, наличие опыта участия в социально значимом труде.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15. Способность с учётом собственных возможностей и ограничений, обусловленных нарушением слуха/нарушением слуха и соматическими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w:t>
      </w:r>
      <w:r w:rsidRPr="00A34456">
        <w:rPr>
          <w:rFonts w:ascii="Times New Roman" w:hAnsi="Times New Roman" w:cs="Times New Roman"/>
          <w:sz w:val="28"/>
          <w:szCs w:val="28"/>
        </w:rPr>
        <w:lastRenderedPageBreak/>
        <w:t>лиц с нарушениями слуха, другими ограничениями по здоровью и инвалидностью).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художественной культуры как смысловой, эстетической и личностно-значимой ценности).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22. </w:t>
      </w:r>
      <w:r w:rsidRPr="00A34456">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21427E" w:rsidRPr="00A34456" w:rsidRDefault="0021427E"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Метапредметные результаты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w:t>
      </w:r>
      <w:r w:rsidRPr="00A34456">
        <w:rPr>
          <w:rFonts w:ascii="Times New Roman" w:hAnsi="Times New Roman" w:cs="Times New Roman"/>
          <w:sz w:val="28"/>
          <w:szCs w:val="28"/>
        </w:rPr>
        <w:lastRenderedPageBreak/>
        <w:t>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1. Овладение универсальными учебными познавательными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Базовые логические действия: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социальных явлений и процессов;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(самостоятельно и/или с помощью учителя/других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 учётом предложенной задачи выявлять закономерности и противоречия в рассматриваемых фактах, данных и наблюдениях;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предложенные критерии для выявления закономерностей и противоречий;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причинно-следственные связи при изучении явлений и процессов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делать выводы с использованием дедуктивных и индуктивных умозаключений, умозаключений по аналогии, формулировать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(самостоятельно и/или с помощью учителя/других участников образовательно-коррекционного процесса) гипотезы о взаимосвязях;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выделенных/предложенных критериев). </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Базовые исследовательские действия: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вопросы как исследовательский инструмент познания;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и/или с помощью учителя/других участников образовательно-коррекционного процесса устанавливать искомое и данное;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формулировать (самостоятельно и/или с помощью учителя/других участников образовательно-коррекционного процесса) гипотезу об истинности собственных суждений и суждений других; аргументировать свою позицию, мнение;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проводить по плану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 xml:space="preserve"> небольшое исследование по установлению особенностей объекта изучения, причинно-следственных связей и зависимостей объектов между собой;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оценивать на применимость и достоверность информацию, полученную в ходе исследования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прогнозировать (самостоятельно и/или с помощью учителя/других участников образовательно-коррекционного процесса)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Работа с информацией: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анализировать, систематизировать и интерпретировать (самостоятельно и/или с помощью учителя/других участников образовательно-коррекционного процесса) информацию различных видов и форм представления;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оптимальную форму представления информации;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надёжность информации по критериям, предложенным учителем/другими участниками образовательно-коррекционного процесса или сформулированным самостоятельно;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эффективно запоминать и систематизировать информацию.</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2. Овладение универсальными учебными коммуникативными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Общение: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воспринимать (слухозрительно/на слух) и формулировать (устно/устно-дактильно) суждения, выражать эмоции в соответствии с целями и условиями общения;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выражать себя (свою точку зрения) в устных и письменных текстах;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(с использованием доступных средств общения);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сопоставлять свои суждения с суждениями других участников диалога, обнаруживать различие и сходство позиций;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публично представлять результаты выполненного исследования, проекта;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Совместная деятельность: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качество своего вклада в общий продукт по критериям, сформулированным участниками взаимодействия;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3. Овладение универсальными учебными регулятивными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Самоорганизация: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выявлять проблемы для решения в жизненных и учебных ситуациях;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ориентироваться в различных подходах принятия решений (индивидуальное, принятие решения в группе, принятие решений в группе);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делать выбор и брать ответственность за решение.</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 xml:space="preserve">Самоконтроль: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владеть способами самоконтроля, самомотивации и рефлексии;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давать адекватную оценку ситуации и предлагать план её изменения;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Эмоциональный интеллект:</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различать, называть и управлять собственными эмоциями и эмоциями других;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и анализировать причины эмоций;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ставить себя на место другого человека, понимать мотивы и намерения другого;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регулировать способ выражения эмоций.</w:t>
      </w:r>
    </w:p>
    <w:p w:rsidR="0021427E" w:rsidRPr="00A34456" w:rsidRDefault="0021427E" w:rsidP="005B690E">
      <w:pPr>
        <w:spacing w:after="0"/>
        <w:rPr>
          <w:rFonts w:ascii="Times New Roman" w:hAnsi="Times New Roman" w:cs="Times New Roman"/>
          <w:b/>
          <w:i/>
          <w:sz w:val="28"/>
          <w:szCs w:val="28"/>
        </w:rPr>
      </w:pPr>
      <w:r w:rsidRPr="00A34456">
        <w:rPr>
          <w:rFonts w:ascii="Times New Roman" w:hAnsi="Times New Roman" w:cs="Times New Roman"/>
          <w:b/>
          <w:i/>
          <w:sz w:val="28"/>
          <w:szCs w:val="28"/>
        </w:rPr>
        <w:t>Предметные результаты</w:t>
      </w:r>
    </w:p>
    <w:p w:rsidR="0021427E" w:rsidRPr="00A34456" w:rsidRDefault="0021427E" w:rsidP="005B690E">
      <w:pPr>
        <w:spacing w:after="0"/>
        <w:rPr>
          <w:rFonts w:ascii="Times New Roman" w:hAnsi="Times New Roman" w:cs="Times New Roman"/>
          <w:sz w:val="28"/>
          <w:szCs w:val="28"/>
        </w:rPr>
      </w:pPr>
      <w:bookmarkStart w:id="1" w:name="_Hlk86965466"/>
      <w:r w:rsidRPr="00A34456">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материала по обществознанию по варианту 2.2.2 АООП ООО (6–</w:t>
      </w:r>
      <w:r w:rsidR="007106EC">
        <w:rPr>
          <w:rFonts w:ascii="Times New Roman" w:hAnsi="Times New Roman" w:cs="Times New Roman"/>
          <w:sz w:val="28"/>
          <w:szCs w:val="28"/>
        </w:rPr>
        <w:t>9</w:t>
      </w:r>
      <w:r w:rsidRPr="00A34456">
        <w:rPr>
          <w:rFonts w:ascii="Times New Roman" w:hAnsi="Times New Roman" w:cs="Times New Roman"/>
          <w:sz w:val="28"/>
          <w:szCs w:val="28"/>
        </w:rPr>
        <w:t xml:space="preserve"> классы) ориентированы на овладение следующими умениями, знаниями, опытом:</w:t>
      </w:r>
    </w:p>
    <w:bookmarkEnd w:id="1"/>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т.ч. от терроризма и экстремизма;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2) умение характеризовать традиционные российские духовно-нравственные ценности (в т.ч. защита человеческой жизни, прав и свобод человека, семья, </w:t>
      </w:r>
      <w:r w:rsidRPr="00A34456">
        <w:rPr>
          <w:rFonts w:ascii="Times New Roman" w:hAnsi="Times New Roman" w:cs="Times New Roman"/>
          <w:sz w:val="28"/>
          <w:szCs w:val="28"/>
        </w:rPr>
        <w:lastRenderedPageBreak/>
        <w:t xml:space="preserve">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3) умение приводить примеры (в т.ч.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4) умение классифицировать по разным признакам (самостоятельно и/или с помощью учителя/других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7) умение использовать полученные знания для объяснения (устно/устно-дактильно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«сдерживания»; для осмысления личного социального опыта при исполнении типичных для несовершеннолетнего социальных ролей;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т.ч. процессы формирования, накопления и инвестирования сбережений;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и/или с помощью учителя/других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публичного представления результатов своей деятельности в соответствии с темой и ситуацией общения,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1427E"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Pr="003B4B89" w:rsidRDefault="00ED0789" w:rsidP="005B690E">
      <w:pPr>
        <w:spacing w:after="0"/>
        <w:rPr>
          <w:rFonts w:ascii="Times New Roman" w:hAnsi="Times New Roman" w:cs="Times New Roman"/>
          <w:b/>
          <w:sz w:val="32"/>
          <w:szCs w:val="32"/>
        </w:rPr>
      </w:pPr>
      <w:r w:rsidRPr="003B4B89">
        <w:rPr>
          <w:rFonts w:ascii="Times New Roman" w:hAnsi="Times New Roman" w:cs="Times New Roman"/>
          <w:b/>
          <w:sz w:val="32"/>
          <w:szCs w:val="32"/>
        </w:rPr>
        <w:t>Содержание</w:t>
      </w:r>
      <w:r w:rsidRPr="003B4B89">
        <w:rPr>
          <w:rFonts w:ascii="Times New Roman" w:hAnsi="Times New Roman" w:cs="Times New Roman"/>
          <w:b/>
          <w:color w:val="231F20"/>
          <w:sz w:val="32"/>
          <w:szCs w:val="32"/>
        </w:rPr>
        <w:t xml:space="preserve"> предмета (по классам)</w:t>
      </w:r>
      <w:r w:rsidR="003B4B89">
        <w:rPr>
          <w:rFonts w:ascii="Times New Roman" w:hAnsi="Times New Roman" w:cs="Times New Roman"/>
          <w:b/>
          <w:color w:val="231F20"/>
          <w:sz w:val="32"/>
          <w:szCs w:val="32"/>
        </w:rPr>
        <w:t>:</w:t>
      </w:r>
    </w:p>
    <w:p w:rsidR="00ED0789" w:rsidRPr="00A34456" w:rsidRDefault="00ED0789" w:rsidP="005B690E">
      <w:pPr>
        <w:spacing w:after="0"/>
        <w:rPr>
          <w:rFonts w:ascii="Times New Roman" w:hAnsi="Times New Roman" w:cs="Times New Roman"/>
          <w:sz w:val="28"/>
          <w:szCs w:val="28"/>
        </w:rPr>
      </w:pP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6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и его социальное окружение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виды деятельности человека, потребности людей;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понятия «индивид», «индивидуальность», «личность»; свойства человека и животных; виды деятельности (игра, труд, учение);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взаимосвязи людей в малых группах; целей, способов и результатов деятельности, целей и средств общения;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(устного и письменного) сущности общения как социального явления, познания человеком мира и </w:t>
      </w:r>
      <w:r w:rsidRPr="00A34456">
        <w:rPr>
          <w:rFonts w:ascii="Times New Roman" w:hAnsi="Times New Roman" w:cs="Times New Roman"/>
          <w:sz w:val="28"/>
          <w:szCs w:val="28"/>
        </w:rPr>
        <w:lastRenderedPageBreak/>
        <w:t>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Общество, в котором мы живём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разного положения людей в обществе, видов экономической деятельности, глобальных проблем;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социальные общности и группы;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социальные общности и группы, положение в обществе различных людей; различные формы хозяйствования;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взаимодействия общества и природы, человека и общества, деятельности основных участников экономики;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разных источников о человеке и обществе, включая информацию о народах России;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духовным традициям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7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Социальные ценности и нормы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осваивать и применять знания о социальных ценностях; о содержании и значении социальных норм, регулирующих общественные отношения;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социальные нормы, их существенные признаки и элементы;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отдельные виды социальных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влияние социальных норм на общество и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(устного и письменного) сущности социальных норм;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касающихся гуманизма, гражданственности, патриотизма;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извлекать информацию из разных источников о принципах и нормах морали, проблеме морального выбора;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поведение людей с точки зрения их соответствия нормам морали;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социальных нормах в повседневной жизни;</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самостоятельно заполнять форму (в том числе электронную) и составлять простейший документ (заявление);</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b/>
          <w:sz w:val="28"/>
          <w:szCs w:val="28"/>
        </w:rPr>
      </w:pPr>
      <w:r w:rsidRPr="00A34456">
        <w:rPr>
          <w:rFonts w:ascii="Times New Roman" w:hAnsi="Times New Roman" w:cs="Times New Roman"/>
          <w:b/>
          <w:sz w:val="28"/>
          <w:szCs w:val="28"/>
        </w:rPr>
        <w:t>Человек как участник правовых отношений</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w:t>
      </w:r>
      <w:r w:rsidRPr="00A34456">
        <w:rPr>
          <w:rFonts w:ascii="Times New Roman" w:hAnsi="Times New Roman" w:cs="Times New Roman"/>
          <w:sz w:val="28"/>
          <w:szCs w:val="28"/>
        </w:rPr>
        <w:lastRenderedPageBreak/>
        <w:t>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w:t>
      </w:r>
      <w:r w:rsidRPr="00A34456">
        <w:rPr>
          <w:rFonts w:ascii="Times New Roman" w:hAnsi="Times New Roman" w:cs="Times New Roman"/>
          <w:sz w:val="28"/>
          <w:szCs w:val="28"/>
        </w:rPr>
        <w:lastRenderedPageBreak/>
        <w:t>защиты и составлять на их основе план, преобразовывать текстовую информацию в таблицу, схему;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 xml:space="preserve">Основы российского права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w:t>
      </w:r>
      <w:r w:rsidRPr="00A34456">
        <w:rPr>
          <w:rFonts w:ascii="Times New Roman" w:hAnsi="Times New Roman" w:cs="Times New Roman"/>
          <w:sz w:val="28"/>
          <w:szCs w:val="28"/>
        </w:rPr>
        <w:lastRenderedPageBreak/>
        <w:t xml:space="preserve">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 том числе устанавливать основания для сравнения) сферы регулирования различных отраслей права (гражданского, трудового,</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семейного, административного и уголовного), права и обязанности работника и работодателя, имущественные и личные неимущественные отношения;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w:t>
      </w:r>
      <w:r w:rsidRPr="00A34456">
        <w:rPr>
          <w:rFonts w:ascii="Times New Roman" w:hAnsi="Times New Roman" w:cs="Times New Roman"/>
          <w:sz w:val="28"/>
          <w:szCs w:val="28"/>
        </w:rPr>
        <w:lastRenderedPageBreak/>
        <w:t>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самостоятельно заполнять форму (в том числе электронную) и составлять простейший документ (заявление о приёме на работу);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8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экономических отношениях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w:t>
      </w:r>
      <w:r w:rsidRPr="00A34456">
        <w:rPr>
          <w:rFonts w:ascii="Times New Roman" w:hAnsi="Times New Roman" w:cs="Times New Roman"/>
          <w:sz w:val="28"/>
          <w:szCs w:val="28"/>
        </w:rPr>
        <w:lastRenderedPageBreak/>
        <w:t>бюджетной и денежно-кредитной политики, о влиянии государственной политики на развитие конкуренции;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(в том числе устанавливать существенный признак классификации) механизмы государственного регулирования экономики;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различные способы хозяйствования;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связи политических потрясений и социально-экономических кризисов в государстве;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взаимодействия в сфере экономической деятельности; отражающие процессы;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w:t>
      </w:r>
      <w:r w:rsidRPr="00A34456">
        <w:rPr>
          <w:rFonts w:ascii="Times New Roman" w:hAnsi="Times New Roman" w:cs="Times New Roman"/>
          <w:sz w:val="28"/>
          <w:szCs w:val="28"/>
        </w:rPr>
        <w:lastRenderedPageBreak/>
        <w:t>опытом; используя обществоведческие знания, формулировать выводы, подкрепляя их аргументами;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составления простейших документов (личный финансовый план, заявление, резюме);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9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мире культуры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по разным признакам формы и виды культуры;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формы культуры, естественные и социально-гуманитарные науки, виды искусств;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устанавливать и объяснять взаимосвязь развития духовной культуры и формирования личности, взаимовлияние науки и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роли непрерывного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касающиеся форм и многообразия духовной культуры;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поведение людей в духовной сфере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приобретать опыт осуществления совместной деятельности при изучении особенностей разных культур, национальных и религиозных ценностей.</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политическом измерении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3C191F" w:rsidRPr="00A34456" w:rsidRDefault="003C191F" w:rsidP="005B690E">
      <w:pPr>
        <w:spacing w:after="0"/>
        <w:rPr>
          <w:rFonts w:ascii="Times New Roman" w:hAnsi="Times New Roman" w:cs="Times New Roman"/>
          <w:sz w:val="28"/>
          <w:szCs w:val="28"/>
        </w:rPr>
      </w:pP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w:t>
      </w:r>
      <w:r w:rsidRPr="00A34456">
        <w:rPr>
          <w:rFonts w:ascii="Times New Roman" w:hAnsi="Times New Roman" w:cs="Times New Roman"/>
          <w:sz w:val="28"/>
          <w:szCs w:val="28"/>
        </w:rPr>
        <w:lastRenderedPageBreak/>
        <w:t xml:space="preserve">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CD7136"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w:t>
      </w:r>
      <w:r w:rsidR="00CD7136" w:rsidRPr="00A34456">
        <w:rPr>
          <w:rFonts w:ascii="Times New Roman" w:hAnsi="Times New Roman" w:cs="Times New Roman"/>
          <w:sz w:val="28"/>
          <w:szCs w:val="28"/>
        </w:rPr>
        <w:t xml:space="preserve"> публикаций СМИ с соблюдением правил информационной безопасности при работе в Интернете; </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анализировать и конкретизировать социальную информацию о формах участия граждан нашей страны в политической жизни, о выборах и референдуме;</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D7136" w:rsidRPr="00A34456" w:rsidRDefault="00CD7136"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Гражданин и государство</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A34456">
        <w:rPr>
          <w:rFonts w:ascii="Times New Roman" w:hAnsi="Times New Roman" w:cs="Times New Roman"/>
          <w:sz w:val="28"/>
          <w:szCs w:val="28"/>
        </w:rPr>
        <w:lastRenderedPageBreak/>
        <w:t>собственными знаниями о политике, формулировать выводы, подкрепляя их аргументами;</w:t>
      </w:r>
    </w:p>
    <w:p w:rsidR="003C191F"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в гражданско-правовой сфере с позиций национальных ценностей нашего</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общества, уважения норм российского права, выражать свою точку зрения, отвечать на вопросы, участвовать в дискуссии;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0470B" w:rsidRPr="00A34456" w:rsidRDefault="007106EC" w:rsidP="005B690E">
      <w:pPr>
        <w:spacing w:after="0"/>
        <w:rPr>
          <w:rFonts w:ascii="Times New Roman" w:hAnsi="Times New Roman" w:cs="Times New Roman"/>
          <w:sz w:val="28"/>
          <w:szCs w:val="28"/>
        </w:rPr>
      </w:pPr>
      <w:r>
        <w:rPr>
          <w:rFonts w:ascii="Times New Roman" w:hAnsi="Times New Roman" w:cs="Times New Roman"/>
          <w:b/>
          <w:sz w:val="28"/>
          <w:szCs w:val="28"/>
        </w:rPr>
        <w:t>9</w:t>
      </w:r>
      <w:r w:rsidR="00B0470B" w:rsidRPr="00A34456">
        <w:rPr>
          <w:rFonts w:ascii="Times New Roman" w:hAnsi="Times New Roman" w:cs="Times New Roman"/>
          <w:b/>
          <w:sz w:val="28"/>
          <w:szCs w:val="28"/>
        </w:rPr>
        <w:t xml:space="preserve"> КЛАСС</w:t>
      </w:r>
    </w:p>
    <w:p w:rsidR="00B0470B" w:rsidRPr="00A34456" w:rsidRDefault="00B0470B"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системе социальных отношений</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функции семьи в обществе; основы социальной политики Российского государства;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различных социальных статусов, социальных ролей, социальной политики Российского государства;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социальные общности и группы;</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виды социальной мобильности;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причины существования разных социальных групп; социальных различий и конфликтов; </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 практической деятельности для выстраивания собственного поведения с позиции здорового образа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0470B" w:rsidRPr="00A34456" w:rsidRDefault="00B0470B"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современном изменяющемся мире</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об информационном обществе, глобализации, глобальных проблемах;</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сущность информационного общества; здоровый образ жизни; глобализацию как важный общемировой интеграционный процесс;</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требования к современным профессиям;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причины и последствия глобализации;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0470B" w:rsidRPr="00A34456" w:rsidRDefault="00B0470B" w:rsidP="005B690E">
      <w:pPr>
        <w:spacing w:after="0"/>
        <w:rPr>
          <w:rFonts w:ascii="Times New Roman" w:hAnsi="Times New Roman" w:cs="Times New Roman"/>
          <w:iCs/>
          <w:sz w:val="28"/>
          <w:szCs w:val="28"/>
        </w:rPr>
      </w:pPr>
      <w:r w:rsidRPr="00A34456">
        <w:rPr>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xml:space="preserve">» </w:t>
      </w:r>
      <w:r w:rsidRPr="00A34456">
        <w:rPr>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rsidR="00B0470B" w:rsidRPr="00A34456" w:rsidRDefault="00B0470B" w:rsidP="005B690E">
      <w:pPr>
        <w:spacing w:after="0"/>
        <w:rPr>
          <w:rFonts w:ascii="Times New Roman" w:hAnsi="Times New Roman" w:cs="Times New Roman"/>
          <w:iCs/>
          <w:sz w:val="28"/>
          <w:szCs w:val="28"/>
        </w:rPr>
      </w:pPr>
      <w:r w:rsidRPr="00A34456">
        <w:rPr>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w:t>
      </w:r>
      <w:r w:rsidRPr="00A34456">
        <w:rPr>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принимается решение о сохранении, корректировке поставленных задач, обсуждения на психолого-педагогическом консилиуме (</w:t>
      </w:r>
      <w:r w:rsidRPr="00A34456">
        <w:rPr>
          <w:rFonts w:ascii="Times New Roman" w:hAnsi="Times New Roman" w:cs="Times New Roman"/>
          <w:iCs/>
          <w:sz w:val="28"/>
          <w:szCs w:val="28"/>
        </w:rPr>
        <w:t>учебно-методическом совете и/или др.)</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нарушенным слухом.</w:t>
      </w:r>
    </w:p>
    <w:p w:rsidR="003B4B89" w:rsidRDefault="00EE6867"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w:t>
      </w:r>
    </w:p>
    <w:p w:rsidR="005B690E" w:rsidRDefault="005B690E" w:rsidP="005B690E">
      <w:pPr>
        <w:spacing w:after="0"/>
        <w:rPr>
          <w:rFonts w:ascii="Times New Roman" w:hAnsi="Times New Roman" w:cs="Times New Roman"/>
          <w:sz w:val="28"/>
          <w:szCs w:val="28"/>
        </w:rPr>
        <w:sectPr w:rsidR="005B690E" w:rsidSect="005B690E">
          <w:pgSz w:w="11906" w:h="16838" w:code="9"/>
          <w:pgMar w:top="1134" w:right="851" w:bottom="1134" w:left="1701" w:header="709" w:footer="709" w:gutter="0"/>
          <w:cols w:space="708"/>
          <w:docGrid w:linePitch="360"/>
        </w:sect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EE6867" w:rsidRPr="00A34456" w:rsidRDefault="00EE6867"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Приложение №1</w:t>
      </w:r>
    </w:p>
    <w:p w:rsidR="00B0470B" w:rsidRPr="00A34456" w:rsidRDefault="00B0470B" w:rsidP="005B690E">
      <w:pPr>
        <w:spacing w:after="0" w:line="240" w:lineRule="auto"/>
        <w:ind w:firstLine="709"/>
        <w:jc w:val="center"/>
        <w:rPr>
          <w:rFonts w:ascii="Times New Roman" w:hAnsi="Times New Roman" w:cs="Times New Roman"/>
          <w:b/>
          <w:bCs/>
          <w:iCs/>
          <w:sz w:val="28"/>
          <w:szCs w:val="28"/>
        </w:rPr>
      </w:pPr>
      <w:r w:rsidRPr="00A34456">
        <w:rPr>
          <w:rFonts w:ascii="Times New Roman" w:hAnsi="Times New Roman" w:cs="Times New Roman"/>
          <w:b/>
          <w:bCs/>
          <w:iCs/>
          <w:sz w:val="28"/>
          <w:szCs w:val="28"/>
        </w:rPr>
        <w:t>Тематическое планирование</w:t>
      </w:r>
    </w:p>
    <w:p w:rsidR="00B0470B" w:rsidRPr="00A34456" w:rsidRDefault="00B0470B" w:rsidP="005B690E">
      <w:pPr>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t>6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r w:rsidRPr="00A34456">
              <w:rPr>
                <w:rFonts w:ascii="Times New Roman" w:hAnsi="Times New Roman" w:cs="Times New Roman"/>
                <w:sz w:val="28"/>
                <w:szCs w:val="28"/>
                <w:vertAlign w:val="superscript"/>
              </w:rPr>
              <w:footnoteReference w:id="6"/>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и его социальное окружение (20 часов)</w:t>
            </w:r>
          </w:p>
        </w:tc>
      </w:tr>
      <w:tr w:rsidR="00B0470B" w:rsidRPr="00A34456" w:rsidTr="00EE6867">
        <w:trPr>
          <w:trHeight w:val="226"/>
        </w:trPr>
        <w:tc>
          <w:tcPr>
            <w:tcW w:w="3539" w:type="dxa"/>
            <w:vMerge w:val="restart"/>
          </w:tcPr>
          <w:p w:rsidR="00B0470B" w:rsidRPr="00A34456" w:rsidRDefault="00B0470B" w:rsidP="005B690E">
            <w:pPr>
              <w:jc w:val="both"/>
              <w:rPr>
                <w:rFonts w:ascii="Times New Roman" w:hAnsi="Times New Roman" w:cs="Times New Roman"/>
                <w:b/>
                <w:sz w:val="28"/>
                <w:szCs w:val="28"/>
              </w:rPr>
            </w:pPr>
            <w:r w:rsidRPr="00A34456">
              <w:rPr>
                <w:rFonts w:ascii="Times New Roman" w:hAnsi="Times New Roman" w:cs="Times New Roman"/>
                <w:sz w:val="28"/>
                <w:szCs w:val="28"/>
              </w:rPr>
              <w:t>Социальное становление человека (6 часов)</w:t>
            </w: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Биологическое и социальное в человеке. Черты сходства и различия человека и животного.</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Потребности человека (биологические, социальные, духовные). Способности человека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свойства человека и животных: отбирать </w:t>
            </w:r>
            <w:r w:rsidRPr="00A34456">
              <w:rPr>
                <w:rFonts w:ascii="Times New Roman" w:eastAsiaTheme="minorEastAsia" w:hAnsi="Times New Roman" w:cs="Times New Roman"/>
                <w:color w:val="000000"/>
                <w:sz w:val="28"/>
                <w:szCs w:val="28"/>
                <w:lang w:eastAsia="ru-RU"/>
              </w:rPr>
              <w:lastRenderedPageBreak/>
              <w:t>приведённые в тексте описания свойств; называть особенности, свойственные только человеку.</w:t>
            </w:r>
            <w:r w:rsidRPr="00A34456">
              <w:rPr>
                <w:rFonts w:ascii="Times New Roman" w:eastAsiaTheme="minorEastAsia" w:hAnsi="Times New Roman" w:cs="Times New Roman"/>
                <w:i/>
                <w:color w:val="000000"/>
                <w:sz w:val="28"/>
                <w:szCs w:val="28"/>
                <w:lang w:eastAsia="ru-RU"/>
              </w:rPr>
              <w:t xml:space="preserve"> 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основные потребности человека; показывать их индивидуальный характер: описывать ситуации конкретного содержания. </w:t>
            </w:r>
            <w:r w:rsidRPr="00A34456">
              <w:rPr>
                <w:rFonts w:ascii="Times New Roman" w:eastAsiaTheme="minorEastAsia" w:hAnsi="Times New Roman" w:cs="Times New Roman"/>
                <w:i/>
                <w:color w:val="000000"/>
                <w:sz w:val="28"/>
                <w:szCs w:val="28"/>
                <w:lang w:eastAsia="ru-RU"/>
              </w:rPr>
              <w:t>ПР 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Классифицировать потребности людей: составлять классификационную таблицу на две-три строки. </w:t>
            </w:r>
            <w:r w:rsidRPr="00A34456">
              <w:rPr>
                <w:rFonts w:ascii="Times New Roman" w:eastAsiaTheme="minorEastAsia" w:hAnsi="Times New Roman" w:cs="Times New Roman"/>
                <w:i/>
                <w:color w:val="000000"/>
                <w:sz w:val="28"/>
                <w:szCs w:val="28"/>
                <w:lang w:eastAsia="ru-RU"/>
              </w:rPr>
              <w:t>ПР 4</w:t>
            </w:r>
          </w:p>
        </w:tc>
      </w:tr>
      <w:tr w:rsidR="00B0470B" w:rsidRPr="00A34456" w:rsidTr="00EE6867">
        <w:trPr>
          <w:trHeight w:val="150"/>
        </w:trPr>
        <w:tc>
          <w:tcPr>
            <w:tcW w:w="3539" w:type="dxa"/>
            <w:vMerge/>
          </w:tcPr>
          <w:p w:rsidR="00B0470B" w:rsidRPr="00A34456" w:rsidRDefault="00B0470B" w:rsidP="005B690E">
            <w:pPr>
              <w:jc w:val="both"/>
              <w:rPr>
                <w:rFonts w:ascii="Times New Roman" w:hAnsi="Times New Roman" w:cs="Times New Roman"/>
                <w:sz w:val="28"/>
                <w:szCs w:val="28"/>
              </w:rPr>
            </w:pP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формировании личности: находить соответствующие сведения в учебном тексте и сравнительных таблицах.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понятия «индивид», «индивидуальность», «личность»: различать основные смыслы понятий и отражаемые ими черты природы человека. </w:t>
            </w:r>
            <w:r w:rsidRPr="00A34456">
              <w:rPr>
                <w:rFonts w:ascii="Times New Roman" w:eastAsiaTheme="minorEastAsia" w:hAnsi="Times New Roman" w:cs="Times New Roman"/>
                <w:i/>
                <w:color w:val="000000"/>
                <w:sz w:val="28"/>
                <w:szCs w:val="28"/>
                <w:lang w:eastAsia="ru-RU"/>
              </w:rPr>
              <w:t>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функциональной грамотности (ФГ): глобальные компетенции.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7"/>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Искать и извлекать из разных источников </w:t>
            </w:r>
            <w:r w:rsidRPr="00A34456">
              <w:rPr>
                <w:rFonts w:ascii="Times New Roman" w:eastAsiaTheme="minorEastAsia" w:hAnsi="Times New Roman" w:cs="Times New Roman"/>
                <w:color w:val="000000"/>
                <w:sz w:val="28"/>
                <w:szCs w:val="28"/>
                <w:lang w:eastAsia="ru-RU"/>
              </w:rPr>
              <w:lastRenderedPageBreak/>
              <w:t xml:space="preserve">информацию о связи поколений в нашем обществе, об особенностях подросткового возраста: выявлять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включая слышащих: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 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rPr>
          <w:trHeight w:val="180"/>
        </w:trPr>
        <w:tc>
          <w:tcPr>
            <w:tcW w:w="3539" w:type="dxa"/>
            <w:vMerge/>
          </w:tcPr>
          <w:p w:rsidR="00B0470B" w:rsidRPr="00A34456" w:rsidRDefault="00B0470B" w:rsidP="005B690E">
            <w:pPr>
              <w:jc w:val="both"/>
              <w:rPr>
                <w:rFonts w:ascii="Times New Roman" w:hAnsi="Times New Roman" w:cs="Times New Roman"/>
                <w:sz w:val="28"/>
                <w:szCs w:val="28"/>
              </w:rPr>
            </w:pP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особенности личностного становления и социальной позиции людей с ОВЗ: описывать проявления воли, настойчивости, целеустремлённости и других личностных качеств этих людей. </w:t>
            </w:r>
            <w:r w:rsidRPr="00A34456">
              <w:rPr>
                <w:rFonts w:ascii="Times New Roman" w:eastAsiaTheme="minorEastAsia" w:hAnsi="Times New Roman" w:cs="Times New Roman"/>
                <w:i/>
                <w:color w:val="000000"/>
                <w:sz w:val="28"/>
                <w:szCs w:val="28"/>
                <w:lang w:eastAsia="ru-RU"/>
              </w:rPr>
              <w:t>ПР 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и личный социальный опыт отношение к людям с разными нарушениями развития: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собственные поступки и поведение других людей в ситуациях взаимодействия с людьми с </w:t>
            </w:r>
            <w:r w:rsidRPr="00A34456">
              <w:rPr>
                <w:rFonts w:ascii="Times New Roman" w:eastAsiaTheme="minorEastAsia" w:hAnsi="Times New Roman" w:cs="Times New Roman"/>
                <w:color w:val="000000"/>
                <w:spacing w:val="-7"/>
                <w:sz w:val="28"/>
                <w:szCs w:val="28"/>
                <w:lang w:eastAsia="ru-RU"/>
              </w:rPr>
              <w:lastRenderedPageBreak/>
              <w:t xml:space="preserve">ограниченными возможностями здоровья: 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 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Деятельность человека. Учебная деятельность школьника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A34456">
              <w:rPr>
                <w:rFonts w:ascii="Times New Roman" w:eastAsiaTheme="minorEastAsia" w:hAnsi="Times New Roman" w:cs="Times New Roman"/>
                <w:i/>
                <w:color w:val="000000"/>
                <w:spacing w:val="-7"/>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A34456">
              <w:rPr>
                <w:rFonts w:ascii="Times New Roman" w:eastAsiaTheme="minorEastAsia" w:hAnsi="Times New Roman" w:cs="Times New Roman"/>
                <w:i/>
                <w:color w:val="000000"/>
                <w:spacing w:val="-7"/>
                <w:sz w:val="28"/>
                <w:szCs w:val="28"/>
                <w:lang w:eastAsia="ru-RU"/>
              </w:rPr>
              <w:t xml:space="preserve">ПР4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виды деятельности (игра, труд, учение): составлять таблицу, выделяя общие черты и различия. ПР5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A34456">
              <w:rPr>
                <w:rFonts w:ascii="Times New Roman" w:eastAsiaTheme="minorEastAsia" w:hAnsi="Times New Roman" w:cs="Times New Roman"/>
                <w:i/>
                <w:color w:val="000000"/>
                <w:spacing w:val="-7"/>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Использовать полученные знания для объяснения (устно/устно-дактильно и письменно) познания человеком мира и самого себя как вида деятельности, роли непрерывного образования, значения личного </w:t>
            </w:r>
            <w:r w:rsidRPr="00A34456">
              <w:rPr>
                <w:rFonts w:ascii="Times New Roman" w:eastAsiaTheme="minorEastAsia" w:hAnsi="Times New Roman" w:cs="Times New Roman"/>
                <w:color w:val="000000"/>
                <w:spacing w:val="-7"/>
                <w:sz w:val="28"/>
                <w:szCs w:val="28"/>
                <w:lang w:eastAsia="ru-RU"/>
              </w:rPr>
              <w:lastRenderedPageBreak/>
              <w:t xml:space="preserve">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A34456">
              <w:rPr>
                <w:rFonts w:ascii="Times New Roman" w:eastAsiaTheme="minorEastAsia" w:hAnsi="Times New Roman" w:cs="Times New Roman"/>
                <w:i/>
                <w:color w:val="000000"/>
                <w:spacing w:val="-7"/>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A34456">
              <w:rPr>
                <w:rFonts w:ascii="Times New Roman" w:eastAsiaTheme="minorEastAsia" w:hAnsi="Times New Roman" w:cs="Times New Roman"/>
                <w:i/>
                <w:color w:val="000000"/>
                <w:spacing w:val="-7"/>
                <w:sz w:val="28"/>
                <w:szCs w:val="28"/>
                <w:lang w:eastAsia="ru-RU"/>
              </w:rPr>
              <w:t xml:space="preserve">ПР1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r w:rsidRPr="00A34456">
              <w:rPr>
                <w:rFonts w:ascii="Times New Roman" w:eastAsiaTheme="minorEastAsia" w:hAnsi="Times New Roman" w:cs="Times New Roman"/>
                <w:i/>
                <w:color w:val="000000"/>
                <w:spacing w:val="-7"/>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Основы функциональной грамотности: читательская грамотность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A34456">
              <w:rPr>
                <w:rFonts w:ascii="Times New Roman" w:eastAsiaTheme="minorEastAsia" w:hAnsi="Times New Roman" w:cs="Times New Roman"/>
                <w:i/>
                <w:color w:val="000000"/>
                <w:spacing w:val="-7"/>
                <w:sz w:val="28"/>
                <w:szCs w:val="28"/>
                <w:lang w:eastAsia="ru-RU"/>
              </w:rPr>
              <w:t xml:space="preserve">ПР12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A34456">
              <w:rPr>
                <w:rFonts w:ascii="Times New Roman" w:eastAsiaTheme="minorEastAsia" w:hAnsi="Times New Roman" w:cs="Times New Roman"/>
                <w:i/>
                <w:color w:val="000000"/>
                <w:spacing w:val="-7"/>
                <w:sz w:val="28"/>
                <w:szCs w:val="28"/>
                <w:lang w:eastAsia="ru-RU"/>
              </w:rPr>
              <w:t>ПР13</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Общение и его роль в жизни человека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Общение. Цели и средства общения. Особенности общения подростков. Общение в современных условиях</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A34456">
              <w:rPr>
                <w:rFonts w:ascii="Times New Roman" w:eastAsiaTheme="minorEastAsia" w:hAnsi="Times New Roman" w:cs="Times New Roman"/>
                <w:i/>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Сравнивать цели и средства общения: заполнять таблицу. </w:t>
            </w:r>
            <w:r w:rsidRPr="00A34456">
              <w:rPr>
                <w:rFonts w:ascii="Times New Roman" w:eastAsiaTheme="minorEastAsia" w:hAnsi="Times New Roman" w:cs="Times New Roman"/>
                <w:i/>
                <w:color w:val="000000"/>
                <w:sz w:val="28"/>
                <w:szCs w:val="28"/>
                <w:lang w:eastAsia="ru-RU"/>
              </w:rPr>
              <w:t>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Использовать полученные знания для объяснения (устно/устно-дактильно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Pr="00A34456">
              <w:rPr>
                <w:rFonts w:ascii="Times New Roman" w:eastAsiaTheme="minorEastAsia" w:hAnsi="Times New Roman" w:cs="Times New Roman"/>
                <w:i/>
                <w:color w:val="000000"/>
                <w:sz w:val="28"/>
                <w:szCs w:val="28"/>
                <w:lang w:eastAsia="ru-RU"/>
              </w:rPr>
              <w:t xml:space="preserve"> ПР 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Pr="00A34456">
              <w:rPr>
                <w:rFonts w:ascii="Times New Roman" w:eastAsiaTheme="minorEastAsia" w:hAnsi="Times New Roman" w:cs="Times New Roman"/>
                <w:i/>
                <w:color w:val="000000"/>
                <w:sz w:val="28"/>
                <w:szCs w:val="28"/>
                <w:lang w:eastAsia="ru-RU"/>
              </w:rPr>
              <w:t xml:space="preserve"> 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 включая слышащих.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rPr>
          <w:trHeight w:val="270"/>
        </w:trPr>
        <w:tc>
          <w:tcPr>
            <w:tcW w:w="3539" w:type="dxa"/>
            <w:vMerge w:val="restart"/>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Человек в малой группе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Отношения в малых группах. Групповые нормы и правила. Лидерство в группе.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Межличностные отношения (деловые, личные).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color w:val="000000"/>
                <w:sz w:val="28"/>
                <w:szCs w:val="28"/>
                <w:lang w:eastAsia="ru-RU"/>
              </w:rPr>
              <w:t>Отношения в семье. Роль семьи в жизни человека и общества</w:t>
            </w:r>
          </w:p>
        </w:tc>
        <w:tc>
          <w:tcPr>
            <w:tcW w:w="6520" w:type="dxa"/>
            <w:vMerge w:val="restart"/>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об особенностях взаимодействия человека с другими людьми в малых группах: с опорой на план/алгоритм анализировать текстовую и аудиовизуальную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8"/>
            </w:r>
            <w:r w:rsidRPr="00A34456">
              <w:rPr>
                <w:rFonts w:ascii="Times New Roman" w:eastAsiaTheme="minorEastAsia" w:hAnsi="Times New Roman" w:cs="Times New Roman"/>
                <w:sz w:val="28"/>
                <w:szCs w:val="28"/>
                <w:lang w:eastAsia="ru-RU"/>
              </w:rPr>
              <w:t xml:space="preserve"> информацию, находить и извлекать сведения об отношениях в семье и группе сверстников.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традиционные российские </w:t>
            </w:r>
            <w:r w:rsidRPr="00A34456">
              <w:rPr>
                <w:rFonts w:ascii="Times New Roman" w:eastAsiaTheme="minorEastAsia" w:hAnsi="Times New Roman" w:cs="Times New Roman"/>
                <w:sz w:val="28"/>
                <w:szCs w:val="28"/>
                <w:lang w:eastAsia="ru-RU"/>
              </w:rPr>
              <w:lastRenderedPageBreak/>
              <w:t xml:space="preserve">духовно-нравственные ценности на примерах семьи, семейных традиций: описывать ситуации проявления, сохранения, развития семейных традиций.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 исследовать практические ситуации, связанные с выявлением места человека в группе, проявлениями лидерства.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особенности отношений в семье, со сверстниками, старшими и младшими, включая слышащих: анализировать позиции участников, определять конструктивные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конфликтных ситуаций в малых группах: описывать возможные варианты поведения в конфликтных ситуациях, находить конструктивное </w:t>
            </w:r>
            <w:r w:rsidRPr="00A34456">
              <w:rPr>
                <w:rFonts w:ascii="Times New Roman" w:eastAsiaTheme="minorEastAsia" w:hAnsi="Times New Roman" w:cs="Times New Roman"/>
                <w:sz w:val="28"/>
                <w:szCs w:val="28"/>
                <w:lang w:eastAsia="ru-RU"/>
              </w:rPr>
              <w:lastRenderedPageBreak/>
              <w:t xml:space="preserve">разрешение конфликта.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9"/>
            </w:r>
            <w:r w:rsidRPr="00A34456">
              <w:rPr>
                <w:rFonts w:ascii="Times New Roman" w:eastAsiaTheme="minorEastAsia" w:hAnsi="Times New Roman" w:cs="Times New Roman"/>
                <w:sz w:val="28"/>
                <w:szCs w:val="28"/>
                <w:lang w:eastAsia="ru-RU"/>
              </w:rPr>
              <w:t xml:space="preserve">, на основе гуманистических ценностей,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rPr>
          <w:trHeight w:val="270"/>
        </w:trPr>
        <w:tc>
          <w:tcPr>
            <w:tcW w:w="3539" w:type="dxa"/>
            <w:vMerge/>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Семейные традиции.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Семейный досуг.</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Свободное время подростка.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Отношения с друзьями и сверстниками.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color w:val="000000"/>
                <w:sz w:val="28"/>
                <w:szCs w:val="28"/>
                <w:lang w:eastAsia="ru-RU"/>
              </w:rPr>
              <w:t>Конфликты в межличностных отношениях</w:t>
            </w:r>
          </w:p>
        </w:tc>
        <w:tc>
          <w:tcPr>
            <w:tcW w:w="6520" w:type="dxa"/>
            <w:vMerge/>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Общество, в котором мы живём (10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Общество – совместная жизнь людей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Что такое общество. Связь общества и природы.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Устройство общественной жизни. Основные сферы жизни общества и их взаимодействие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Осваивать и применять знания об обществе и природе, устройстве общественной жизни: определять на основе текстовой и аудиовизуальной</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0"/>
            </w:r>
            <w:r w:rsidRPr="00A34456">
              <w:rPr>
                <w:rFonts w:ascii="Times New Roman" w:eastAsiaTheme="minorEastAsia" w:hAnsi="Times New Roman" w:cs="Times New Roman"/>
                <w:color w:val="000000"/>
                <w:sz w:val="28"/>
                <w:szCs w:val="28"/>
                <w:lang w:eastAsia="ru-RU"/>
              </w:rPr>
              <w:t xml:space="preserve"> информации объекты природы и объекты общества.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устройство общества и сферы его </w:t>
            </w:r>
            <w:r w:rsidRPr="00A34456">
              <w:rPr>
                <w:rFonts w:ascii="Times New Roman" w:eastAsiaTheme="minorEastAsia" w:hAnsi="Times New Roman" w:cs="Times New Roman"/>
                <w:color w:val="000000"/>
                <w:sz w:val="28"/>
                <w:szCs w:val="28"/>
                <w:lang w:eastAsia="ru-RU"/>
              </w:rPr>
              <w:lastRenderedPageBreak/>
              <w:t xml:space="preserve">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взаимосвязи между природой и обществом: иллюстрировать влияние природы на общество и общества на природу фактами из курса истории.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Овладевать смысловым чтением текстов об устройстве общественной жизни: составлять на основе учебных текстов план.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в практической деятельности, направленной на охрану природы: выполнять проектные задания.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Положение человека в </w:t>
            </w:r>
            <w:r w:rsidRPr="00A34456">
              <w:rPr>
                <w:rFonts w:ascii="Times New Roman" w:eastAsiaTheme="minorEastAsia" w:hAnsi="Times New Roman" w:cs="Times New Roman"/>
                <w:color w:val="000000"/>
                <w:sz w:val="28"/>
                <w:szCs w:val="28"/>
                <w:lang w:eastAsia="ru-RU"/>
              </w:rPr>
              <w:lastRenderedPageBreak/>
              <w:t>обществе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lastRenderedPageBreak/>
              <w:t xml:space="preserve">Социальные общности и группы. </w:t>
            </w:r>
            <w:r w:rsidRPr="00A34456">
              <w:rPr>
                <w:rFonts w:ascii="Times New Roman" w:eastAsiaTheme="minorEastAsia" w:hAnsi="Times New Roman" w:cs="Times New Roman"/>
                <w:bCs/>
                <w:iCs/>
                <w:sz w:val="28"/>
                <w:szCs w:val="28"/>
                <w:lang w:eastAsia="ru-RU"/>
              </w:rPr>
              <w:lastRenderedPageBreak/>
              <w:t>Положение человека в обществе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 положении </w:t>
            </w:r>
            <w:r w:rsidRPr="00A34456">
              <w:rPr>
                <w:rFonts w:ascii="Times New Roman" w:eastAsiaTheme="minorEastAsia" w:hAnsi="Times New Roman" w:cs="Times New Roman"/>
                <w:sz w:val="28"/>
                <w:szCs w:val="28"/>
                <w:lang w:eastAsia="ru-RU"/>
              </w:rPr>
              <w:lastRenderedPageBreak/>
              <w:t>человека в обществе: читать и интерпретировать информацию, представленную в разных формах.</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1"/>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разного положения людей в обществе: моделировать ситуации, отражающие различное положение в обществе различных людей.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социальные общности и группы: составлять классификационную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социальные общности и группы, положение в обществе различных людей: заполнять сравнительную таблицу, устанавливать основания для сравнения.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экономики в жизни общества. Основные участники экономики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bookmarkStart w:id="2" w:name="_Hlk103035456"/>
            <w:r w:rsidRPr="00A34456">
              <w:rPr>
                <w:rFonts w:ascii="Times New Roman" w:eastAsiaTheme="minorEastAsia" w:hAnsi="Times New Roman" w:cs="Times New Roman"/>
                <w:bCs/>
                <w:color w:val="0D0D0D" w:themeColor="text1" w:themeTint="F2"/>
                <w:sz w:val="28"/>
                <w:szCs w:val="28"/>
                <w:vertAlign w:val="superscript"/>
                <w:lang w:eastAsia="ru-RU"/>
              </w:rPr>
              <w:footnoteReference w:id="12"/>
            </w:r>
            <w:bookmarkEnd w:id="2"/>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различные формы хозяйствования: преобразовывать текстовую информацию в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видов экономической деятельности: отбирать соответствующие ситуации на основе иллюстраций и описаний.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Устанавливать взаимосвязи деятельности основных участников экономики: описывать их взаимодействие на основе предоставленных учителем источников.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т.ч. учебных материалов) и публикаций в СМИ: выполнять задание к предложенному учителем фрагменту.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Политическая жизнь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Политическая жизнь общества. Россия </w:t>
            </w:r>
            <w:r w:rsidRPr="00A34456">
              <w:rPr>
                <w:rFonts w:ascii="Times New Roman" w:eastAsiaTheme="minorEastAsia" w:hAnsi="Times New Roman" w:cs="Times New Roman"/>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многонациональное государство.</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lastRenderedPageBreak/>
              <w:t>Место нашей Родины среди современных государств</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 явлениях в политической жизни общества, о народах России, о государственной власти в РФ: с использованием визуальных опор описывать политические события, государственные символы России.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государство: называть основные признаки и задачи государства.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из разных источников информацию о народах России: проводить поиск и отбор </w:t>
            </w:r>
            <w:r w:rsidRPr="00A34456">
              <w:rPr>
                <w:rFonts w:ascii="Times New Roman" w:eastAsiaTheme="minorEastAsia" w:hAnsi="Times New Roman" w:cs="Times New Roman"/>
                <w:sz w:val="28"/>
                <w:szCs w:val="28"/>
                <w:lang w:eastAsia="ru-RU"/>
              </w:rPr>
              <w:lastRenderedPageBreak/>
              <w:t>социальной информации о народах России из адаптированных источников, предоставленных учителем.</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3"/>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4"/>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(устно/устно-дактильно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r w:rsidRPr="00A34456">
              <w:rPr>
                <w:rFonts w:ascii="Times New Roman" w:eastAsiaTheme="minorEastAsia" w:hAnsi="Times New Roman" w:cs="Times New Roman"/>
                <w:i/>
                <w:color w:val="000000"/>
                <w:sz w:val="28"/>
                <w:szCs w:val="28"/>
                <w:lang w:eastAsia="ru-RU"/>
              </w:rPr>
              <w:t>ПР7</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Культурная жизнь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культуре и духовной жизни: извлекать и интерпретировать информацию.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т.з. их соответствия духовным традициям общества: давать высокую оценку </w:t>
            </w:r>
            <w:r w:rsidRPr="00A34456">
              <w:rPr>
                <w:rFonts w:ascii="Times New Roman" w:eastAsiaTheme="minorEastAsia" w:hAnsi="Times New Roman" w:cs="Times New Roman"/>
                <w:sz w:val="28"/>
                <w:szCs w:val="28"/>
                <w:lang w:eastAsia="ru-RU"/>
              </w:rPr>
              <w:lastRenderedPageBreak/>
              <w:t xml:space="preserve">следования традициям и возрождения традиций, заслуживающего одобрения; отношения к культуре и традициям народов России как к ценности.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в практической деятельности, направленной на соблюдение традиций общества: выполнять проектные задания.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5"/>
            </w:r>
            <w:r w:rsidRPr="00A34456">
              <w:rPr>
                <w:rFonts w:ascii="Times New Roman" w:eastAsiaTheme="minorEastAsia" w:hAnsi="Times New Roman" w:cs="Times New Roman"/>
                <w:sz w:val="28"/>
                <w:szCs w:val="28"/>
                <w:lang w:eastAsia="ru-RU"/>
              </w:rPr>
              <w:t xml:space="preserve">: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tc>
      </w:tr>
      <w:tr w:rsidR="00B0470B" w:rsidRPr="00A34456" w:rsidTr="00EE6867">
        <w:tc>
          <w:tcPr>
            <w:tcW w:w="3539" w:type="dxa"/>
          </w:tcPr>
          <w:p w:rsidR="00B0470B" w:rsidRPr="00A34456" w:rsidRDefault="00B0470B" w:rsidP="005B690E">
            <w:pPr>
              <w:jc w:val="both"/>
              <w:rPr>
                <w:rFonts w:ascii="Times New Roman" w:hAnsi="Times New Roman" w:cs="Times New Roman"/>
                <w:b/>
                <w:sz w:val="28"/>
                <w:szCs w:val="28"/>
              </w:rPr>
            </w:pPr>
            <w:r w:rsidRPr="00A34456">
              <w:rPr>
                <w:rFonts w:ascii="Times New Roman" w:hAnsi="Times New Roman" w:cs="Times New Roman"/>
                <w:sz w:val="28"/>
                <w:szCs w:val="28"/>
              </w:rPr>
              <w:lastRenderedPageBreak/>
              <w:t>Развитие общества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Развитие общества. Усиление взаимосвязей стран и народов в условиях информационного общества.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типах общества: распознавать в тексте описания разных типов обществ.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информационное общество: отбирать значимые признаки для его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глобальных проблем: отбирать факты в источниках (учебный текст, Интернет).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глобальных проблемах: находить и извлекать сведения о причинах и последствиях глобальных проблем.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в рамках изученного материала </w:t>
            </w:r>
            <w:r w:rsidRPr="00A34456">
              <w:rPr>
                <w:rFonts w:ascii="Times New Roman" w:eastAsiaTheme="minorEastAsia" w:hAnsi="Times New Roman" w:cs="Times New Roman"/>
                <w:color w:val="000000"/>
                <w:sz w:val="28"/>
                <w:szCs w:val="28"/>
                <w:lang w:eastAsia="ru-RU"/>
              </w:rPr>
              <w:lastRenderedPageBreak/>
              <w:t xml:space="preserve">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A34456">
              <w:rPr>
                <w:rFonts w:ascii="Times New Roman" w:eastAsiaTheme="minorEastAsia" w:hAnsi="Times New Roman" w:cs="Times New Roman"/>
                <w:i/>
                <w:color w:val="000000"/>
                <w:sz w:val="28"/>
                <w:szCs w:val="28"/>
                <w:lang w:eastAsia="ru-RU"/>
              </w:rPr>
              <w:t>ПР10</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7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Социальные ценности и нормы (12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Социальные ценности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Общественные ценности.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Свобода и ответственность гражданина. Гражданственность и патриотизм. Гуманизм</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социальных ценностях: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традиционные российские духовно-нравственные ценности (в т.ч. защита человеческой жизни, прав и свобод человека, гуманизм, милосердие): описывать ситуации конкретного содержания.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Определять и аргументировать с т.з. социальных ценностей своё отношение к явлениям социальной действительности: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6"/>
            </w:r>
            <w:r w:rsidRPr="00A34456">
              <w:rPr>
                <w:rFonts w:ascii="Times New Roman" w:eastAsiaTheme="minorEastAsia" w:hAnsi="Times New Roman" w:cs="Times New Roman"/>
                <w:color w:val="000000"/>
                <w:spacing w:val="-7"/>
                <w:sz w:val="28"/>
                <w:szCs w:val="28"/>
                <w:lang w:eastAsia="ru-RU"/>
              </w:rPr>
              <w:t xml:space="preserve">, на основе гуманистических ценностей,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Социальные нормы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Социальные нормы как регуляторы общественной жизни и поведения человека в обществе.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Виды социальных норм.</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Традиции и обычаи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(устно/устно-дактильно и письменно) сущности социальных норм: формулировать суждения и приводить аргументы на основе предложенных учителем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 </w:t>
            </w:r>
            <w:r w:rsidRPr="00A34456">
              <w:rPr>
                <w:rFonts w:ascii="Times New Roman" w:eastAsiaTheme="minorEastAsia" w:hAnsi="Times New Roman" w:cs="Times New Roman"/>
                <w:i/>
                <w:color w:val="000000"/>
                <w:sz w:val="28"/>
                <w:szCs w:val="28"/>
                <w:lang w:eastAsia="ru-RU"/>
              </w:rPr>
              <w:lastRenderedPageBreak/>
              <w:t>ПР9</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Мораль и моральный выбор. Право и мораль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Нормы и принципы морали. Добро и зло. Нравственные чувства человека. Совесть и стыд.</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Моральный выбор. Моральная оценка поведения людей и собственного поведения. Влияние моральных норм на общество и человека.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Право и его роль в жизни общества.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Право и мораль</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из 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поведение людей с точки зрения их соответствия нормам морали: </w:t>
            </w:r>
            <w:r w:rsidRPr="00A34456">
              <w:rPr>
                <w:rFonts w:ascii="Times New Roman" w:eastAsiaTheme="minorEastAsia" w:hAnsi="Times New Roman" w:cs="Times New Roman"/>
                <w:sz w:val="28"/>
                <w:szCs w:val="28"/>
                <w:lang w:eastAsia="ru-RU"/>
              </w:rPr>
              <w:lastRenderedPageBreak/>
              <w:t xml:space="preserve">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7"/>
            </w:r>
            <w:r w:rsidRPr="00A34456">
              <w:rPr>
                <w:rFonts w:ascii="Times New Roman" w:eastAsiaTheme="minorEastAsia" w:hAnsi="Times New Roman" w:cs="Times New Roman"/>
                <w:sz w:val="28"/>
                <w:szCs w:val="28"/>
                <w:lang w:eastAsia="ru-RU"/>
              </w:rPr>
              <w:t xml:space="preserve">: отбирать информацию, касающуюся гуманизма, гражданственности, патриотизма, из предложенных учителем источников.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ситуаций морального выбора: находить соответствующие факты в предоставленных учителем текстах и контекстных задачах.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социальные нормы, их существенные признаки и элементы: составлять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право и мораль: устанавливать общее и различия, заполнять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влияние социальных норм на общество и человека: описывать взаимосвязь морали и права с социальным порядком и благополучием.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социальных </w:t>
            </w:r>
            <w:r w:rsidRPr="00A34456">
              <w:rPr>
                <w:rFonts w:ascii="Times New Roman" w:eastAsiaTheme="minorEastAsia" w:hAnsi="Times New Roman" w:cs="Times New Roman"/>
                <w:sz w:val="28"/>
                <w:szCs w:val="28"/>
                <w:lang w:eastAsia="ru-RU"/>
              </w:rPr>
              <w:lastRenderedPageBreak/>
              <w:t xml:space="preserve">нормах в повседневной жизни: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Заполнять форму (в т.ч. электронную): составлять простейший документ (заявление).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b/>
                <w:sz w:val="28"/>
                <w:szCs w:val="28"/>
                <w:lang w:eastAsia="ru-RU"/>
              </w:rPr>
              <w:lastRenderedPageBreak/>
              <w:t>Человек как участник правовых отношений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Правоотношения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Правоотношения и их особенности. Правовая норма. Участники правоотношений. Правоспособность и дееспособность.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Правовая оценка поступков и деятельности человека. Правомерное поведение. Правовая культура личности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Осваивать и применять знания о сущности права, правовых нормах: анализировать текстовую и аудиовизуальную информацию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8"/>
            </w:r>
            <w:r w:rsidRPr="00A34456">
              <w:rPr>
                <w:rFonts w:ascii="Times New Roman" w:eastAsiaTheme="minorEastAsia" w:hAnsi="Times New Roman" w:cs="Times New Roman"/>
                <w:color w:val="000000"/>
                <w:sz w:val="28"/>
                <w:szCs w:val="28"/>
                <w:lang w:eastAsia="ru-RU"/>
              </w:rPr>
              <w:t xml:space="preserve">, содержащуюся в учебном тексте и предоставленных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право как регулятор социальных отношений: описывать особенности правовых норм.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правоспособность и дееспособность: устанавливать основания для сравнения, отбирать приведённые в тексте описания.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w:t>
            </w:r>
            <w:r w:rsidRPr="00A34456">
              <w:rPr>
                <w:rFonts w:ascii="Times New Roman" w:eastAsiaTheme="minorEastAsia" w:hAnsi="Times New Roman" w:cs="Times New Roman"/>
                <w:color w:val="000000"/>
                <w:sz w:val="28"/>
                <w:szCs w:val="28"/>
                <w:lang w:eastAsia="ru-RU"/>
              </w:rPr>
              <w:lastRenderedPageBreak/>
              <w:t xml:space="preserve">сущности права, роли права в обществе: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Функциональная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Осуществлять совместную деятельность, включая </w:t>
            </w:r>
            <w:r w:rsidRPr="00A34456">
              <w:rPr>
                <w:rFonts w:ascii="Times New Roman" w:eastAsiaTheme="minorEastAsia" w:hAnsi="Times New Roman" w:cs="Times New Roman"/>
                <w:color w:val="000000"/>
                <w:sz w:val="28"/>
                <w:szCs w:val="28"/>
                <w:lang w:eastAsia="ru-RU"/>
              </w:rPr>
              <w:lastRenderedPageBreak/>
              <w:t>взаимодействие с людьми другой культуры, национальной и религиозной принадлежности</w:t>
            </w:r>
            <w:bookmarkStart w:id="3" w:name="_Hlk103035392"/>
            <w:r w:rsidRPr="00A34456">
              <w:rPr>
                <w:rFonts w:ascii="Times New Roman" w:eastAsiaTheme="minorEastAsia" w:hAnsi="Times New Roman" w:cs="Times New Roman"/>
                <w:bCs/>
                <w:color w:val="0D0D0D" w:themeColor="text1" w:themeTint="F2"/>
                <w:sz w:val="28"/>
                <w:szCs w:val="28"/>
                <w:vertAlign w:val="superscript"/>
                <w:lang w:eastAsia="ru-RU"/>
              </w:rPr>
              <w:footnoteReference w:id="19"/>
            </w:r>
            <w:r w:rsidRPr="00A34456">
              <w:rPr>
                <w:rFonts w:ascii="Times New Roman" w:eastAsiaTheme="minorEastAsia" w:hAnsi="Times New Roman" w:cs="Times New Roman"/>
                <w:color w:val="000000"/>
                <w:sz w:val="28"/>
                <w:szCs w:val="28"/>
                <w:lang w:eastAsia="ru-RU"/>
              </w:rPr>
              <w:t>,</w:t>
            </w:r>
            <w:bookmarkEnd w:id="3"/>
            <w:r w:rsidRPr="00A34456">
              <w:rPr>
                <w:rFonts w:ascii="Times New Roman" w:eastAsiaTheme="minorEastAsia" w:hAnsi="Times New Roman" w:cs="Times New Roman"/>
                <w:color w:val="000000"/>
                <w:sz w:val="28"/>
                <w:szCs w:val="28"/>
                <w:lang w:eastAsia="ru-RU"/>
              </w:rPr>
              <w:t xml:space="preserve">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Правонарушения и их опасность для личности и общества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Правонарушение и юридическая ответственность.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r w:rsidRPr="00A34456">
              <w:rPr>
                <w:rFonts w:ascii="Times New Roman" w:eastAsiaTheme="minorEastAsia" w:hAnsi="Times New Roman" w:cs="Times New Roman"/>
                <w:bCs/>
                <w:iCs/>
                <w:sz w:val="28"/>
                <w:szCs w:val="28"/>
                <w:lang w:eastAsia="ru-RU"/>
              </w:rPr>
              <w:t>Проступок и преступление. Опасность правонарушений для личности и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 правонарушениях и их опасности для личности и общества: анализировать текстовую и аудиовизуальную информацию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0"/>
            </w:r>
            <w:r w:rsidRPr="00A34456">
              <w:rPr>
                <w:rFonts w:ascii="Times New Roman" w:eastAsiaTheme="minorEastAsia" w:hAnsi="Times New Roman" w:cs="Times New Roman"/>
                <w:sz w:val="28"/>
                <w:szCs w:val="28"/>
                <w:lang w:eastAsia="ru-RU"/>
              </w:rPr>
              <w:t xml:space="preserve">, содержащуюся в учебном тексте и предоставленных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проступок и преступление: отбирать приведённые в тексте описания, называть особенности, устанавливать основания сравнения.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w:t>
            </w:r>
            <w:r w:rsidRPr="00A34456">
              <w:rPr>
                <w:rFonts w:ascii="Times New Roman" w:eastAsiaTheme="minorEastAsia" w:hAnsi="Times New Roman" w:cs="Times New Roman"/>
                <w:sz w:val="28"/>
                <w:szCs w:val="28"/>
                <w:lang w:eastAsia="ru-RU"/>
              </w:rPr>
              <w:lastRenderedPageBreak/>
              <w:t xml:space="preserve">и противоправным поведением: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Защита прав и свобод человека и гражданина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r w:rsidRPr="00A34456">
              <w:rPr>
                <w:rFonts w:ascii="Times New Roman" w:eastAsiaTheme="minorEastAsia" w:hAnsi="Times New Roman" w:cs="Times New Roman"/>
                <w:bCs/>
                <w:iCs/>
                <w:sz w:val="28"/>
                <w:szCs w:val="28"/>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конституционные права и обязанности гражданина РФ, права ребёнка в РФ на основе учебных текстов: описывать ситуации проявления.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способов защиты прав ребёнка в РФ: находить соответствующие факты в предоставленных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1"/>
            </w:r>
            <w:r w:rsidRPr="00A34456">
              <w:rPr>
                <w:rFonts w:ascii="Times New Roman" w:eastAsiaTheme="minorEastAsia" w:hAnsi="Times New Roman" w:cs="Times New Roman"/>
                <w:sz w:val="28"/>
                <w:szCs w:val="28"/>
                <w:lang w:eastAsia="ru-RU"/>
              </w:rPr>
              <w:t xml:space="preserve">: отбирать информацию из фрагментов Конституции РФ, из предложенных учителем источников о правах и обязанностях граждан, гарантиях и защите прав и свобод человека и гражданина в РФ, о правах ребёнка и способах их защиты; преобразовывать </w:t>
            </w:r>
            <w:r w:rsidRPr="00A34456">
              <w:rPr>
                <w:rFonts w:ascii="Times New Roman" w:eastAsiaTheme="minorEastAsia" w:hAnsi="Times New Roman" w:cs="Times New Roman"/>
                <w:sz w:val="28"/>
                <w:szCs w:val="28"/>
                <w:lang w:eastAsia="ru-RU"/>
              </w:rPr>
              <w:lastRenderedPageBreak/>
              <w:t xml:space="preserve">текстовую информацию о правах ребёнка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гарантиях и защите прав и свобод человека и гражданина в РФ: выявлять соответствующие факты из учебных материалов, предложенных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Систематизировать информацию о правах ребёнка: составлять план (схему), заполнять таблицу.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Заполнять форму (в т.ч. электронную): составлять простейший документ при получении паспорта гражданина РФ.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Основы российского права (11 часов)</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Как устроено российское право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Конституция Российской Федерации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основной закон. Законы и подзаконные акты. Отрасли права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w:t>
            </w:r>
            <w:r w:rsidRPr="00A34456">
              <w:rPr>
                <w:rFonts w:ascii="Times New Roman" w:eastAsiaTheme="minorEastAsia" w:hAnsi="Times New Roman" w:cs="Times New Roman"/>
                <w:sz w:val="28"/>
                <w:szCs w:val="28"/>
                <w:lang w:eastAsia="ru-RU"/>
              </w:rPr>
              <w:lastRenderedPageBreak/>
              <w:t xml:space="preserve">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особую роль Конституции РФ в системе российского права: отбирать значимые признаки для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законов и подзаконных актов: находить соответствующие сведения в предоставленных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(в т.ч.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по разным основаниям нормы права, выделяя их существенные признаки: устанавливать основания классификации, составлять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w:t>
            </w:r>
            <w:r w:rsidRPr="00A34456">
              <w:rPr>
                <w:rFonts w:ascii="Times New Roman" w:eastAsiaTheme="minorEastAsia" w:hAnsi="Times New Roman" w:cs="Times New Roman"/>
                <w:sz w:val="28"/>
                <w:szCs w:val="28"/>
                <w:lang w:eastAsia="ru-RU"/>
              </w:rPr>
              <w:lastRenderedPageBreak/>
              <w:t xml:space="preserve">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т.з. применения правовых норм гражданского, трудового, семейного, административного и уголовного права.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 xml:space="preserve">Основы гражданского права </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Физические и юридические лица в гражданском праве. Право собственности, защита прав собственности.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Основные виды гражданско-правовых договоров. Договор купли-продажи. Права потребителей и возможности их защиты.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Несовершеннолетние как участники гражданско-правовых отношений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реализации права собственности: моделировать социальные ситуации, связанные с договором купли-продажи и правами потребителей.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Сравнивать имущественные и личные неимущественные отношения, дееспособность малолетних в возрасте 6</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14 лет и несовершеннолетних в возрасте 14</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18 лет: </w:t>
            </w:r>
            <w:r w:rsidRPr="00A34456">
              <w:rPr>
                <w:rFonts w:ascii="Times New Roman" w:eastAsiaTheme="minorEastAsia" w:hAnsi="Times New Roman" w:cs="Times New Roman"/>
                <w:sz w:val="28"/>
                <w:szCs w:val="28"/>
                <w:lang w:eastAsia="ru-RU"/>
              </w:rPr>
              <w:lastRenderedPageBreak/>
              <w:t xml:space="preserve">составлять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отбирать информацию из фрагментов Гражданского кодекса о дееспособности несовершеннолетних и малолетних.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 xml:space="preserve">Основы семейного права </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Важность семьи в жизни человека, </w:t>
            </w:r>
            <w:r w:rsidRPr="00A34456">
              <w:rPr>
                <w:rFonts w:ascii="Times New Roman" w:eastAsiaTheme="minorEastAsia" w:hAnsi="Times New Roman" w:cs="Times New Roman"/>
                <w:sz w:val="28"/>
                <w:szCs w:val="28"/>
                <w:lang w:eastAsia="ru-RU"/>
              </w:rPr>
              <w:lastRenderedPageBreak/>
              <w:t>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Осваивать и применять знания о правовых нормах, </w:t>
            </w:r>
            <w:r w:rsidRPr="00A34456">
              <w:rPr>
                <w:rFonts w:ascii="Times New Roman" w:eastAsiaTheme="minorEastAsia" w:hAnsi="Times New Roman" w:cs="Times New Roman"/>
                <w:color w:val="000000"/>
                <w:sz w:val="28"/>
                <w:szCs w:val="28"/>
                <w:lang w:eastAsia="ru-RU"/>
              </w:rPr>
              <w:lastRenderedPageBreak/>
              <w:t xml:space="preserve">регулирующих типичные для несовершеннолетнего и членов его семьи общественные отношения в семейном праве: называть условия заключения брака в </w:t>
            </w:r>
            <w:r w:rsidRPr="00A34456">
              <w:rPr>
                <w:rFonts w:ascii="Times New Roman" w:eastAsiaTheme="minorEastAsia" w:hAnsi="Times New Roman" w:cs="Times New Roman"/>
                <w:sz w:val="28"/>
                <w:szCs w:val="28"/>
                <w:lang w:eastAsia="ru-RU"/>
              </w:rPr>
              <w:t>РФ</w:t>
            </w:r>
            <w:r w:rsidRPr="00A34456">
              <w:rPr>
                <w:rFonts w:ascii="Times New Roman" w:eastAsiaTheme="minorEastAsia" w:hAnsi="Times New Roman" w:cs="Times New Roman"/>
                <w:color w:val="000000"/>
                <w:sz w:val="28"/>
                <w:szCs w:val="28"/>
                <w:lang w:eastAsia="ru-RU"/>
              </w:rPr>
              <w:t xml:space="preserve">, права и обязанности детей и родителей, способы защиты прав детей, оставшихся без попечения родителей.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семейные правоотношения: определять участников, описывать их права.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Извлекать и анализировать правовую информацию об условиях заключения брака в </w:t>
            </w:r>
            <w:r w:rsidRPr="00A34456">
              <w:rPr>
                <w:rFonts w:ascii="Times New Roman" w:eastAsiaTheme="minorEastAsia" w:hAnsi="Times New Roman" w:cs="Times New Roman"/>
                <w:sz w:val="28"/>
                <w:szCs w:val="28"/>
                <w:lang w:eastAsia="ru-RU"/>
              </w:rPr>
              <w:t>РФ</w:t>
            </w:r>
            <w:r w:rsidRPr="00A34456">
              <w:rPr>
                <w:rFonts w:ascii="Times New Roman" w:eastAsiaTheme="minorEastAsia" w:hAnsi="Times New Roman" w:cs="Times New Roman"/>
                <w:color w:val="000000"/>
                <w:sz w:val="28"/>
                <w:szCs w:val="28"/>
                <w:lang w:eastAsia="ru-RU"/>
              </w:rPr>
              <w:t xml:space="preserve">, о личных </w:t>
            </w:r>
            <w:r w:rsidRPr="00A34456">
              <w:rPr>
                <w:rFonts w:ascii="Times New Roman" w:eastAsiaTheme="minorEastAsia" w:hAnsi="Times New Roman" w:cs="Times New Roman"/>
                <w:color w:val="000000"/>
                <w:sz w:val="28"/>
                <w:szCs w:val="28"/>
                <w:lang w:eastAsia="ru-RU"/>
              </w:rPr>
              <w:lastRenderedPageBreak/>
              <w:t xml:space="preserve">неимущественных и имущественных отношениях в семье: выявлять соответствующие сведения из фрагментов Семейного кодекса РФ.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2"/>
            </w:r>
            <w:r w:rsidRPr="00A34456">
              <w:rPr>
                <w:rFonts w:ascii="Times New Roman" w:eastAsiaTheme="minorEastAsia" w:hAnsi="Times New Roman" w:cs="Times New Roman"/>
                <w:color w:val="000000"/>
                <w:sz w:val="28"/>
                <w:szCs w:val="28"/>
                <w:lang w:eastAsia="ru-RU"/>
              </w:rPr>
              <w:t xml:space="preserve">,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w:t>
            </w:r>
            <w:r w:rsidRPr="00A34456">
              <w:rPr>
                <w:rFonts w:ascii="Times New Roman" w:eastAsiaTheme="minorEastAsia" w:hAnsi="Times New Roman" w:cs="Times New Roman"/>
                <w:color w:val="000000"/>
                <w:sz w:val="28"/>
                <w:szCs w:val="28"/>
                <w:lang w:eastAsia="ru-RU"/>
              </w:rPr>
              <w:lastRenderedPageBreak/>
              <w:t xml:space="preserve">исследовательские проекты по предложенной учителем проблеме.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Основы трудового права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трудовых правоотношений, прав и обязанностей работника и работодателя: исследовать практические ситуации.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 они обеспечивают защиту прав работника и </w:t>
            </w:r>
            <w:r w:rsidRPr="00A34456">
              <w:rPr>
                <w:rFonts w:ascii="Times New Roman" w:eastAsiaTheme="minorEastAsia" w:hAnsi="Times New Roman" w:cs="Times New Roman"/>
                <w:sz w:val="28"/>
                <w:szCs w:val="28"/>
                <w:lang w:eastAsia="ru-RU"/>
              </w:rPr>
              <w:lastRenderedPageBreak/>
              <w:t xml:space="preserve">работодателя.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3"/>
            </w:r>
            <w:r w:rsidRPr="00A34456">
              <w:rPr>
                <w:rFonts w:ascii="Times New Roman" w:eastAsiaTheme="minorEastAsia" w:hAnsi="Times New Roman" w:cs="Times New Roman"/>
                <w:sz w:val="28"/>
                <w:szCs w:val="28"/>
                <w:lang w:eastAsia="ru-RU"/>
              </w:rPr>
              <w:t xml:space="preserve">: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составления простейших документов: составлять заявление о приёме на работу, резюме.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Виды юридической ответственности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Гражданско-правовые проступки и гражданско- правовая ответственность.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виды правонарушений и виды наказаний.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виды юридической ответственности по отраслям права и виды наказаний.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необходимости противостоять им.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своё отношение к правонарушениям, формулировать выводы о недопустимости нарушения правовых норм.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4"/>
            </w:r>
            <w:r w:rsidRPr="00A34456">
              <w:rPr>
                <w:rFonts w:ascii="Times New Roman" w:eastAsiaTheme="minorEastAsia" w:hAnsi="Times New Roman" w:cs="Times New Roman"/>
                <w:sz w:val="28"/>
                <w:szCs w:val="28"/>
                <w:lang w:eastAsia="ru-RU"/>
              </w:rPr>
              <w:t xml:space="preserve">: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w:t>
            </w:r>
            <w:r w:rsidRPr="00A34456">
              <w:rPr>
                <w:rFonts w:ascii="Times New Roman" w:eastAsiaTheme="minorEastAsia" w:hAnsi="Times New Roman" w:cs="Times New Roman"/>
                <w:sz w:val="28"/>
                <w:szCs w:val="28"/>
                <w:lang w:eastAsia="ru-RU"/>
              </w:rPr>
              <w:lastRenderedPageBreak/>
              <w:t xml:space="preserve">юридической ответственности несовершеннолетних.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т.ч. несовершеннолетних) в форме плана.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Правоохранительные органы в Российской Федерации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Структура правоохранительных органов Российской Федерации. Функции правоохранительных органов</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роль правоохранительных органов в защите правопорядка, обеспечении социальной стабильности и справедливости: формулировать </w:t>
            </w:r>
            <w:r w:rsidRPr="00A34456">
              <w:rPr>
                <w:rFonts w:ascii="Times New Roman" w:eastAsiaTheme="minorEastAsia" w:hAnsi="Times New Roman" w:cs="Times New Roman"/>
                <w:sz w:val="28"/>
                <w:szCs w:val="28"/>
                <w:lang w:eastAsia="ru-RU"/>
              </w:rPr>
              <w:lastRenderedPageBreak/>
              <w:t xml:space="preserve">соответствующие суждения и аргументы в письменной и устной форме.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социальную информацию по правовой тематике: преобразовывать текстовую информацию о правоохранительных органах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8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экономических отношениях (30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Экономика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color w:val="000000"/>
                <w:sz w:val="28"/>
                <w:szCs w:val="28"/>
                <w:lang w:eastAsia="ru-RU"/>
              </w:rPr>
              <w:t xml:space="preserve"> основа жизнедеятельности человека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(7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об основных проявлениях экономической жизни общества: извлекать и интерпретировать информацию из разных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Определять и аргументировать с т.з.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w:t>
            </w:r>
            <w:r w:rsidRPr="00A34456">
              <w:rPr>
                <w:rFonts w:ascii="Times New Roman" w:eastAsiaTheme="minorEastAsia" w:hAnsi="Times New Roman" w:cs="Times New Roman"/>
                <w:color w:val="000000"/>
                <w:spacing w:val="-7"/>
                <w:sz w:val="28"/>
                <w:szCs w:val="28"/>
                <w:lang w:eastAsia="ru-RU"/>
              </w:rPr>
              <w:lastRenderedPageBreak/>
              <w:t xml:space="preserve">способов повышения эффективности производства.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преобразовывать текстовую экономическую информацию в модели (таблица, схема).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Pr="00A34456">
              <w:rPr>
                <w:rFonts w:ascii="Times New Roman" w:eastAsiaTheme="minorEastAsia" w:hAnsi="Times New Roman" w:cs="Times New Roman"/>
                <w:i/>
                <w:color w:val="000000"/>
                <w:sz w:val="28"/>
                <w:szCs w:val="28"/>
                <w:lang w:eastAsia="ru-RU"/>
              </w:rPr>
              <w:t xml:space="preserve"> 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значение экономически рационального поведения основных участников обмена: анализировать сложившиеся практики и модели поведения.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 </w:t>
            </w:r>
            <w:r w:rsidRPr="00A34456">
              <w:rPr>
                <w:rFonts w:ascii="Times New Roman" w:eastAsiaTheme="minorEastAsia" w:hAnsi="Times New Roman" w:cs="Times New Roman"/>
                <w:i/>
                <w:color w:val="000000"/>
                <w:sz w:val="28"/>
                <w:szCs w:val="28"/>
                <w:lang w:eastAsia="ru-RU"/>
              </w:rPr>
              <w:t>ПР8</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Рыночные отношения в экономике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Заработная плата и стимулирование труда. Занятость и безработица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поведение людей с т.з. их экономической рациональности: анализировать и оценивать с позиций экономических знаний сложившиеся практики и модели поведения производителя.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Финансовые отношения в экономике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Основные типы финансовых инструментов: акции и облигации.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Банковские услуги, предоставляемые гражданам (депозит, кредит, платёжная карта, денежные </w:t>
            </w:r>
            <w:r w:rsidRPr="00A34456">
              <w:rPr>
                <w:rFonts w:ascii="Times New Roman" w:eastAsiaTheme="minorEastAsia" w:hAnsi="Times New Roman" w:cs="Times New Roman"/>
                <w:sz w:val="28"/>
                <w:szCs w:val="28"/>
                <w:lang w:eastAsia="ru-RU"/>
              </w:rPr>
              <w:lastRenderedPageBreak/>
              <w:t>переводы, обмен валюты).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Дистанционное банковское обслуживание. Страховые услуги.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Защита прав потребителя финансовых услуг</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w:t>
            </w:r>
            <w:r w:rsidRPr="00A34456">
              <w:rPr>
                <w:rFonts w:ascii="Times New Roman" w:eastAsiaTheme="minorEastAsia" w:hAnsi="Times New Roman" w:cs="Times New Roman"/>
                <w:sz w:val="28"/>
                <w:szCs w:val="28"/>
                <w:lang w:eastAsia="ru-RU"/>
              </w:rPr>
              <w:lastRenderedPageBreak/>
              <w:t xml:space="preserve">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т.ч.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5"/>
            </w:r>
            <w:r w:rsidRPr="00A34456">
              <w:rPr>
                <w:rFonts w:ascii="Times New Roman" w:eastAsiaTheme="minorEastAsia" w:hAnsi="Times New Roman" w:cs="Times New Roman"/>
                <w:sz w:val="28"/>
                <w:szCs w:val="28"/>
                <w:lang w:eastAsia="ru-RU"/>
              </w:rPr>
              <w:t xml:space="preserve">, на основе гуманистических ценностей, взаимопонимания между людьми разных культур: </w:t>
            </w:r>
            <w:r w:rsidRPr="00A34456">
              <w:rPr>
                <w:rFonts w:ascii="Times New Roman" w:eastAsiaTheme="minorEastAsia" w:hAnsi="Times New Roman" w:cs="Times New Roman"/>
                <w:sz w:val="28"/>
                <w:szCs w:val="28"/>
                <w:lang w:eastAsia="ru-RU"/>
              </w:rPr>
              <w:lastRenderedPageBreak/>
              <w:t xml:space="preserve">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Домашнее хозяйство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Экономические функции домохозяйств. Потребление домашних хозяйств.</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Потребительские товары и товары длительного пользования.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Источники доходов и расходов семьи. Семейный бюджет. Личный финансовый план.</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Способы и формы сбережений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т.ч.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т.з. их экономической рациональности: давать оценку рациональному распределению семейных ресурсов.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составления простейших </w:t>
            </w:r>
            <w:r w:rsidRPr="00A34456">
              <w:rPr>
                <w:rFonts w:ascii="Times New Roman" w:eastAsiaTheme="minorEastAsia" w:hAnsi="Times New Roman" w:cs="Times New Roman"/>
                <w:color w:val="000000"/>
                <w:sz w:val="28"/>
                <w:szCs w:val="28"/>
                <w:lang w:eastAsia="ru-RU"/>
              </w:rPr>
              <w:lastRenderedPageBreak/>
              <w:t xml:space="preserve">документов: составлять семейный бюджет, личный финансовый план, заявление, резюме. </w:t>
            </w:r>
            <w:r w:rsidRPr="00A34456">
              <w:rPr>
                <w:rFonts w:ascii="Times New Roman" w:eastAsiaTheme="minorEastAsia" w:hAnsi="Times New Roman" w:cs="Times New Roman"/>
                <w:i/>
                <w:color w:val="000000"/>
                <w:sz w:val="28"/>
                <w:szCs w:val="28"/>
                <w:lang w:eastAsia="ru-RU"/>
              </w:rPr>
              <w:t>ПР15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Экономические цели и функции государства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Экономические цели и функции государства. Налоги.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Доходы и расходы государства. Государственный бюджет.</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Государственная бюджетная и денежно-кредитная политика Российской Федерации.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Государственная политика по развитию конкуренции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роли государства в экономике, об основах государственной бюджетной и денежно-кредитной политики РФ: описывать экономические цели и функции государства.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 т.ч. устанавливать существенный признак классификации) механизмы государственного регулирования экономики: составлять классификационную таблицу.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связи политических потрясений и социально-экономических кризисов в государстве: описывать социальные ситуации и факты.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знания для объяснения основных механизмов государственного регулирования экономики, в т.ч.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 </w:t>
            </w:r>
            <w:r w:rsidRPr="00A34456">
              <w:rPr>
                <w:rFonts w:ascii="Times New Roman" w:eastAsiaTheme="minorEastAsia" w:hAnsi="Times New Roman" w:cs="Times New Roman"/>
                <w:i/>
                <w:color w:val="000000"/>
                <w:sz w:val="28"/>
                <w:szCs w:val="28"/>
                <w:lang w:eastAsia="ru-RU"/>
              </w:rPr>
              <w:t>ПР7</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p>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9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14"/>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мире культуры (11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Культура, её многообразие и формы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Культура, её многообразие и формы. Влияние духовной культуры на формирование личности. Современная молодёжная культура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формы культуры: различать признаки разных форм культуры в предлагаемых ситуациях и примерах.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lastRenderedPageBreak/>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Наука и образование в Российской Федерации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науке и образовании, о системе образования в РФ: отбирать с заданных позиций приведённые в тексте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естественные и социально-гуманитарные науки: находить их сходства и различия в предлагаемых примерах.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Pr="00A34456">
              <w:rPr>
                <w:rFonts w:ascii="Times New Roman" w:eastAsiaTheme="minorEastAsia" w:hAnsi="Times New Roman" w:cs="Times New Roman"/>
                <w:i/>
                <w:color w:val="000000"/>
                <w:sz w:val="28"/>
                <w:szCs w:val="28"/>
                <w:lang w:eastAsia="ru-RU"/>
              </w:rPr>
              <w:t xml:space="preserve"> 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политики Российского государства в сфере культуры и образования: </w:t>
            </w:r>
            <w:r w:rsidRPr="00A34456">
              <w:rPr>
                <w:rFonts w:ascii="Times New Roman" w:eastAsiaTheme="minorEastAsia" w:hAnsi="Times New Roman" w:cs="Times New Roman"/>
                <w:sz w:val="28"/>
                <w:szCs w:val="28"/>
                <w:lang w:eastAsia="ru-RU"/>
              </w:rPr>
              <w:lastRenderedPageBreak/>
              <w:t xml:space="preserve">отбирать соответствующие ситуации из учебных текстов и СМИ.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роли непрерывного образования: выполнять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религии в жизни общества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мировые и национальные религии: составлять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религиозных объединениях в РФ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поведение людей в духовной сфере жизни общества: 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Роль искусства в жизни человека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Что такое искусство. Виды искусств. Роль искусства в жизни человека и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искусстве и его видах: различать в предлагаемых ситуациях объекты, относящиеся к разным видам искусства.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искусство: отбирать в тексте значимые признаки для его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виды искусств: составлять </w:t>
            </w:r>
            <w:r w:rsidRPr="00A34456">
              <w:rPr>
                <w:rFonts w:ascii="Times New Roman" w:eastAsiaTheme="minorEastAsia" w:hAnsi="Times New Roman" w:cs="Times New Roman"/>
                <w:sz w:val="28"/>
                <w:szCs w:val="28"/>
                <w:lang w:eastAsia="ru-RU"/>
              </w:rPr>
              <w:lastRenderedPageBreak/>
              <w:t xml:space="preserve">сравнительные таблицы.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информации в современном мире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конкретные примеры правил информационной безопасности: моделировать ситуации, отражающие их действие и значение.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т.з.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видах </w:t>
            </w:r>
            <w:r w:rsidRPr="00A34456">
              <w:rPr>
                <w:rFonts w:ascii="Times New Roman" w:eastAsiaTheme="minorEastAsia" w:hAnsi="Times New Roman" w:cs="Times New Roman"/>
                <w:sz w:val="28"/>
                <w:szCs w:val="28"/>
                <w:lang w:eastAsia="ru-RU"/>
              </w:rPr>
              <w:lastRenderedPageBreak/>
              <w:t xml:space="preserve">мошенничества в 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color w:val="000000"/>
                <w:sz w:val="28"/>
                <w:szCs w:val="28"/>
                <w:lang w:eastAsia="ru-RU"/>
              </w:rPr>
            </w:pPr>
            <w:r w:rsidRPr="00A34456">
              <w:rPr>
                <w:rFonts w:ascii="Times New Roman" w:eastAsiaTheme="minorEastAsia" w:hAnsi="Times New Roman" w:cs="Times New Roman"/>
                <w:b/>
                <w:color w:val="000000"/>
                <w:sz w:val="28"/>
                <w:szCs w:val="28"/>
                <w:lang w:eastAsia="ru-RU"/>
              </w:rPr>
              <w:lastRenderedPageBreak/>
              <w:t>Человек в политическом измерении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Политика и политическая власть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Государство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w:t>
            </w:r>
            <w:r w:rsidRPr="00A34456">
              <w:rPr>
                <w:rFonts w:ascii="Times New Roman" w:eastAsiaTheme="minorEastAsia" w:hAnsi="Times New Roman" w:cs="Times New Roman"/>
                <w:sz w:val="28"/>
                <w:szCs w:val="28"/>
                <w:lang w:eastAsia="ru-RU"/>
              </w:rPr>
              <w:lastRenderedPageBreak/>
              <w:t xml:space="preserve">учебные тексты, межпредметные связи и информацию СМИ (по указанию учителя).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w:t>
            </w:r>
            <w:r w:rsidRPr="00A34456">
              <w:rPr>
                <w:rFonts w:ascii="Times New Roman" w:eastAsiaTheme="minorEastAsia" w:hAnsi="Times New Roman" w:cs="Times New Roman"/>
                <w:sz w:val="28"/>
                <w:szCs w:val="28"/>
                <w:lang w:eastAsia="ru-RU"/>
              </w:rPr>
              <w:lastRenderedPageBreak/>
              <w:t xml:space="preserve">политики: преобразовывать текстовую информацию в таблицу или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конкретизировать социальную информацию, содержащуюся в Конституции РФ, о России как правовом государстве, о принципах демократии: формулировать выводы о народовластии в России, подкрепляя их аргументами.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Участие граждан в политике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Формы политического участия. Выборы, референдум. Политические партии, их роль в демократическом обществе. Общественно- политические организации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обеспечивающие законное участие гражданина в политической жизни государства.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Классифицировать типы политических партий, типы общественно-политических организаций: составлять таблицу, устанавливать основания для классификации.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формы политического участия (политическую партию и общественно-политическое движение; выборы и референдум): выявлять общее и особенное.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т.з.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w:t>
            </w:r>
            <w:r w:rsidRPr="00A34456">
              <w:rPr>
                <w:rFonts w:ascii="Times New Roman" w:eastAsiaTheme="minorEastAsia" w:hAnsi="Times New Roman" w:cs="Times New Roman"/>
                <w:sz w:val="28"/>
                <w:szCs w:val="28"/>
                <w:lang w:eastAsia="ru-RU"/>
              </w:rPr>
              <w:lastRenderedPageBreak/>
              <w:t xml:space="preserve">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политическую деятельность различных субъектов политики с т.з. её соответствия гуманистическим и демократическим ценностям: выражать свою т.з., отвечать на вопросы, участвовать в дискуссии.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Гражданин и государство (12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Основы конституционного строя Российской Федерации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демократическое федеративное правовое государство с республиканской формой правления.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социальное государство</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Основные направления и приоритеты социальной политики Российского государства.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светское государство</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основах конституционного строя РФ; основных направлениях внутренней политики РФ, приоритетах социальной политики: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Россию как демократическое федеративное правовое государство с республиканской формой правления, как социальное </w:t>
            </w:r>
            <w:r w:rsidRPr="00A34456">
              <w:rPr>
                <w:rFonts w:ascii="Times New Roman" w:eastAsiaTheme="minorEastAsia" w:hAnsi="Times New Roman" w:cs="Times New Roman"/>
                <w:sz w:val="28"/>
                <w:szCs w:val="28"/>
                <w:lang w:eastAsia="ru-RU"/>
              </w:rPr>
              <w:lastRenderedPageBreak/>
              <w:t xml:space="preserve">государство, как светское государство: приводить описания на основе Конституции РФ.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и моделировать ситуации в политической сфере жизни общества, связанные с осуществлением социальной политики в РФ, политики в сфере культуры и образования.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РФ,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процессы, явления и события в политической жизни РФ, в международных отношениях: анализировать позиции участников, принимать решения относительно целесообразных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Искать и извлекать информацию об основных направлениях внутренней и внешней политики РФ,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обобщать информацию Конституции РФ, фрагментов других нормативных актов, а также учебную информацию, предложенную учителем, об основах конституционного строя РФ, соотносить её с собственными знаниями о политике, формулировать выводы, заполнять таблицу и составлять план.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Высшие органы государственной власти в Российской Федерации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Президент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глава государства Российская Федерация.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Федеральное Собрание Российской Федерации: Государственная Дума (ГД) и Совет Федерации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организации государственной власти в РФ, основных направлениях внутренней политики РФ, включая основы политики РФ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РФ, нормативных актов и учебных текстов.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статус и полномочия Президента РФ, особенности формирования и функции ГД и Совета Федерации, Правительства РФ: переводить текстовую информацию в схематическую: составлять таблицу на основе учебного текста или фрагментов Конституции РФ.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РФ: привлекать информацию СМИ и учебные материалы по указанию учителя.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полномочия высших органов государственной власти РФ: переводить текстовую информацию в схему (таблицу).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Функциональная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РФ и системе судов РФ в форму схемы, схематическую информацию о системе высших органов государственной власти РФ в форму таблицы.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w:t>
            </w:r>
            <w:r w:rsidRPr="00A34456">
              <w:rPr>
                <w:rFonts w:ascii="Times New Roman" w:eastAsiaTheme="minorEastAsia" w:hAnsi="Times New Roman" w:cs="Times New Roman"/>
                <w:sz w:val="28"/>
                <w:szCs w:val="28"/>
                <w:lang w:eastAsia="ru-RU"/>
              </w:rPr>
              <w:lastRenderedPageBreak/>
              <w:t xml:space="preserve">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Государственно-территориальное устройство Российской Федерации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государственно-территориальном устройстве РФ: извлекать и интерпретировать информацию из разных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 опорой на Конституцию РФ полномочия центральных органов государственной власти и субъектов РФ: составлять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федерального центра и субъектов РФ: выявлять взаимосвязи на основе фрагментов Конституции РФ и учебных материалов, предложенных учителем.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Конституции РФ: используя фрагменты Конституции РФ, показать в виде тезисов (плана) целостность РФ и </w:t>
            </w:r>
            <w:r w:rsidRPr="00A34456">
              <w:rPr>
                <w:rFonts w:ascii="Times New Roman" w:eastAsiaTheme="minorEastAsia" w:hAnsi="Times New Roman" w:cs="Times New Roman"/>
                <w:sz w:val="28"/>
                <w:szCs w:val="28"/>
                <w:lang w:eastAsia="ru-RU"/>
              </w:rPr>
              <w:lastRenderedPageBreak/>
              <w:t xml:space="preserve">разграничение полномочий между Центром и субъектами Федерации, сущность и функции местного самоуправления.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статусе субъекта РФ, в котором проживают обучающиеся: выявлять факты из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Систематизировать и конкретизировать информацию о субъектах РФ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Конституция Российской Федерации о правовом статусе человека и гражданина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конституционном статусе гражданина РФ,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РФ.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виды прав и свобод: составлять таблицу под руководством учителя.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между правами человека и гражданина и обязанностями граждан: участвовать в обсуждении проблемы, </w:t>
            </w:r>
            <w:r w:rsidRPr="00A34456">
              <w:rPr>
                <w:rFonts w:ascii="Times New Roman" w:eastAsiaTheme="minorEastAsia" w:hAnsi="Times New Roman" w:cs="Times New Roman"/>
                <w:sz w:val="28"/>
                <w:szCs w:val="28"/>
                <w:lang w:eastAsia="ru-RU"/>
              </w:rPr>
              <w:lastRenderedPageBreak/>
              <w:t xml:space="preserve">делать выводы и иллюстрировать их социальными фактами.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конституционном статусе человека и гражданина РФ для осмысления социальной роли гражданина: формулировать суждения в устной или письменной форме.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используя фрагменты Конституции РФ о гражданстве РФ и конституционном статусе человека и гражданина, составлять план/схему.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w:t>
            </w:r>
            <w:r w:rsidRPr="00A34456">
              <w:rPr>
                <w:rFonts w:ascii="Times New Roman" w:eastAsiaTheme="minorEastAsia" w:hAnsi="Times New Roman" w:cs="Times New Roman"/>
                <w:sz w:val="28"/>
                <w:szCs w:val="28"/>
                <w:lang w:eastAsia="ru-RU"/>
              </w:rPr>
              <w:lastRenderedPageBreak/>
              <w:t>человека и гражданина, гарантий и способов защиты его прав и свобод.</w:t>
            </w:r>
            <w:r w:rsidRPr="00A34456">
              <w:rPr>
                <w:rFonts w:ascii="Times New Roman" w:eastAsiaTheme="minorEastAsia" w:hAnsi="Times New Roman" w:cs="Times New Roman"/>
                <w:i/>
                <w:color w:val="000000"/>
                <w:sz w:val="28"/>
                <w:szCs w:val="28"/>
                <w:lang w:eastAsia="ru-RU"/>
              </w:rPr>
              <w:t xml:space="preserve"> 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7106EC" w:rsidP="005B690E">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9</w:t>
      </w:r>
      <w:r w:rsidR="00B0470B" w:rsidRPr="00A34456">
        <w:rPr>
          <w:rFonts w:ascii="Times New Roman" w:hAnsi="Times New Roman" w:cs="Times New Roman"/>
          <w:b/>
          <w:bCs/>
          <w:iCs/>
          <w:sz w:val="28"/>
          <w:szCs w:val="28"/>
        </w:rPr>
        <w:t xml:space="preserve">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системе социальных отношений (21 час)</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Социальные общности и группы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Социальная структура общества. Многообразие социальных общностей и групп. Социальная мобильность</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социальные группы: определять их характеристики по заданным основаниям и формулировать основания классификации социальных групп.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молодёжь как социальную группу: приводить описания на основе учебных текстов, публикаций СМИ и Интернета.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Объяснять причины существования разных социальных групп: извлекать и интерпретировать информацию из предоставленных учителем источников.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виды социальной мобильности: приводить описания признаков и различных видов социальной мобильности.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w:t>
            </w:r>
            <w:r w:rsidRPr="00A34456">
              <w:rPr>
                <w:rFonts w:ascii="Times New Roman" w:eastAsiaTheme="minorEastAsia" w:hAnsi="Times New Roman" w:cs="Times New Roman"/>
                <w:color w:val="000000"/>
                <w:spacing w:val="-7"/>
                <w:sz w:val="28"/>
                <w:szCs w:val="28"/>
                <w:lang w:eastAsia="ru-RU"/>
              </w:rPr>
              <w:lastRenderedPageBreak/>
              <w:t xml:space="preserve">описывать на основе извлекаемых данных, заполнять таблицу, строить диаграмму.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читательская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Статусы и роли. Социализация личности. Семья и её функции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социальных ролей: иллюстрировать ролевой репертуар личности в жизненных практиках.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w:t>
            </w:r>
            <w:r w:rsidRPr="00A34456">
              <w:rPr>
                <w:rFonts w:ascii="Times New Roman" w:eastAsiaTheme="minorEastAsia" w:hAnsi="Times New Roman" w:cs="Times New Roman"/>
                <w:sz w:val="28"/>
                <w:szCs w:val="28"/>
                <w:lang w:eastAsia="ru-RU"/>
              </w:rPr>
              <w:lastRenderedPageBreak/>
              <w:t xml:space="preserve">опыта.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основные функции семьи в обществе: называть их, раскрывать их особенности и конкретные проявления.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Этносы и нации в современном обществе. Социальная политика Российского государства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Этнос и нация.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многонациональное государство. Этносы и нации в диалоге культур.</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Социальная политика Российского государства. Социальные конфликты и пути их разрешения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этнонациональных интересов в многонациональном и многоконфессиональном обществе.</w:t>
            </w:r>
            <w:r w:rsidRPr="00A34456">
              <w:rPr>
                <w:rFonts w:ascii="Times New Roman" w:eastAsiaTheme="minorEastAsia" w:hAnsi="Times New Roman" w:cs="Times New Roman"/>
                <w:i/>
                <w:color w:val="000000"/>
                <w:sz w:val="28"/>
                <w:szCs w:val="28"/>
                <w:lang w:eastAsia="ru-RU"/>
              </w:rPr>
              <w:t xml:space="preserve"> 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Характеризовать основы социальной политики Российского государства: называть направления социальной политики, давать их краткие описания.</w:t>
            </w:r>
            <w:r w:rsidRPr="00A34456">
              <w:rPr>
                <w:rFonts w:ascii="Times New Roman" w:eastAsiaTheme="minorEastAsia" w:hAnsi="Times New Roman" w:cs="Times New Roman"/>
                <w:i/>
                <w:color w:val="000000"/>
                <w:sz w:val="28"/>
                <w:szCs w:val="28"/>
                <w:lang w:eastAsia="ru-RU"/>
              </w:rPr>
              <w:t xml:space="preserve"> 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социальной политики Российского государства: отбирать соответствующие ситуации из учебных текстов и СМИ.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оценивать собственное отношение к людям других национальностей.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Отклоняющееся поведение и здоровый образ жизни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т.ч. учебных материалов) и публикаций СМИ: представлять информацию в виде кратких выводов и обобщений.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w:t>
            </w:r>
            <w:r w:rsidRPr="00A34456">
              <w:rPr>
                <w:rFonts w:ascii="Times New Roman" w:eastAsiaTheme="minorEastAsia" w:hAnsi="Times New Roman" w:cs="Times New Roman"/>
                <w:color w:val="000000"/>
                <w:sz w:val="28"/>
                <w:szCs w:val="28"/>
                <w:lang w:eastAsia="ru-RU"/>
              </w:rPr>
              <w:lastRenderedPageBreak/>
              <w:t xml:space="preserve">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в практической деятельности: выстраивать собственную траекторию поведения с позиции здорового образа жизни.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color w:val="000000"/>
                <w:sz w:val="28"/>
                <w:szCs w:val="28"/>
                <w:lang w:eastAsia="ru-RU"/>
              </w:rPr>
              <w:lastRenderedPageBreak/>
              <w:t>Человек в современном изменяющемся мире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Человек в современном изменяющемся мире (5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Информационное общество. Сущность глобализации. Причины, проявления и последствия глобализации, её противоречия.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Глобальные проблемы и возможности их решения. Экологическая ситуация и способы её улучшения. Молодёжь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активный участник общественной жизни. Волонтёрское движение. Профессии настоящего и будущего. </w:t>
            </w:r>
            <w:r w:rsidRPr="00A34456">
              <w:rPr>
                <w:rFonts w:ascii="Times New Roman" w:eastAsiaTheme="minorEastAsia" w:hAnsi="Times New Roman" w:cs="Times New Roman"/>
                <w:bCs/>
                <w:iCs/>
                <w:sz w:val="28"/>
                <w:szCs w:val="28"/>
                <w:lang w:eastAsia="ru-RU"/>
              </w:rPr>
              <w:lastRenderedPageBreak/>
              <w:t>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lastRenderedPageBreak/>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причины и последствия глобализации: исследовать социальные ситуации, составлять таблицу.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w:t>
            </w:r>
            <w:r w:rsidRPr="00A34456">
              <w:rPr>
                <w:rFonts w:ascii="Times New Roman" w:eastAsiaTheme="minorEastAsia" w:hAnsi="Times New Roman" w:cs="Times New Roman"/>
                <w:sz w:val="28"/>
                <w:szCs w:val="28"/>
                <w:lang w:eastAsia="ru-RU"/>
              </w:rPr>
              <w:lastRenderedPageBreak/>
              <w:t xml:space="preserve">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 текста, преобразовывать текстовую информацию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(6 часов)</w:t>
            </w:r>
          </w:p>
        </w:tc>
      </w:tr>
    </w:tbl>
    <w:p w:rsidR="00B0470B" w:rsidRPr="00A34456" w:rsidRDefault="00B0470B" w:rsidP="005B690E">
      <w:pPr>
        <w:spacing w:after="0" w:line="240" w:lineRule="auto"/>
        <w:rPr>
          <w:rFonts w:ascii="Times New Roman" w:hAnsi="Times New Roman" w:cs="Times New Roman"/>
          <w:sz w:val="28"/>
          <w:szCs w:val="28"/>
        </w:rPr>
      </w:pP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B0470B" w:rsidRPr="00A34456" w:rsidRDefault="00B0470B" w:rsidP="005B690E">
      <w:pPr>
        <w:spacing w:after="0" w:line="360" w:lineRule="auto"/>
        <w:ind w:firstLine="709"/>
        <w:jc w:val="both"/>
        <w:rPr>
          <w:rFonts w:ascii="Times New Roman" w:hAnsi="Times New Roman" w:cs="Times New Roman"/>
          <w:sz w:val="28"/>
          <w:szCs w:val="28"/>
        </w:rPr>
      </w:pPr>
    </w:p>
    <w:p w:rsidR="00B0470B" w:rsidRPr="00A34456" w:rsidRDefault="00B0470B" w:rsidP="005B690E">
      <w:pPr>
        <w:spacing w:after="0" w:line="360" w:lineRule="auto"/>
        <w:ind w:firstLine="709"/>
        <w:jc w:val="both"/>
        <w:rPr>
          <w:rFonts w:ascii="Times New Roman" w:hAnsi="Times New Roman" w:cs="Times New Roman"/>
          <w:sz w:val="28"/>
          <w:szCs w:val="28"/>
        </w:rPr>
        <w:sectPr w:rsidR="00B0470B" w:rsidRPr="00A34456" w:rsidSect="00EE6867">
          <w:pgSz w:w="16838" w:h="11906" w:orient="landscape"/>
          <w:pgMar w:top="850" w:right="1134" w:bottom="1701" w:left="1134" w:header="708" w:footer="708" w:gutter="0"/>
          <w:cols w:space="708"/>
          <w:docGrid w:linePitch="360"/>
        </w:sectPr>
      </w:pPr>
    </w:p>
    <w:p w:rsidR="00B0470B" w:rsidRPr="00A34456" w:rsidRDefault="00B0470B" w:rsidP="005B690E">
      <w:pPr>
        <w:spacing w:after="0" w:line="240" w:lineRule="auto"/>
        <w:ind w:firstLine="709"/>
        <w:jc w:val="right"/>
        <w:rPr>
          <w:rFonts w:ascii="Times New Roman" w:hAnsi="Times New Roman" w:cs="Times New Roman"/>
          <w:sz w:val="28"/>
          <w:szCs w:val="28"/>
        </w:rPr>
      </w:pPr>
    </w:p>
    <w:p w:rsidR="00B0470B" w:rsidRPr="00A34456" w:rsidRDefault="00B0470B" w:rsidP="005B690E">
      <w:pPr>
        <w:spacing w:after="0" w:line="240" w:lineRule="auto"/>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sectPr w:rsidR="00EC1438" w:rsidRPr="00A34456" w:rsidSect="00EC143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386E" w:rsidRDefault="00CB386E" w:rsidP="003C191F">
      <w:pPr>
        <w:spacing w:after="0" w:line="240" w:lineRule="auto"/>
      </w:pPr>
      <w:r>
        <w:separator/>
      </w:r>
    </w:p>
  </w:endnote>
  <w:endnote w:type="continuationSeparator" w:id="0">
    <w:p w:rsidR="00CB386E" w:rsidRDefault="00CB386E" w:rsidP="003C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Gothic"/>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386E" w:rsidRDefault="00CB386E" w:rsidP="003C191F">
      <w:pPr>
        <w:spacing w:after="0" w:line="240" w:lineRule="auto"/>
      </w:pPr>
      <w:r>
        <w:separator/>
      </w:r>
    </w:p>
  </w:footnote>
  <w:footnote w:type="continuationSeparator" w:id="0">
    <w:p w:rsidR="00CB386E" w:rsidRDefault="00CB386E" w:rsidP="003C191F">
      <w:pPr>
        <w:spacing w:after="0" w:line="240" w:lineRule="auto"/>
      </w:pPr>
      <w:r>
        <w:continuationSeparator/>
      </w:r>
    </w:p>
  </w:footnote>
  <w:footnote w:id="1">
    <w:p w:rsidR="00ED0789" w:rsidRPr="00241AA7" w:rsidRDefault="00ED0789" w:rsidP="0068370A">
      <w:pPr>
        <w:pStyle w:val="a8"/>
        <w:jc w:val="both"/>
      </w:pPr>
      <w:r>
        <w:rPr>
          <w:rStyle w:val="a7"/>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На коррекционно-развивающих </w:t>
      </w:r>
      <w:r>
        <w:t xml:space="preserve">курсах </w:t>
      </w:r>
      <w:r w:rsidRPr="00241AA7">
        <w:t>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ED0789" w:rsidRDefault="00ED0789" w:rsidP="00096D49">
      <w:pPr>
        <w:pStyle w:val="a8"/>
        <w:jc w:val="both"/>
      </w:pPr>
      <w:r>
        <w:rPr>
          <w:rStyle w:val="a7"/>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rsidR="00ED0789" w:rsidRDefault="00ED0789" w:rsidP="00096D49">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ED0789" w:rsidRPr="00EB3FDE" w:rsidRDefault="00ED0789" w:rsidP="00096D49">
      <w:pPr>
        <w:pStyle w:val="a8"/>
        <w:jc w:val="both"/>
      </w:pPr>
      <w:r>
        <w:rPr>
          <w:rStyle w:val="a7"/>
        </w:rPr>
        <w:footnoteRef/>
      </w:r>
      <w:r>
        <w:t xml:space="preserve"> На </w:t>
      </w:r>
      <w:r w:rsidRPr="00EB3FDE">
        <w:t xml:space="preserve">изучение </w:t>
      </w:r>
      <w:r w:rsidRPr="00EB3FDE">
        <w:rPr>
          <w:bCs/>
          <w:color w:val="0D0D0D" w:themeColor="text1" w:themeTint="F2"/>
        </w:rPr>
        <w:t>о</w:t>
      </w:r>
      <w:r w:rsidRPr="001D7A8A">
        <w:rPr>
          <w:bCs/>
          <w:color w:val="0D0D0D" w:themeColor="text1" w:themeTint="F2"/>
        </w:rPr>
        <w:t>бществознани</w:t>
      </w:r>
      <w:r w:rsidRPr="00EB3FDE">
        <w:rPr>
          <w:bCs/>
          <w:color w:val="0D0D0D" w:themeColor="text1" w:themeTint="F2"/>
        </w:rPr>
        <w:t>я</w:t>
      </w:r>
      <w:r w:rsidRPr="00EB3FDE">
        <w:t xml:space="preserve"> на всех годах обучения на уровне ООО выделяется по 1 часу в неделю (34 часа в год).</w:t>
      </w:r>
    </w:p>
  </w:footnote>
  <w:footnote w:id="5">
    <w:p w:rsidR="00ED0789" w:rsidRPr="00583A75" w:rsidRDefault="00ED0789" w:rsidP="00096D49">
      <w:pPr>
        <w:pStyle w:val="a8"/>
        <w:jc w:val="both"/>
      </w:pPr>
      <w:r>
        <w:rPr>
          <w:rStyle w:val="a7"/>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6">
    <w:p w:rsidR="00ED0789" w:rsidRPr="00583A75" w:rsidRDefault="00ED0789" w:rsidP="00B0470B">
      <w:pPr>
        <w:pStyle w:val="a8"/>
        <w:jc w:val="both"/>
      </w:pPr>
      <w:r>
        <w:rPr>
          <w:rStyle w:val="a7"/>
          <w:sz w:val="22"/>
          <w:szCs w:val="22"/>
        </w:rPr>
        <w:footnoteRef/>
      </w:r>
      <w:r>
        <w:rPr>
          <w:sz w:val="22"/>
          <w:szCs w:val="22"/>
        </w:rPr>
        <w:t xml:space="preserve"> </w:t>
      </w:r>
      <w:r>
        <w:t>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ПР – предметный результат. Отражено обозначение предметного результата и его номера в перечне предметных результатов.</w:t>
      </w:r>
    </w:p>
  </w:footnote>
  <w:footnote w:id="7">
    <w:p w:rsidR="00ED0789" w:rsidRDefault="00ED0789" w:rsidP="00B0470B">
      <w:pPr>
        <w:pStyle w:val="a8"/>
        <w:jc w:val="both"/>
      </w:pPr>
      <w:r>
        <w:rPr>
          <w:rStyle w:val="a7"/>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a"/>
          </w:rPr>
          <w:t>http://skiv.instrao.ru/</w:t>
        </w:r>
      </w:hyperlink>
    </w:p>
  </w:footnote>
  <w:footnote w:id="8">
    <w:p w:rsidR="00ED0789" w:rsidRDefault="00ED0789" w:rsidP="00B0470B">
      <w:pPr>
        <w:pStyle w:val="a8"/>
        <w:jc w:val="both"/>
      </w:pPr>
      <w:r>
        <w:rPr>
          <w:rStyle w:val="a7"/>
        </w:rPr>
        <w:footnoteRef/>
      </w:r>
      <w:r>
        <w:t>С учётом возможностей и ограничений, обусловленных нарушением слуха.</w:t>
      </w:r>
    </w:p>
  </w:footnote>
  <w:footnote w:id="9">
    <w:p w:rsidR="00ED0789" w:rsidRDefault="00ED0789" w:rsidP="00B0470B">
      <w:pPr>
        <w:pStyle w:val="a8"/>
        <w:jc w:val="both"/>
      </w:pPr>
      <w:r>
        <w:rPr>
          <w:rStyle w:val="a7"/>
        </w:rPr>
        <w:footnoteRef/>
      </w:r>
      <w:r>
        <w:t>См. п.9.</w:t>
      </w:r>
    </w:p>
  </w:footnote>
  <w:footnote w:id="10">
    <w:p w:rsidR="00ED0789" w:rsidRDefault="00ED0789" w:rsidP="00B0470B">
      <w:pPr>
        <w:pStyle w:val="a8"/>
        <w:jc w:val="both"/>
      </w:pPr>
      <w:r>
        <w:rPr>
          <w:rStyle w:val="a7"/>
        </w:rPr>
        <w:footnoteRef/>
      </w:r>
      <w:r>
        <w:t>См. п.9.</w:t>
      </w:r>
    </w:p>
  </w:footnote>
  <w:footnote w:id="11">
    <w:p w:rsidR="00ED0789" w:rsidRDefault="00ED0789" w:rsidP="00B0470B">
      <w:pPr>
        <w:pStyle w:val="a8"/>
        <w:jc w:val="both"/>
      </w:pPr>
      <w:r>
        <w:rPr>
          <w:rStyle w:val="a7"/>
        </w:rPr>
        <w:footnoteRef/>
      </w:r>
      <w:r>
        <w:t>С адаптацией текстов, сложных по структурно-смысловой организации.</w:t>
      </w:r>
    </w:p>
  </w:footnote>
  <w:footnote w:id="12">
    <w:p w:rsidR="00ED0789" w:rsidRDefault="00ED0789" w:rsidP="00B0470B">
      <w:pPr>
        <w:pStyle w:val="a8"/>
        <w:jc w:val="both"/>
      </w:pPr>
      <w:r>
        <w:rPr>
          <w:rStyle w:val="a7"/>
        </w:rPr>
        <w:footnoteRef/>
      </w:r>
      <w:r>
        <w:t>См. п.12.</w:t>
      </w:r>
    </w:p>
  </w:footnote>
  <w:footnote w:id="13">
    <w:p w:rsidR="00ED0789" w:rsidRDefault="00ED0789" w:rsidP="00B0470B">
      <w:pPr>
        <w:pStyle w:val="a8"/>
        <w:jc w:val="both"/>
      </w:pPr>
      <w:r>
        <w:rPr>
          <w:rStyle w:val="a7"/>
        </w:rPr>
        <w:footnoteRef/>
      </w:r>
      <w:r>
        <w:t>См. п.12.</w:t>
      </w:r>
    </w:p>
  </w:footnote>
  <w:footnote w:id="14">
    <w:p w:rsidR="00ED0789" w:rsidRDefault="00ED0789" w:rsidP="00B0470B">
      <w:pPr>
        <w:pStyle w:val="a8"/>
        <w:jc w:val="both"/>
      </w:pPr>
      <w:r>
        <w:rPr>
          <w:rStyle w:val="a7"/>
        </w:rPr>
        <w:footnoteRef/>
      </w:r>
      <w:r>
        <w:t>См. п.12.</w:t>
      </w:r>
    </w:p>
  </w:footnote>
  <w:footnote w:id="15">
    <w:p w:rsidR="00ED0789" w:rsidRDefault="00ED0789" w:rsidP="00B0470B">
      <w:pPr>
        <w:pStyle w:val="a8"/>
        <w:jc w:val="both"/>
      </w:pPr>
      <w:r>
        <w:rPr>
          <w:rStyle w:val="a7"/>
        </w:rPr>
        <w:footnoteRef/>
      </w:r>
      <w:r>
        <w:t>См. п.9.</w:t>
      </w:r>
    </w:p>
  </w:footnote>
  <w:footnote w:id="16">
    <w:p w:rsidR="00ED0789" w:rsidRDefault="00ED0789" w:rsidP="00B0470B">
      <w:pPr>
        <w:pStyle w:val="a8"/>
        <w:jc w:val="both"/>
      </w:pPr>
      <w:r>
        <w:rPr>
          <w:rStyle w:val="a7"/>
        </w:rPr>
        <w:footnoteRef/>
      </w:r>
      <w:r>
        <w:t>См. п.9.</w:t>
      </w:r>
    </w:p>
  </w:footnote>
  <w:footnote w:id="17">
    <w:p w:rsidR="00ED0789" w:rsidRDefault="00ED0789" w:rsidP="00B0470B">
      <w:pPr>
        <w:pStyle w:val="a8"/>
        <w:jc w:val="both"/>
      </w:pPr>
      <w:r>
        <w:rPr>
          <w:rStyle w:val="a7"/>
        </w:rPr>
        <w:footnoteRef/>
      </w:r>
      <w:r>
        <w:t>См. п.12.</w:t>
      </w:r>
    </w:p>
  </w:footnote>
  <w:footnote w:id="18">
    <w:p w:rsidR="00ED0789" w:rsidRDefault="00ED0789" w:rsidP="00B0470B">
      <w:pPr>
        <w:pStyle w:val="a8"/>
        <w:jc w:val="both"/>
      </w:pPr>
      <w:r>
        <w:rPr>
          <w:rStyle w:val="a7"/>
        </w:rPr>
        <w:footnoteRef/>
      </w:r>
      <w:r>
        <w:t>См. п.9.</w:t>
      </w:r>
    </w:p>
  </w:footnote>
  <w:footnote w:id="19">
    <w:p w:rsidR="00ED0789" w:rsidRDefault="00ED0789" w:rsidP="00B0470B">
      <w:pPr>
        <w:pStyle w:val="a8"/>
        <w:jc w:val="both"/>
      </w:pPr>
      <w:r>
        <w:rPr>
          <w:rStyle w:val="a7"/>
        </w:rPr>
        <w:footnoteRef/>
      </w:r>
      <w:r>
        <w:t>См. п.9.</w:t>
      </w:r>
    </w:p>
  </w:footnote>
  <w:footnote w:id="20">
    <w:p w:rsidR="00ED0789" w:rsidRDefault="00ED0789" w:rsidP="00B0470B">
      <w:pPr>
        <w:pStyle w:val="a8"/>
        <w:jc w:val="both"/>
      </w:pPr>
      <w:r>
        <w:rPr>
          <w:rStyle w:val="a7"/>
        </w:rPr>
        <w:footnoteRef/>
      </w:r>
      <w:r>
        <w:t>См. п.9.</w:t>
      </w:r>
    </w:p>
  </w:footnote>
  <w:footnote w:id="21">
    <w:p w:rsidR="00ED0789" w:rsidRDefault="00ED0789" w:rsidP="00B0470B">
      <w:pPr>
        <w:pStyle w:val="a8"/>
        <w:jc w:val="both"/>
      </w:pPr>
      <w:r>
        <w:rPr>
          <w:rStyle w:val="a7"/>
        </w:rPr>
        <w:footnoteRef/>
      </w:r>
      <w:r>
        <w:t>См. п.12.</w:t>
      </w:r>
    </w:p>
  </w:footnote>
  <w:footnote w:id="22">
    <w:p w:rsidR="00ED0789" w:rsidRDefault="00ED0789" w:rsidP="00B0470B">
      <w:pPr>
        <w:pStyle w:val="a8"/>
        <w:jc w:val="both"/>
      </w:pPr>
      <w:r>
        <w:rPr>
          <w:rStyle w:val="a7"/>
        </w:rPr>
        <w:footnoteRef/>
      </w:r>
      <w:r>
        <w:t>См. п.9.</w:t>
      </w:r>
    </w:p>
  </w:footnote>
  <w:footnote w:id="23">
    <w:p w:rsidR="00ED0789" w:rsidRDefault="00ED0789" w:rsidP="00B0470B">
      <w:pPr>
        <w:pStyle w:val="a8"/>
        <w:jc w:val="both"/>
      </w:pPr>
      <w:r>
        <w:rPr>
          <w:rStyle w:val="a7"/>
        </w:rPr>
        <w:footnoteRef/>
      </w:r>
      <w:r>
        <w:t>См. п.12.</w:t>
      </w:r>
    </w:p>
  </w:footnote>
  <w:footnote w:id="24">
    <w:p w:rsidR="00ED0789" w:rsidRDefault="00ED0789" w:rsidP="00B0470B">
      <w:pPr>
        <w:pStyle w:val="a8"/>
        <w:jc w:val="both"/>
      </w:pPr>
      <w:r>
        <w:rPr>
          <w:rStyle w:val="a7"/>
        </w:rPr>
        <w:footnoteRef/>
      </w:r>
      <w:r>
        <w:t>См. п.12.</w:t>
      </w:r>
    </w:p>
  </w:footnote>
  <w:footnote w:id="25">
    <w:p w:rsidR="00ED0789" w:rsidRDefault="00ED0789" w:rsidP="00B0470B">
      <w:pPr>
        <w:pStyle w:val="a8"/>
        <w:jc w:val="both"/>
      </w:pPr>
      <w:r>
        <w:rPr>
          <w:rStyle w:val="a7"/>
        </w:rPr>
        <w:footnoteRef/>
      </w:r>
      <w:r>
        <w:t>См. п.9.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854ED"/>
    <w:multiLevelType w:val="hybridMultilevel"/>
    <w:tmpl w:val="9D728DD0"/>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6"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8"/>
  </w:num>
  <w:num w:numId="5">
    <w:abstractNumId w:val="15"/>
  </w:num>
  <w:num w:numId="6">
    <w:abstractNumId w:val="14"/>
  </w:num>
  <w:num w:numId="7">
    <w:abstractNumId w:val="6"/>
  </w:num>
  <w:num w:numId="8">
    <w:abstractNumId w:val="12"/>
  </w:num>
  <w:num w:numId="9">
    <w:abstractNumId w:val="3"/>
  </w:num>
  <w:num w:numId="10">
    <w:abstractNumId w:val="11"/>
  </w:num>
  <w:num w:numId="11">
    <w:abstractNumId w:val="7"/>
  </w:num>
  <w:num w:numId="12">
    <w:abstractNumId w:val="9"/>
  </w:num>
  <w:num w:numId="13">
    <w:abstractNumId w:val="13"/>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B7"/>
    <w:rsid w:val="00051048"/>
    <w:rsid w:val="00096D49"/>
    <w:rsid w:val="00121712"/>
    <w:rsid w:val="0021427E"/>
    <w:rsid w:val="002F2567"/>
    <w:rsid w:val="00360759"/>
    <w:rsid w:val="003B4B89"/>
    <w:rsid w:val="003C191F"/>
    <w:rsid w:val="004769B7"/>
    <w:rsid w:val="00485466"/>
    <w:rsid w:val="00486546"/>
    <w:rsid w:val="004D4146"/>
    <w:rsid w:val="005B3727"/>
    <w:rsid w:val="005B690E"/>
    <w:rsid w:val="00637885"/>
    <w:rsid w:val="0068370A"/>
    <w:rsid w:val="006D361C"/>
    <w:rsid w:val="007106EC"/>
    <w:rsid w:val="007348E2"/>
    <w:rsid w:val="008E712A"/>
    <w:rsid w:val="00A34456"/>
    <w:rsid w:val="00B0470B"/>
    <w:rsid w:val="00B2009A"/>
    <w:rsid w:val="00B3618F"/>
    <w:rsid w:val="00C2061C"/>
    <w:rsid w:val="00C70000"/>
    <w:rsid w:val="00CA6A43"/>
    <w:rsid w:val="00CB386E"/>
    <w:rsid w:val="00CD7136"/>
    <w:rsid w:val="00EA5D78"/>
    <w:rsid w:val="00EC1438"/>
    <w:rsid w:val="00ED0789"/>
    <w:rsid w:val="00ED499D"/>
    <w:rsid w:val="00EE6867"/>
    <w:rsid w:val="00F5501D"/>
    <w:rsid w:val="00FB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D84DA2-848E-4F25-9D67-B9180029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4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0470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0470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C191F"/>
    <w:pPr>
      <w:ind w:left="720"/>
      <w:contextualSpacing/>
    </w:pPr>
  </w:style>
  <w:style w:type="character" w:customStyle="1" w:styleId="a4">
    <w:name w:val="Абзац списка Знак"/>
    <w:link w:val="a3"/>
    <w:uiPriority w:val="99"/>
    <w:qFormat/>
    <w:locked/>
    <w:rsid w:val="003C191F"/>
  </w:style>
  <w:style w:type="paragraph" w:styleId="a5">
    <w:name w:val="Body Text"/>
    <w:basedOn w:val="a"/>
    <w:link w:val="a6"/>
    <w:uiPriority w:val="1"/>
    <w:unhideWhenUsed/>
    <w:qFormat/>
    <w:rsid w:val="003C191F"/>
    <w:pPr>
      <w:spacing w:after="120"/>
    </w:pPr>
  </w:style>
  <w:style w:type="character" w:customStyle="1" w:styleId="a6">
    <w:name w:val="Основной текст Знак"/>
    <w:basedOn w:val="a0"/>
    <w:link w:val="a5"/>
    <w:uiPriority w:val="1"/>
    <w:rsid w:val="003C191F"/>
  </w:style>
  <w:style w:type="character" w:styleId="a7">
    <w:name w:val="footnote reference"/>
    <w:uiPriority w:val="99"/>
    <w:rsid w:val="003C191F"/>
    <w:rPr>
      <w:vertAlign w:val="superscript"/>
    </w:rPr>
  </w:style>
  <w:style w:type="paragraph" w:styleId="a8">
    <w:name w:val="footnote text"/>
    <w:aliases w:val="Основной текст с отступом1,Основной текст с отступом11,Body Text Indent,Знак1,Body Text Indent1,Знак"/>
    <w:basedOn w:val="a"/>
    <w:link w:val="a9"/>
    <w:uiPriority w:val="99"/>
    <w:rsid w:val="003C191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8"/>
    <w:uiPriority w:val="99"/>
    <w:rsid w:val="003C191F"/>
    <w:rPr>
      <w:rFonts w:ascii="Times New Roman" w:eastAsia="Times New Roman" w:hAnsi="Times New Roman" w:cs="Times New Roman"/>
      <w:sz w:val="20"/>
      <w:szCs w:val="20"/>
      <w:lang w:eastAsia="ru-RU"/>
    </w:rPr>
  </w:style>
  <w:style w:type="numbering" w:customStyle="1" w:styleId="List4981">
    <w:name w:val="List 4981"/>
    <w:basedOn w:val="a2"/>
    <w:rsid w:val="003C191F"/>
    <w:pPr>
      <w:numPr>
        <w:numId w:val="2"/>
      </w:numPr>
    </w:pPr>
  </w:style>
  <w:style w:type="numbering" w:customStyle="1" w:styleId="List4991">
    <w:name w:val="List 4991"/>
    <w:basedOn w:val="a2"/>
    <w:rsid w:val="003C191F"/>
    <w:pPr>
      <w:numPr>
        <w:numId w:val="3"/>
      </w:numPr>
    </w:pPr>
  </w:style>
  <w:style w:type="character" w:styleId="aa">
    <w:name w:val="Hyperlink"/>
    <w:basedOn w:val="a0"/>
    <w:uiPriority w:val="99"/>
    <w:unhideWhenUsed/>
    <w:rsid w:val="0068370A"/>
    <w:rPr>
      <w:color w:val="0000FF"/>
      <w:u w:val="single"/>
    </w:rPr>
  </w:style>
  <w:style w:type="paragraph" w:styleId="ab">
    <w:name w:val="header"/>
    <w:basedOn w:val="a"/>
    <w:link w:val="ac"/>
    <w:uiPriority w:val="99"/>
    <w:unhideWhenUsed/>
    <w:rsid w:val="0068370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370A"/>
  </w:style>
  <w:style w:type="paragraph" w:styleId="ad">
    <w:name w:val="footer"/>
    <w:basedOn w:val="a"/>
    <w:link w:val="ae"/>
    <w:uiPriority w:val="99"/>
    <w:unhideWhenUsed/>
    <w:rsid w:val="0068370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370A"/>
  </w:style>
  <w:style w:type="paragraph" w:styleId="af">
    <w:name w:val="endnote text"/>
    <w:basedOn w:val="a"/>
    <w:link w:val="af0"/>
    <w:uiPriority w:val="99"/>
    <w:semiHidden/>
    <w:unhideWhenUsed/>
    <w:rsid w:val="0068370A"/>
    <w:pPr>
      <w:spacing w:after="0" w:line="240" w:lineRule="auto"/>
    </w:pPr>
    <w:rPr>
      <w:sz w:val="20"/>
      <w:szCs w:val="20"/>
    </w:rPr>
  </w:style>
  <w:style w:type="character" w:customStyle="1" w:styleId="af0">
    <w:name w:val="Текст концевой сноски Знак"/>
    <w:basedOn w:val="a0"/>
    <w:link w:val="af"/>
    <w:uiPriority w:val="99"/>
    <w:semiHidden/>
    <w:rsid w:val="0068370A"/>
    <w:rPr>
      <w:sz w:val="20"/>
      <w:szCs w:val="20"/>
    </w:rPr>
  </w:style>
  <w:style w:type="character" w:styleId="af1">
    <w:name w:val="endnote reference"/>
    <w:basedOn w:val="a0"/>
    <w:uiPriority w:val="99"/>
    <w:semiHidden/>
    <w:unhideWhenUsed/>
    <w:rsid w:val="0068370A"/>
    <w:rPr>
      <w:vertAlign w:val="superscript"/>
    </w:rPr>
  </w:style>
  <w:style w:type="table" w:styleId="af2">
    <w:name w:val="Table Grid"/>
    <w:basedOn w:val="a1"/>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70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047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0470B"/>
    <w:rPr>
      <w:rFonts w:asciiTheme="majorHAnsi" w:eastAsiaTheme="majorEastAsia" w:hAnsiTheme="majorHAnsi" w:cstheme="majorBidi"/>
      <w:i/>
      <w:iCs/>
      <w:color w:val="2E74B5" w:themeColor="accent1" w:themeShade="BF"/>
      <w:sz w:val="24"/>
      <w:szCs w:val="24"/>
    </w:rPr>
  </w:style>
  <w:style w:type="numbering" w:customStyle="1" w:styleId="11">
    <w:name w:val="Нет списка1"/>
    <w:next w:val="a2"/>
    <w:uiPriority w:val="99"/>
    <w:semiHidden/>
    <w:unhideWhenUsed/>
    <w:rsid w:val="00B0470B"/>
  </w:style>
  <w:style w:type="character" w:customStyle="1" w:styleId="af3">
    <w:name w:val="Нет"/>
    <w:rsid w:val="00B0470B"/>
  </w:style>
  <w:style w:type="character" w:customStyle="1" w:styleId="Hyperlink0">
    <w:name w:val="Hyperlink.0"/>
    <w:rsid w:val="00B0470B"/>
    <w:rPr>
      <w:sz w:val="28"/>
      <w:szCs w:val="28"/>
    </w:rPr>
  </w:style>
  <w:style w:type="paragraph" w:customStyle="1" w:styleId="31">
    <w:name w:val="Основной текст3"/>
    <w:rsid w:val="00B0470B"/>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B0470B"/>
    <w:rPr>
      <w:rFonts w:ascii="Times New Roman" w:eastAsia="Times New Roman" w:hAnsi="Times New Roman" w:cs="Times New Roman"/>
      <w:color w:val="000000"/>
      <w:sz w:val="28"/>
      <w:szCs w:val="28"/>
      <w:u w:color="000000"/>
    </w:rPr>
  </w:style>
  <w:style w:type="paragraph" w:styleId="af4">
    <w:name w:val="Normal (Web)"/>
    <w:basedOn w:val="a"/>
    <w:uiPriority w:val="99"/>
    <w:unhideWhenUsed/>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B0470B"/>
    <w:rPr>
      <w:rFonts w:ascii="Times New Roman" w:eastAsia="Times New Roman"/>
      <w:sz w:val="28"/>
    </w:rPr>
  </w:style>
  <w:style w:type="paragraph" w:styleId="af5">
    <w:name w:val="Balloon Text"/>
    <w:basedOn w:val="a"/>
    <w:link w:val="af6"/>
    <w:uiPriority w:val="99"/>
    <w:semiHidden/>
    <w:unhideWhenUsed/>
    <w:rsid w:val="00B0470B"/>
    <w:pPr>
      <w:spacing w:after="0" w:line="240" w:lineRule="auto"/>
    </w:pPr>
    <w:rPr>
      <w:rFonts w:ascii="Times New Roman" w:hAnsi="Times New Roman" w:cs="Times New Roman"/>
      <w:sz w:val="18"/>
      <w:szCs w:val="18"/>
    </w:rPr>
  </w:style>
  <w:style w:type="character" w:customStyle="1" w:styleId="af6">
    <w:name w:val="Текст выноски Знак"/>
    <w:basedOn w:val="a0"/>
    <w:link w:val="af5"/>
    <w:uiPriority w:val="99"/>
    <w:semiHidden/>
    <w:rsid w:val="00B0470B"/>
    <w:rPr>
      <w:rFonts w:ascii="Times New Roman" w:hAnsi="Times New Roman" w:cs="Times New Roman"/>
      <w:sz w:val="18"/>
      <w:szCs w:val="18"/>
    </w:rPr>
  </w:style>
  <w:style w:type="paragraph" w:customStyle="1" w:styleId="Default">
    <w:name w:val="Default"/>
    <w:rsid w:val="00B0470B"/>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B0470B"/>
    <w:rPr>
      <w:rFonts w:ascii="Times New Roman" w:hAnsi="Times New Roman" w:cs="Times New Roman" w:hint="default"/>
      <w:sz w:val="24"/>
      <w:szCs w:val="24"/>
      <w:u w:val="none"/>
      <w:effect w:val="none"/>
    </w:rPr>
  </w:style>
  <w:style w:type="paragraph" w:customStyle="1" w:styleId="c1">
    <w:name w:val="c1"/>
    <w:basedOn w:val="a"/>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470B"/>
  </w:style>
  <w:style w:type="paragraph" w:customStyle="1" w:styleId="3l91c">
    <w:name w:val="_3l91c"/>
    <w:basedOn w:val="a"/>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f">
    <w:name w:val="self"/>
    <w:basedOn w:val="a0"/>
    <w:rsid w:val="00B0470B"/>
  </w:style>
  <w:style w:type="character" w:customStyle="1" w:styleId="buying-priceold-val-number">
    <w:name w:val="buying-priceold-val-number"/>
    <w:basedOn w:val="a0"/>
    <w:rsid w:val="00B0470B"/>
  </w:style>
  <w:style w:type="character" w:customStyle="1" w:styleId="buying-pricenew-val-number">
    <w:name w:val="buying-pricenew-val-number"/>
    <w:basedOn w:val="a0"/>
    <w:rsid w:val="00B0470B"/>
  </w:style>
  <w:style w:type="character" w:customStyle="1" w:styleId="buying-pricenew-val-currency">
    <w:name w:val="buying-pricenew-val-currency"/>
    <w:basedOn w:val="a0"/>
    <w:rsid w:val="00B0470B"/>
  </w:style>
  <w:style w:type="character" w:customStyle="1" w:styleId="product-kit">
    <w:name w:val="product-kit"/>
    <w:basedOn w:val="a0"/>
    <w:rsid w:val="00B0470B"/>
  </w:style>
  <w:style w:type="character" w:customStyle="1" w:styleId="text">
    <w:name w:val="text"/>
    <w:basedOn w:val="a0"/>
    <w:rsid w:val="00B0470B"/>
  </w:style>
  <w:style w:type="character" w:customStyle="1" w:styleId="12">
    <w:name w:val="Неразрешенное упоминание1"/>
    <w:basedOn w:val="a0"/>
    <w:uiPriority w:val="99"/>
    <w:semiHidden/>
    <w:unhideWhenUsed/>
    <w:rsid w:val="00B0470B"/>
    <w:rPr>
      <w:color w:val="605E5C"/>
      <w:shd w:val="clear" w:color="auto" w:fill="E1DFDD"/>
    </w:rPr>
  </w:style>
  <w:style w:type="character" w:styleId="af7">
    <w:name w:val="Strong"/>
    <w:basedOn w:val="a0"/>
    <w:uiPriority w:val="22"/>
    <w:qFormat/>
    <w:rsid w:val="00B0470B"/>
    <w:rPr>
      <w:b/>
      <w:bCs/>
    </w:rPr>
  </w:style>
  <w:style w:type="numbering" w:customStyle="1" w:styleId="311">
    <w:name w:val="Список 311"/>
    <w:basedOn w:val="a2"/>
    <w:rsid w:val="00B0470B"/>
    <w:pPr>
      <w:numPr>
        <w:numId w:val="14"/>
      </w:numPr>
    </w:pPr>
  </w:style>
  <w:style w:type="paragraph" w:customStyle="1" w:styleId="body">
    <w:name w:val="body"/>
    <w:basedOn w:val="a"/>
    <w:uiPriority w:val="99"/>
    <w:rsid w:val="00B0470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B0470B"/>
    <w:pPr>
      <w:tabs>
        <w:tab w:val="right" w:pos="5953"/>
        <w:tab w:val="right" w:pos="6350"/>
      </w:tabs>
      <w:suppressAutoHyphens/>
      <w:spacing w:before="120"/>
      <w:ind w:firstLine="0"/>
      <w:jc w:val="left"/>
    </w:pPr>
  </w:style>
  <w:style w:type="paragraph" w:customStyle="1" w:styleId="13">
    <w:name w:val="Основной текст1"/>
    <w:basedOn w:val="a"/>
    <w:rsid w:val="00B0470B"/>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B0470B"/>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B0470B"/>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lang w:eastAsia="ru-RU"/>
    </w:rPr>
  </w:style>
  <w:style w:type="paragraph" w:customStyle="1" w:styleId="h3">
    <w:name w:val="h3"/>
    <w:basedOn w:val="h2"/>
    <w:uiPriority w:val="99"/>
    <w:rsid w:val="00B0470B"/>
    <w:pPr>
      <w:spacing w:before="164" w:after="74"/>
    </w:pPr>
    <w:rPr>
      <w:caps w:val="0"/>
    </w:rPr>
  </w:style>
  <w:style w:type="character" w:customStyle="1" w:styleId="Bold">
    <w:name w:val="Bold"/>
    <w:uiPriority w:val="99"/>
    <w:rsid w:val="00B0470B"/>
    <w:rPr>
      <w:b/>
    </w:rPr>
  </w:style>
  <w:style w:type="paragraph" w:customStyle="1" w:styleId="Style21">
    <w:name w:val="Style21"/>
    <w:basedOn w:val="a"/>
    <w:rsid w:val="00B0470B"/>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NoParagraphStyle">
    <w:name w:val="[No Paragraph Style]"/>
    <w:rsid w:val="00B0470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8">
    <w:name w:val="Таблица Влево (Таблицы)"/>
    <w:basedOn w:val="a"/>
    <w:uiPriority w:val="99"/>
    <w:rsid w:val="00B0470B"/>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9">
    <w:name w:val="Таблица Головка (Таблицы)"/>
    <w:basedOn w:val="af8"/>
    <w:uiPriority w:val="99"/>
    <w:rsid w:val="00B0470B"/>
    <w:pPr>
      <w:suppressAutoHyphens/>
      <w:jc w:val="center"/>
    </w:pPr>
    <w:rPr>
      <w:rFonts w:ascii="SchoolBookSanPin-Bold" w:hAnsi="SchoolBookSanPin-Bold" w:cs="SchoolBookSanPin-Bold"/>
      <w:b/>
      <w:bCs/>
    </w:rPr>
  </w:style>
  <w:style w:type="character" w:customStyle="1" w:styleId="afa">
    <w:name w:val="Полужирный курсив"/>
    <w:uiPriority w:val="99"/>
    <w:rsid w:val="00B0470B"/>
    <w:rPr>
      <w:b/>
      <w:i/>
    </w:rPr>
  </w:style>
  <w:style w:type="character" w:customStyle="1" w:styleId="Italic">
    <w:name w:val="Italic"/>
    <w:uiPriority w:val="99"/>
    <w:rsid w:val="00B0470B"/>
    <w:rPr>
      <w:i/>
    </w:rPr>
  </w:style>
  <w:style w:type="numbering" w:customStyle="1" w:styleId="List4431">
    <w:name w:val="List 4431"/>
    <w:basedOn w:val="a2"/>
    <w:rsid w:val="00B0470B"/>
    <w:pPr>
      <w:numPr>
        <w:numId w:val="16"/>
      </w:numPr>
    </w:pPr>
  </w:style>
  <w:style w:type="table" w:customStyle="1" w:styleId="14">
    <w:name w:val="Сетка таблицы1"/>
    <w:basedOn w:val="a1"/>
    <w:next w:val="af2"/>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110</Pages>
  <Words>27139</Words>
  <Characters>154697</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Зотова И В</cp:lastModifiedBy>
  <cp:revision>5</cp:revision>
  <dcterms:created xsi:type="dcterms:W3CDTF">2023-09-04T11:47:00Z</dcterms:created>
  <dcterms:modified xsi:type="dcterms:W3CDTF">2024-09-24T13:00:00Z</dcterms:modified>
</cp:coreProperties>
</file>