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B06" w:rsidRDefault="00804B06" w:rsidP="00804B06">
      <w:pPr>
        <w:pStyle w:val="a4"/>
        <w:tabs>
          <w:tab w:val="left" w:pos="284"/>
          <w:tab w:val="left" w:pos="851"/>
        </w:tabs>
        <w:contextualSpacing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2E34A3">
        <w:rPr>
          <w:rFonts w:ascii="Times New Roman" w:hAnsi="Times New Roman"/>
          <w:b/>
          <w:szCs w:val="24"/>
        </w:rPr>
        <w:t xml:space="preserve">Аннотация к рабочей программе предмета </w:t>
      </w:r>
      <w:r>
        <w:rPr>
          <w:rFonts w:ascii="Times New Roman" w:hAnsi="Times New Roman"/>
          <w:b/>
          <w:szCs w:val="24"/>
        </w:rPr>
        <w:t>«ОБЖ</w:t>
      </w:r>
      <w:r w:rsidRPr="002E34A3">
        <w:rPr>
          <w:rFonts w:ascii="Times New Roman" w:hAnsi="Times New Roman"/>
          <w:b/>
          <w:szCs w:val="24"/>
        </w:rPr>
        <w:t>»</w:t>
      </w:r>
    </w:p>
    <w:p w:rsidR="0054119A" w:rsidRPr="00674AF3" w:rsidRDefault="0054119A" w:rsidP="0054119A">
      <w:pPr>
        <w:spacing w:line="274" w:lineRule="exact"/>
        <w:ind w:left="391"/>
        <w:jc w:val="both"/>
        <w:rPr>
          <w:b/>
        </w:rPr>
      </w:pPr>
      <w:r w:rsidRPr="00674AF3">
        <w:rPr>
          <w:b/>
        </w:rPr>
        <w:t>Рабочая программа разработана на основе следующих нормативно- правовых документов:</w:t>
      </w:r>
    </w:p>
    <w:p w:rsidR="0054119A" w:rsidRPr="00674AF3" w:rsidRDefault="0054119A" w:rsidP="0054119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74AF3">
        <w:rPr>
          <w:rFonts w:ascii="Times New Roman" w:eastAsia="Times New Roman" w:hAnsi="Times New Roman"/>
          <w:sz w:val="24"/>
          <w:szCs w:val="24"/>
        </w:rPr>
        <w:t>Федерального закона от 29.12. 2012 года  №273-ФЗ «Об образовании в Российской Федерации»;</w:t>
      </w:r>
    </w:p>
    <w:p w:rsidR="0054119A" w:rsidRPr="00674AF3" w:rsidRDefault="0054119A" w:rsidP="0054119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74AF3">
        <w:rPr>
          <w:rFonts w:ascii="Times New Roman" w:eastAsia="Times New Roman" w:hAnsi="Times New Roman"/>
          <w:sz w:val="24"/>
          <w:szCs w:val="24"/>
        </w:rPr>
        <w:t>Письма МИНОБРНАУКИ России «О рабочих программах учебных предметов»                   от 28.10.2015 №08-1786;</w:t>
      </w:r>
    </w:p>
    <w:p w:rsidR="0054119A" w:rsidRPr="00674AF3" w:rsidRDefault="0054119A" w:rsidP="0054119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74AF3">
        <w:rPr>
          <w:rFonts w:ascii="Times New Roman" w:eastAsia="Times New Roman" w:hAnsi="Times New Roman"/>
          <w:sz w:val="24"/>
          <w:szCs w:val="24"/>
        </w:rPr>
        <w:t>. Приказа Министерства Образования и Науки РФ от 31.03.2014 № 253 «Об утверждении</w:t>
      </w:r>
    </w:p>
    <w:p w:rsidR="0054119A" w:rsidRPr="00674AF3" w:rsidRDefault="0054119A" w:rsidP="0054119A">
      <w:pPr>
        <w:pStyle w:val="a3"/>
        <w:numPr>
          <w:ilvl w:val="0"/>
          <w:numId w:val="5"/>
        </w:numPr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74AF3">
        <w:rPr>
          <w:rFonts w:ascii="Times New Roman" w:eastAsia="Times New Roman" w:hAnsi="Times New Roman"/>
          <w:sz w:val="24"/>
          <w:szCs w:val="24"/>
        </w:rPr>
        <w:t>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НОО, ООО и СОО».</w:t>
      </w:r>
    </w:p>
    <w:p w:rsidR="0054119A" w:rsidRPr="00674AF3" w:rsidRDefault="0054119A" w:rsidP="005411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AF3">
        <w:rPr>
          <w:rFonts w:ascii="Times New Roman" w:hAnsi="Times New Roman"/>
          <w:sz w:val="24"/>
          <w:szCs w:val="24"/>
        </w:rPr>
        <w:t>Учебного плана ГКОУК</w:t>
      </w:r>
      <w:r>
        <w:rPr>
          <w:rFonts w:ascii="Times New Roman" w:hAnsi="Times New Roman"/>
          <w:sz w:val="24"/>
          <w:szCs w:val="24"/>
        </w:rPr>
        <w:t>О «Калужская школа-интернат №5»</w:t>
      </w:r>
    </w:p>
    <w:p w:rsidR="0054119A" w:rsidRPr="00674AF3" w:rsidRDefault="0054119A" w:rsidP="005411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AF3">
        <w:rPr>
          <w:rFonts w:ascii="Times New Roman" w:hAnsi="Times New Roman"/>
          <w:sz w:val="24"/>
          <w:szCs w:val="24"/>
        </w:rPr>
        <w:t>Устава ГКОУК</w:t>
      </w:r>
      <w:r>
        <w:rPr>
          <w:rFonts w:ascii="Times New Roman" w:hAnsi="Times New Roman"/>
          <w:sz w:val="24"/>
          <w:szCs w:val="24"/>
        </w:rPr>
        <w:t>О «Калужская школа-интернат №5»</w:t>
      </w:r>
    </w:p>
    <w:p w:rsidR="0054119A" w:rsidRPr="00674AF3" w:rsidRDefault="0054119A" w:rsidP="0054119A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right="152"/>
        <w:rPr>
          <w:rFonts w:ascii="Times New Roman" w:hAnsi="Times New Roman"/>
          <w:sz w:val="24"/>
          <w:szCs w:val="24"/>
        </w:rPr>
      </w:pPr>
      <w:r w:rsidRPr="00674AF3">
        <w:rPr>
          <w:rFonts w:ascii="Times New Roman" w:hAnsi="Times New Roman"/>
          <w:sz w:val="24"/>
          <w:szCs w:val="24"/>
        </w:rPr>
        <w:t xml:space="preserve">Основы безопасности жизнедеятельности. 5, 6, 7, 8, 9 </w:t>
      </w:r>
      <w:proofErr w:type="gramStart"/>
      <w:r w:rsidRPr="00674AF3">
        <w:rPr>
          <w:rFonts w:ascii="Times New Roman" w:hAnsi="Times New Roman"/>
          <w:sz w:val="24"/>
          <w:szCs w:val="24"/>
        </w:rPr>
        <w:t>классы :</w:t>
      </w:r>
      <w:proofErr w:type="gramEnd"/>
      <w:r w:rsidRPr="00674AF3">
        <w:rPr>
          <w:rFonts w:ascii="Times New Roman" w:hAnsi="Times New Roman"/>
          <w:sz w:val="24"/>
          <w:szCs w:val="24"/>
        </w:rPr>
        <w:t xml:space="preserve"> предметная линия учебников под редакцией С. Н. Егорова / Б. О. Хренников, Н. В. Гололобов, Л. И. Льняная, М. В. Маслов. — </w:t>
      </w:r>
      <w:proofErr w:type="gramStart"/>
      <w:r w:rsidRPr="00674AF3">
        <w:rPr>
          <w:rFonts w:ascii="Times New Roman" w:hAnsi="Times New Roman"/>
          <w:sz w:val="24"/>
          <w:szCs w:val="24"/>
        </w:rPr>
        <w:t>М. :</w:t>
      </w:r>
      <w:proofErr w:type="gramEnd"/>
      <w:r w:rsidRPr="00674AF3">
        <w:rPr>
          <w:rFonts w:ascii="Times New Roman" w:hAnsi="Times New Roman"/>
          <w:sz w:val="24"/>
          <w:szCs w:val="24"/>
        </w:rPr>
        <w:t xml:space="preserve"> Просвещение, 2021. </w:t>
      </w:r>
    </w:p>
    <w:p w:rsidR="0054119A" w:rsidRPr="00674AF3" w:rsidRDefault="0054119A" w:rsidP="0054119A">
      <w:pPr>
        <w:pStyle w:val="a3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right="152"/>
        <w:rPr>
          <w:rFonts w:ascii="Times New Roman" w:hAnsi="Times New Roman"/>
          <w:sz w:val="24"/>
          <w:szCs w:val="24"/>
        </w:rPr>
      </w:pPr>
      <w:r w:rsidRPr="00674AF3">
        <w:rPr>
          <w:rFonts w:ascii="Times New Roman" w:hAnsi="Times New Roman"/>
          <w:sz w:val="24"/>
          <w:szCs w:val="24"/>
        </w:rPr>
        <w:t xml:space="preserve">Основы безопасности жизнедеятельности. 5—9-е </w:t>
      </w:r>
      <w:proofErr w:type="gramStart"/>
      <w:r w:rsidRPr="00674AF3">
        <w:rPr>
          <w:rFonts w:ascii="Times New Roman" w:hAnsi="Times New Roman"/>
          <w:sz w:val="24"/>
          <w:szCs w:val="24"/>
        </w:rPr>
        <w:t>классы :</w:t>
      </w:r>
      <w:proofErr w:type="gramEnd"/>
      <w:r w:rsidRPr="00674AF3">
        <w:rPr>
          <w:rFonts w:ascii="Times New Roman" w:hAnsi="Times New Roman"/>
          <w:sz w:val="24"/>
          <w:szCs w:val="24"/>
        </w:rPr>
        <w:t xml:space="preserve"> рабочая программа : предметная линия учебников под редакцией С. Н. Егорова : учебное пособие / Б. О. Хренников, Н. В. Гололобов, Л. И. Льняная, М. В. Маслов. — </w:t>
      </w:r>
      <w:proofErr w:type="gramStart"/>
      <w:r w:rsidRPr="00674AF3">
        <w:rPr>
          <w:rFonts w:ascii="Times New Roman" w:hAnsi="Times New Roman"/>
          <w:sz w:val="24"/>
          <w:szCs w:val="24"/>
        </w:rPr>
        <w:t>М. :</w:t>
      </w:r>
      <w:proofErr w:type="gramEnd"/>
      <w:r w:rsidRPr="00674AF3">
        <w:rPr>
          <w:rFonts w:ascii="Times New Roman" w:hAnsi="Times New Roman"/>
          <w:sz w:val="24"/>
          <w:szCs w:val="24"/>
        </w:rPr>
        <w:t xml:space="preserve"> Просвещение, 2021. </w:t>
      </w:r>
    </w:p>
    <w:p w:rsidR="0054119A" w:rsidRPr="00674AF3" w:rsidRDefault="0054119A" w:rsidP="0054119A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right="152"/>
        <w:rPr>
          <w:rFonts w:ascii="Times New Roman" w:hAnsi="Times New Roman"/>
          <w:sz w:val="24"/>
          <w:szCs w:val="24"/>
        </w:rPr>
      </w:pPr>
      <w:r w:rsidRPr="00674AF3">
        <w:rPr>
          <w:rFonts w:ascii="Times New Roman" w:hAnsi="Times New Roman"/>
          <w:sz w:val="24"/>
          <w:szCs w:val="24"/>
        </w:rPr>
        <w:t xml:space="preserve">Концепция преподавания основ безопасности жизнедеятельности. </w:t>
      </w:r>
    </w:p>
    <w:p w:rsidR="0054119A" w:rsidRPr="00674AF3" w:rsidRDefault="0054119A" w:rsidP="0054119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4119A" w:rsidRPr="00674AF3" w:rsidRDefault="0054119A" w:rsidP="0054119A">
      <w:pPr>
        <w:pStyle w:val="21"/>
        <w:spacing w:before="100"/>
        <w:jc w:val="both"/>
        <w:rPr>
          <w:rFonts w:ascii="Times New Roman" w:hAnsi="Times New Roman" w:cs="Times New Roman"/>
          <w:i w:val="0"/>
        </w:rPr>
      </w:pPr>
      <w:r w:rsidRPr="00674AF3">
        <w:rPr>
          <w:rFonts w:ascii="Times New Roman" w:hAnsi="Times New Roman" w:cs="Times New Roman"/>
          <w:i w:val="0"/>
        </w:rPr>
        <w:t>Общая характеристика изучаемого предмета</w:t>
      </w:r>
    </w:p>
    <w:p w:rsidR="0054119A" w:rsidRPr="00674AF3" w:rsidRDefault="0054119A" w:rsidP="0054119A">
      <w:pPr>
        <w:autoSpaceDE w:val="0"/>
        <w:autoSpaceDN w:val="0"/>
        <w:adjustRightInd w:val="0"/>
        <w:ind w:firstLine="567"/>
        <w:jc w:val="both"/>
      </w:pPr>
      <w:r w:rsidRPr="00674AF3">
        <w:t xml:space="preserve">Рабочая программа в рамках предметной области «Основы безопасности жизнедеятельности» в 8 - 10 классах составлена на основе основной образовательной программы основного общего образования 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</w:t>
      </w:r>
    </w:p>
    <w:p w:rsidR="0054119A" w:rsidRPr="00674AF3" w:rsidRDefault="0054119A" w:rsidP="0054119A">
      <w:pPr>
        <w:autoSpaceDE w:val="0"/>
        <w:autoSpaceDN w:val="0"/>
        <w:adjustRightInd w:val="0"/>
        <w:ind w:firstLine="567"/>
        <w:jc w:val="both"/>
      </w:pPr>
      <w:r w:rsidRPr="00674AF3">
        <w:t>В рабочей программе реализованы требования Конституции Российской Федерации и федеральных законов Российской Федерации «О безопасности», «О гражданской обороне»,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«Стратегии национальной безопасности Российской Федерации», «Правила дорожного движения РФ», «О пожарной безопасности»; «О противодействии терроризму», Семейного кодекса Российской Федерации; Уголовного кодекса Российской Федерации;</w:t>
      </w:r>
    </w:p>
    <w:p w:rsidR="0054119A" w:rsidRPr="00674AF3" w:rsidRDefault="0054119A" w:rsidP="0054119A">
      <w:pPr>
        <w:ind w:firstLine="567"/>
        <w:jc w:val="both"/>
      </w:pPr>
      <w:r w:rsidRPr="00674AF3">
        <w:t>В своей предметной ориентации предлагаемая программа направлена на достижение следующих целей:</w:t>
      </w:r>
    </w:p>
    <w:p w:rsidR="0054119A" w:rsidRPr="00674AF3" w:rsidRDefault="0054119A" w:rsidP="0054119A">
      <w:pPr>
        <w:ind w:firstLine="567"/>
        <w:jc w:val="both"/>
      </w:pPr>
      <w:r w:rsidRPr="00674AF3">
        <w:t>- научить обучающихся предвидеть опасность, по возможности её избегать, при необходимости действовать со знанием дела.</w:t>
      </w:r>
    </w:p>
    <w:p w:rsidR="0054119A" w:rsidRPr="00674AF3" w:rsidRDefault="0054119A" w:rsidP="0054119A">
      <w:pPr>
        <w:ind w:firstLine="567"/>
        <w:jc w:val="both"/>
      </w:pPr>
      <w:r w:rsidRPr="00674AF3">
        <w:t>- усвоение обучающимися правил безопасного поведения в чрезвычайных ситуациях природного, техногенного и социального характера;</w:t>
      </w:r>
    </w:p>
    <w:p w:rsidR="0054119A" w:rsidRPr="00674AF3" w:rsidRDefault="0054119A" w:rsidP="0054119A">
      <w:pPr>
        <w:ind w:firstLine="567"/>
        <w:jc w:val="both"/>
      </w:pPr>
      <w:r w:rsidRPr="00674AF3">
        <w:t>- понимание ими важности укрепления, сохранения и защиты своего здоровья как личной и общественной ценности;</w:t>
      </w:r>
    </w:p>
    <w:p w:rsidR="0054119A" w:rsidRPr="00674AF3" w:rsidRDefault="0054119A" w:rsidP="0054119A">
      <w:pPr>
        <w:ind w:firstLine="567"/>
        <w:jc w:val="both"/>
      </w:pPr>
      <w:r w:rsidRPr="00674AF3">
        <w:t>- уяснение и принятие обучающимися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54119A" w:rsidRPr="00674AF3" w:rsidRDefault="0054119A" w:rsidP="0054119A">
      <w:pPr>
        <w:ind w:firstLine="567"/>
        <w:jc w:val="both"/>
      </w:pPr>
      <w:r w:rsidRPr="00674AF3">
        <w:t>- антиэкстремистское и антитеррористическое мышление, и поведение учащихся, их нетерпимость к действиям и намерениям, представляющим угрозу для жизни человека;</w:t>
      </w:r>
    </w:p>
    <w:p w:rsidR="0054119A" w:rsidRPr="00674AF3" w:rsidRDefault="0054119A" w:rsidP="0054119A">
      <w:pPr>
        <w:ind w:firstLine="567"/>
        <w:jc w:val="both"/>
      </w:pPr>
      <w:r w:rsidRPr="00674AF3">
        <w:lastRenderedPageBreak/>
        <w:t>- отрицательное отношение учащихся к приему психоактивных веществ, в том числе наркотиков, табакокурению и употреблению алкогольных напитков;</w:t>
      </w:r>
    </w:p>
    <w:p w:rsidR="0054119A" w:rsidRPr="00674AF3" w:rsidRDefault="0054119A" w:rsidP="0054119A">
      <w:pPr>
        <w:ind w:firstLine="567"/>
        <w:jc w:val="both"/>
      </w:pPr>
      <w:r w:rsidRPr="00674AF3">
        <w:t>- готовность и стремление учащихся к нравственному самосовершенствованию.</w:t>
      </w:r>
    </w:p>
    <w:p w:rsidR="0054119A" w:rsidRPr="00674AF3" w:rsidRDefault="0054119A" w:rsidP="0054119A">
      <w:pPr>
        <w:ind w:firstLine="567"/>
        <w:jc w:val="both"/>
      </w:pPr>
      <w:r w:rsidRPr="00674AF3">
        <w:t>Организация и проведение занятий по предлагаемой программе позволяют эффективно использовать образовательный и воспитательный потенциал образовательного учреждения, создать благоприятные условия для личностного и познавательного развития обучающихся, обеспечивают формирование важнейших компетенций школьников.</w:t>
      </w:r>
    </w:p>
    <w:p w:rsidR="0054119A" w:rsidRDefault="0054119A" w:rsidP="0054119A">
      <w:pPr>
        <w:autoSpaceDE w:val="0"/>
        <w:autoSpaceDN w:val="0"/>
        <w:adjustRightInd w:val="0"/>
        <w:ind w:firstLine="708"/>
        <w:jc w:val="both"/>
      </w:pPr>
      <w:r w:rsidRPr="00674AF3">
        <w:t>Использование практико-ориентированных интерактивных форм организации занятий предполагает применение тренажерных систем и виртуальных моделей, способных отображать объекты, невоспроизводимые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становится возможно с учетом оборудования, которым обеспечена школа «Точка роста». Внедрение в преподавание современных форм электронного обучения подчинено соблюдению следующих 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4119A" w:rsidRPr="00674AF3" w:rsidRDefault="0054119A" w:rsidP="0054119A">
      <w:pPr>
        <w:suppressAutoHyphens/>
        <w:autoSpaceDN w:val="0"/>
        <w:ind w:firstLine="709"/>
        <w:jc w:val="both"/>
        <w:textAlignment w:val="baseline"/>
        <w:rPr>
          <w:rFonts w:ascii="Calibri" w:eastAsia="Calibri" w:hAnsi="Calibri"/>
          <w:kern w:val="3"/>
          <w:lang w:eastAsia="zh-CN"/>
        </w:rPr>
      </w:pPr>
      <w:r w:rsidRPr="00674AF3">
        <w:rPr>
          <w:rFonts w:eastAsia="Calibri"/>
          <w:bCs/>
          <w:i/>
          <w:kern w:val="3"/>
          <w:lang w:eastAsia="zh-CN"/>
        </w:rPr>
        <w:t xml:space="preserve">Отличительные особенности данной программы обусловлены Положением «О слухоречевом режиме» в ГКОУКО «Калужская школа-интернат № 5 имени Ф.А. </w:t>
      </w:r>
      <w:proofErr w:type="spellStart"/>
      <w:r w:rsidRPr="00674AF3">
        <w:rPr>
          <w:rFonts w:eastAsia="Calibri"/>
          <w:bCs/>
          <w:i/>
          <w:kern w:val="3"/>
          <w:lang w:eastAsia="zh-CN"/>
        </w:rPr>
        <w:t>Рау</w:t>
      </w:r>
      <w:proofErr w:type="spellEnd"/>
      <w:r w:rsidRPr="00674AF3">
        <w:rPr>
          <w:rFonts w:eastAsia="Calibri"/>
          <w:bCs/>
          <w:i/>
          <w:kern w:val="3"/>
          <w:lang w:eastAsia="zh-CN"/>
        </w:rPr>
        <w:t>»</w:t>
      </w:r>
    </w:p>
    <w:p w:rsidR="0054119A" w:rsidRPr="00674AF3" w:rsidRDefault="0054119A" w:rsidP="0054119A">
      <w:pPr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lang w:eastAsia="zh-CN"/>
        </w:rPr>
      </w:pPr>
      <w:r w:rsidRPr="00674AF3">
        <w:rPr>
          <w:rFonts w:eastAsia="Calibri"/>
          <w:kern w:val="3"/>
          <w:lang w:eastAsia="zh-CN"/>
        </w:rPr>
        <w:t>Для более эффективного обучения детей с ОВЗ на уроках применяются специальные средства и методы обучения. Они способствуют грамотному, полному усвоению речевого и программного материала:</w:t>
      </w:r>
    </w:p>
    <w:p w:rsidR="0054119A" w:rsidRPr="00674AF3" w:rsidRDefault="0054119A" w:rsidP="0054119A">
      <w:pPr>
        <w:suppressAutoHyphens/>
        <w:autoSpaceDN w:val="0"/>
        <w:ind w:firstLine="709"/>
        <w:jc w:val="both"/>
        <w:textAlignment w:val="baseline"/>
        <w:rPr>
          <w:rFonts w:ascii="Calibri" w:eastAsia="Calibri" w:hAnsi="Calibri"/>
          <w:kern w:val="3"/>
          <w:lang w:eastAsia="zh-CN"/>
        </w:rPr>
      </w:pPr>
      <w:r w:rsidRPr="00674AF3">
        <w:rPr>
          <w:rFonts w:ascii="Calibri" w:eastAsia="Calibri" w:hAnsi="Calibri" w:cs="Calibri"/>
          <w:kern w:val="3"/>
          <w:lang w:eastAsia="zh-CN"/>
        </w:rPr>
        <w:t xml:space="preserve">– </w:t>
      </w:r>
      <w:r w:rsidRPr="00674AF3">
        <w:rPr>
          <w:rFonts w:eastAsia="Calibri"/>
          <w:kern w:val="3"/>
          <w:lang w:eastAsia="zh-CN"/>
        </w:rPr>
        <w:t xml:space="preserve">весь речевой материал даётся на </w:t>
      </w:r>
      <w:proofErr w:type="spellStart"/>
      <w:r w:rsidRPr="00674AF3">
        <w:rPr>
          <w:rFonts w:eastAsia="Calibri"/>
          <w:kern w:val="3"/>
          <w:lang w:eastAsia="zh-CN"/>
        </w:rPr>
        <w:t>слухо</w:t>
      </w:r>
      <w:proofErr w:type="spellEnd"/>
      <w:r w:rsidRPr="00674AF3">
        <w:rPr>
          <w:rFonts w:eastAsia="Calibri"/>
          <w:kern w:val="3"/>
          <w:lang w:eastAsia="zh-CN"/>
        </w:rPr>
        <w:t xml:space="preserve">-зрительной основе с использованием </w:t>
      </w:r>
      <w:proofErr w:type="spellStart"/>
      <w:r w:rsidRPr="00674AF3">
        <w:rPr>
          <w:rFonts w:eastAsia="Calibri"/>
          <w:kern w:val="3"/>
          <w:lang w:eastAsia="zh-CN"/>
        </w:rPr>
        <w:t>дактильной</w:t>
      </w:r>
      <w:proofErr w:type="spellEnd"/>
      <w:r w:rsidRPr="00674AF3">
        <w:rPr>
          <w:rFonts w:eastAsia="Calibri"/>
          <w:kern w:val="3"/>
          <w:lang w:eastAsia="zh-CN"/>
        </w:rPr>
        <w:t xml:space="preserve"> формы речи как вспомогательного средства;</w:t>
      </w:r>
    </w:p>
    <w:p w:rsidR="0054119A" w:rsidRPr="00674AF3" w:rsidRDefault="0054119A" w:rsidP="0054119A">
      <w:pPr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lang w:eastAsia="zh-CN"/>
        </w:rPr>
      </w:pPr>
      <w:r w:rsidRPr="00674AF3">
        <w:rPr>
          <w:rFonts w:ascii="Calibri" w:eastAsia="Calibri" w:hAnsi="Calibri" w:cs="Calibri"/>
          <w:kern w:val="3"/>
          <w:lang w:eastAsia="zh-CN"/>
        </w:rPr>
        <w:t xml:space="preserve"> –   </w:t>
      </w:r>
      <w:r w:rsidRPr="00674AF3">
        <w:rPr>
          <w:rFonts w:eastAsia="Calibri"/>
          <w:kern w:val="3"/>
          <w:lang w:eastAsia="zh-CN"/>
        </w:rPr>
        <w:t>обязательное использование в учебном процессе звукоусиливающей слуховой аппаратуры;</w:t>
      </w:r>
    </w:p>
    <w:p w:rsidR="0054119A" w:rsidRPr="00674AF3" w:rsidRDefault="0054119A" w:rsidP="0054119A">
      <w:pPr>
        <w:suppressAutoHyphens/>
        <w:autoSpaceDN w:val="0"/>
        <w:ind w:firstLine="709"/>
        <w:jc w:val="both"/>
        <w:textAlignment w:val="baseline"/>
        <w:rPr>
          <w:rFonts w:ascii="Calibri" w:eastAsia="Calibri" w:hAnsi="Calibri"/>
          <w:kern w:val="3"/>
          <w:lang w:eastAsia="zh-CN"/>
        </w:rPr>
      </w:pPr>
      <w:r w:rsidRPr="00674AF3">
        <w:rPr>
          <w:rFonts w:ascii="Calibri" w:eastAsia="Calibri" w:hAnsi="Calibri" w:cs="Calibri"/>
          <w:kern w:val="3"/>
          <w:lang w:eastAsia="zh-CN"/>
        </w:rPr>
        <w:t xml:space="preserve">– </w:t>
      </w:r>
      <w:r w:rsidRPr="00674AF3">
        <w:rPr>
          <w:kern w:val="3"/>
          <w:lang w:eastAsia="zh-CN"/>
        </w:rPr>
        <w:t xml:space="preserve">    </w:t>
      </w:r>
      <w:r w:rsidRPr="00674AF3">
        <w:rPr>
          <w:rFonts w:eastAsia="Calibri"/>
          <w:bCs/>
          <w:kern w:val="3"/>
          <w:lang w:eastAsia="zh-CN"/>
        </w:rPr>
        <w:t>теоретический материал адаптирован с учётом словарного запаса обучающихся;</w:t>
      </w:r>
    </w:p>
    <w:p w:rsidR="0054119A" w:rsidRPr="00674AF3" w:rsidRDefault="0054119A" w:rsidP="0054119A">
      <w:pPr>
        <w:suppressAutoHyphens/>
        <w:autoSpaceDN w:val="0"/>
        <w:ind w:firstLine="709"/>
        <w:jc w:val="both"/>
        <w:textAlignment w:val="baseline"/>
        <w:rPr>
          <w:rFonts w:ascii="Calibri" w:eastAsia="Calibri" w:hAnsi="Calibri"/>
          <w:kern w:val="3"/>
          <w:lang w:eastAsia="zh-CN"/>
        </w:rPr>
      </w:pPr>
      <w:r w:rsidRPr="00674AF3">
        <w:rPr>
          <w:rFonts w:eastAsia="Calibri"/>
          <w:kern w:val="3"/>
          <w:lang w:eastAsia="zh-CN"/>
        </w:rPr>
        <w:t xml:space="preserve">– </w:t>
      </w:r>
      <w:r w:rsidRPr="00674AF3">
        <w:rPr>
          <w:kern w:val="3"/>
          <w:lang w:eastAsia="zh-CN"/>
        </w:rPr>
        <w:t xml:space="preserve">  </w:t>
      </w:r>
      <w:r w:rsidRPr="00674AF3">
        <w:rPr>
          <w:rFonts w:eastAsia="Calibri"/>
          <w:bCs/>
          <w:kern w:val="3"/>
          <w:lang w:eastAsia="zh-CN"/>
        </w:rPr>
        <w:t>используются специальные средства обучения:</w:t>
      </w:r>
    </w:p>
    <w:tbl>
      <w:tblPr>
        <w:tblW w:w="967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410"/>
      </w:tblGrid>
      <w:tr w:rsidR="0054119A" w:rsidRPr="00674AF3" w:rsidTr="003A5669">
        <w:trPr>
          <w:trHeight w:val="2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9A" w:rsidRPr="00674AF3" w:rsidRDefault="0054119A" w:rsidP="003A5669">
            <w:pPr>
              <w:suppressAutoHyphens/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674AF3">
              <w:rPr>
                <w:rFonts w:eastAsia="Calibri"/>
                <w:kern w:val="3"/>
                <w:lang w:eastAsia="zh-CN"/>
              </w:rPr>
              <w:t>Средство обучения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9A" w:rsidRPr="00674AF3" w:rsidRDefault="0054119A" w:rsidP="003A5669">
            <w:pPr>
              <w:suppressAutoHyphens/>
              <w:autoSpaceDN w:val="0"/>
              <w:ind w:firstLine="709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674AF3">
              <w:rPr>
                <w:rFonts w:eastAsia="Calibri"/>
                <w:kern w:val="3"/>
                <w:lang w:eastAsia="zh-CN"/>
              </w:rPr>
              <w:t>Содержание</w:t>
            </w:r>
          </w:p>
        </w:tc>
      </w:tr>
      <w:tr w:rsidR="0054119A" w:rsidRPr="00674AF3" w:rsidTr="003A5669">
        <w:trPr>
          <w:trHeight w:val="6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9A" w:rsidRPr="00674AF3" w:rsidRDefault="0054119A" w:rsidP="003A5669">
            <w:pPr>
              <w:suppressAutoHyphens/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674AF3">
              <w:rPr>
                <w:rFonts w:eastAsia="Calibri"/>
                <w:kern w:val="3"/>
                <w:lang w:eastAsia="zh-CN"/>
              </w:rPr>
              <w:t>Работа с экраном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9A" w:rsidRPr="00674AF3" w:rsidRDefault="0054119A" w:rsidP="003A5669">
            <w:pPr>
              <w:suppressAutoHyphens/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674AF3">
              <w:rPr>
                <w:rFonts w:eastAsia="Calibri"/>
                <w:kern w:val="3"/>
                <w:lang w:eastAsia="zh-CN"/>
              </w:rPr>
              <w:t>Слуховое восприятие речевого материала, исключая зрительный анализатор; развитие фонематического слуха, коррекция звукопроизношения на речевом материале.</w:t>
            </w:r>
          </w:p>
        </w:tc>
      </w:tr>
      <w:tr w:rsidR="0054119A" w:rsidRPr="00674AF3" w:rsidTr="003A5669">
        <w:trPr>
          <w:trHeight w:val="4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9A" w:rsidRPr="00674AF3" w:rsidRDefault="0054119A" w:rsidP="003A5669">
            <w:pPr>
              <w:suppressAutoHyphens/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674AF3">
              <w:rPr>
                <w:rFonts w:eastAsia="Calibri"/>
                <w:kern w:val="3"/>
                <w:lang w:eastAsia="zh-CN"/>
              </w:rPr>
              <w:t>Чтение с губ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9A" w:rsidRPr="00674AF3" w:rsidRDefault="0054119A" w:rsidP="003A5669">
            <w:pPr>
              <w:suppressAutoHyphens/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674AF3">
              <w:rPr>
                <w:rFonts w:eastAsia="Calibri"/>
                <w:kern w:val="3"/>
                <w:lang w:eastAsia="zh-CN"/>
              </w:rPr>
              <w:t>Зрительное восприятие образов звуков различных артикуляций, различение звуков имеющих сходство и различие.</w:t>
            </w:r>
          </w:p>
        </w:tc>
      </w:tr>
      <w:tr w:rsidR="0054119A" w:rsidRPr="00674AF3" w:rsidTr="003A5669">
        <w:trPr>
          <w:trHeight w:val="4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9A" w:rsidRPr="00674AF3" w:rsidRDefault="0054119A" w:rsidP="003A5669">
            <w:pPr>
              <w:suppressAutoHyphens/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674AF3">
              <w:rPr>
                <w:rFonts w:eastAsia="Calibri"/>
                <w:kern w:val="3"/>
                <w:lang w:eastAsia="zh-CN"/>
              </w:rPr>
              <w:t>Дактилология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9A" w:rsidRPr="00674AF3" w:rsidRDefault="0054119A" w:rsidP="003A5669">
            <w:pPr>
              <w:suppressAutoHyphens/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674AF3">
              <w:rPr>
                <w:rFonts w:eastAsia="Calibri"/>
                <w:kern w:val="3"/>
                <w:lang w:eastAsia="zh-CN"/>
              </w:rPr>
              <w:t>Объединение образов звуков и букв для визуального запоминания образа слова.</w:t>
            </w:r>
          </w:p>
        </w:tc>
      </w:tr>
      <w:tr w:rsidR="0054119A" w:rsidRPr="00674AF3" w:rsidTr="003A5669">
        <w:trPr>
          <w:trHeight w:val="2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9A" w:rsidRPr="00674AF3" w:rsidRDefault="0054119A" w:rsidP="003A5669">
            <w:pPr>
              <w:suppressAutoHyphens/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674AF3">
              <w:rPr>
                <w:rFonts w:eastAsia="Calibri"/>
                <w:kern w:val="3"/>
                <w:lang w:eastAsia="zh-CN"/>
              </w:rPr>
              <w:t>Работа со словарём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9A" w:rsidRPr="00674AF3" w:rsidRDefault="0054119A" w:rsidP="003A5669">
            <w:pPr>
              <w:suppressAutoHyphens/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674AF3">
              <w:rPr>
                <w:rFonts w:eastAsia="Calibri"/>
                <w:kern w:val="3"/>
                <w:lang w:eastAsia="zh-CN"/>
              </w:rPr>
              <w:t>Формирование у обучающихся умения правильно воспроизводить слова – слитно без призвуков, сохраняя звуковой состав, соблюдая ударение и орфоэпические правила произношения. Расширение словарного запаса.</w:t>
            </w:r>
          </w:p>
        </w:tc>
      </w:tr>
    </w:tbl>
    <w:p w:rsidR="0054119A" w:rsidRPr="00674AF3" w:rsidRDefault="0054119A" w:rsidP="0054119A">
      <w:pPr>
        <w:rPr>
          <w:b/>
          <w:iCs/>
          <w:color w:val="000000"/>
          <w:shd w:val="clear" w:color="auto" w:fill="FFFFFF"/>
          <w:lang w:bidi="ru-RU"/>
        </w:rPr>
      </w:pPr>
    </w:p>
    <w:p w:rsidR="0054119A" w:rsidRPr="00674AF3" w:rsidRDefault="0054119A" w:rsidP="0054119A">
      <w:pPr>
        <w:rPr>
          <w:b/>
          <w:iCs/>
          <w:color w:val="000000"/>
          <w:shd w:val="clear" w:color="auto" w:fill="FFFFFF"/>
          <w:lang w:bidi="ru-RU"/>
        </w:rPr>
      </w:pPr>
      <w:r w:rsidRPr="00674AF3">
        <w:rPr>
          <w:b/>
          <w:i/>
          <w:iCs/>
          <w:color w:val="000000"/>
          <w:shd w:val="clear" w:color="auto" w:fill="FFFFFF"/>
          <w:lang w:bidi="ru-RU"/>
        </w:rPr>
        <w:t>Место учебного предмета в учебном плане</w:t>
      </w:r>
    </w:p>
    <w:p w:rsidR="0054119A" w:rsidRPr="00674AF3" w:rsidRDefault="0054119A" w:rsidP="0054119A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i/>
          <w:color w:val="C00000"/>
          <w:u w:val="single"/>
        </w:rPr>
      </w:pPr>
      <w:r w:rsidRPr="00674AF3">
        <w:rPr>
          <w:kern w:val="3"/>
          <w:lang w:eastAsia="zh-CN" w:bidi="ru-RU"/>
        </w:rPr>
        <w:t xml:space="preserve">Рабочая программа разработана в соответствии с учебным планом ГКОУКО «Калужская школа-интернат № 5 имени Ф.А. </w:t>
      </w:r>
      <w:proofErr w:type="spellStart"/>
      <w:r w:rsidRPr="00674AF3">
        <w:rPr>
          <w:kern w:val="3"/>
          <w:lang w:eastAsia="zh-CN" w:bidi="ru-RU"/>
        </w:rPr>
        <w:t>Рау</w:t>
      </w:r>
      <w:proofErr w:type="spellEnd"/>
      <w:r w:rsidRPr="00674AF3">
        <w:rPr>
          <w:kern w:val="3"/>
          <w:lang w:eastAsia="zh-CN" w:bidi="ru-RU"/>
        </w:rPr>
        <w:t>» для уровня основного общего образования.</w:t>
      </w:r>
    </w:p>
    <w:p w:rsidR="0054119A" w:rsidRPr="00674AF3" w:rsidRDefault="0054119A" w:rsidP="0054119A">
      <w:pPr>
        <w:jc w:val="both"/>
      </w:pPr>
    </w:p>
    <w:tbl>
      <w:tblPr>
        <w:tblW w:w="524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234"/>
      </w:tblGrid>
      <w:tr w:rsidR="0054119A" w:rsidRPr="00674AF3" w:rsidTr="003A5669">
        <w:trPr>
          <w:trHeight w:val="276"/>
        </w:trPr>
        <w:tc>
          <w:tcPr>
            <w:tcW w:w="1011" w:type="dxa"/>
            <w:vMerge w:val="restart"/>
          </w:tcPr>
          <w:p w:rsidR="0054119A" w:rsidRPr="00674AF3" w:rsidRDefault="0054119A" w:rsidP="003A5669">
            <w:r w:rsidRPr="00674AF3">
              <w:t>Класс</w:t>
            </w:r>
          </w:p>
        </w:tc>
        <w:tc>
          <w:tcPr>
            <w:tcW w:w="4234" w:type="dxa"/>
            <w:vMerge w:val="restart"/>
          </w:tcPr>
          <w:p w:rsidR="0054119A" w:rsidRPr="00674AF3" w:rsidRDefault="0054119A" w:rsidP="003A5669">
            <w:r w:rsidRPr="00674AF3">
              <w:t>Количество часов в год</w:t>
            </w:r>
          </w:p>
        </w:tc>
      </w:tr>
      <w:tr w:rsidR="0054119A" w:rsidRPr="00674AF3" w:rsidTr="003A5669">
        <w:trPr>
          <w:trHeight w:val="276"/>
        </w:trPr>
        <w:tc>
          <w:tcPr>
            <w:tcW w:w="1011" w:type="dxa"/>
            <w:vMerge/>
          </w:tcPr>
          <w:p w:rsidR="0054119A" w:rsidRPr="00674AF3" w:rsidRDefault="0054119A" w:rsidP="003A5669"/>
        </w:tc>
        <w:tc>
          <w:tcPr>
            <w:tcW w:w="4234" w:type="dxa"/>
            <w:vMerge/>
          </w:tcPr>
          <w:p w:rsidR="0054119A" w:rsidRPr="00674AF3" w:rsidRDefault="0054119A" w:rsidP="003A5669"/>
        </w:tc>
      </w:tr>
      <w:tr w:rsidR="0054119A" w:rsidRPr="00674AF3" w:rsidTr="003A5669">
        <w:trPr>
          <w:trHeight w:val="248"/>
        </w:trPr>
        <w:tc>
          <w:tcPr>
            <w:tcW w:w="1011" w:type="dxa"/>
          </w:tcPr>
          <w:p w:rsidR="0054119A" w:rsidRPr="00674AF3" w:rsidRDefault="0054119A" w:rsidP="003A5669">
            <w:r>
              <w:t>8</w:t>
            </w:r>
          </w:p>
        </w:tc>
        <w:tc>
          <w:tcPr>
            <w:tcW w:w="4234" w:type="dxa"/>
          </w:tcPr>
          <w:p w:rsidR="0054119A" w:rsidRPr="00674AF3" w:rsidRDefault="0054119A" w:rsidP="003A5669">
            <w:r>
              <w:t>34</w:t>
            </w:r>
            <w:r w:rsidRPr="00674AF3">
              <w:t xml:space="preserve"> </w:t>
            </w:r>
            <w:proofErr w:type="gramStart"/>
            <w:r w:rsidRPr="00674AF3">
              <w:t>( 1</w:t>
            </w:r>
            <w:proofErr w:type="gramEnd"/>
            <w:r w:rsidRPr="00674AF3">
              <w:t xml:space="preserve"> час в неделю)</w:t>
            </w:r>
          </w:p>
        </w:tc>
      </w:tr>
      <w:tr w:rsidR="0054119A" w:rsidRPr="00674AF3" w:rsidTr="003A5669">
        <w:trPr>
          <w:trHeight w:val="263"/>
        </w:trPr>
        <w:tc>
          <w:tcPr>
            <w:tcW w:w="1011" w:type="dxa"/>
          </w:tcPr>
          <w:p w:rsidR="0054119A" w:rsidRPr="00674AF3" w:rsidRDefault="0054119A" w:rsidP="003A5669">
            <w:r>
              <w:lastRenderedPageBreak/>
              <w:t>9</w:t>
            </w:r>
          </w:p>
        </w:tc>
        <w:tc>
          <w:tcPr>
            <w:tcW w:w="4234" w:type="dxa"/>
          </w:tcPr>
          <w:p w:rsidR="0054119A" w:rsidRPr="00674AF3" w:rsidRDefault="0054119A" w:rsidP="003A5669">
            <w:r>
              <w:t>34</w:t>
            </w:r>
            <w:r w:rsidRPr="00674AF3">
              <w:t xml:space="preserve"> </w:t>
            </w:r>
            <w:proofErr w:type="gramStart"/>
            <w:r w:rsidRPr="00674AF3">
              <w:t>( 1</w:t>
            </w:r>
            <w:proofErr w:type="gramEnd"/>
            <w:r w:rsidRPr="00674AF3">
              <w:t xml:space="preserve"> час в неделю)</w:t>
            </w:r>
          </w:p>
        </w:tc>
      </w:tr>
      <w:tr w:rsidR="0054119A" w:rsidRPr="00674AF3" w:rsidTr="003A5669">
        <w:trPr>
          <w:trHeight w:val="263"/>
        </w:trPr>
        <w:tc>
          <w:tcPr>
            <w:tcW w:w="1011" w:type="dxa"/>
          </w:tcPr>
          <w:p w:rsidR="0054119A" w:rsidRPr="00674AF3" w:rsidRDefault="0054119A" w:rsidP="003A5669">
            <w:r>
              <w:t>10</w:t>
            </w:r>
          </w:p>
        </w:tc>
        <w:tc>
          <w:tcPr>
            <w:tcW w:w="4234" w:type="dxa"/>
          </w:tcPr>
          <w:p w:rsidR="0054119A" w:rsidRPr="00674AF3" w:rsidRDefault="0054119A" w:rsidP="003A5669">
            <w:r>
              <w:t>34</w:t>
            </w:r>
            <w:r w:rsidRPr="00674AF3">
              <w:t xml:space="preserve"> </w:t>
            </w:r>
            <w:proofErr w:type="gramStart"/>
            <w:r w:rsidRPr="00674AF3">
              <w:t>( 1</w:t>
            </w:r>
            <w:proofErr w:type="gramEnd"/>
            <w:r w:rsidRPr="00674AF3">
              <w:t xml:space="preserve"> час в неделю)</w:t>
            </w:r>
          </w:p>
        </w:tc>
      </w:tr>
    </w:tbl>
    <w:p w:rsidR="0054119A" w:rsidRPr="00674AF3" w:rsidRDefault="0054119A" w:rsidP="0054119A">
      <w:pPr>
        <w:jc w:val="both"/>
      </w:pPr>
    </w:p>
    <w:p w:rsidR="00861FEC" w:rsidRDefault="00861FEC" w:rsidP="0054119A">
      <w:pPr>
        <w:ind w:firstLine="709"/>
        <w:jc w:val="both"/>
      </w:pPr>
    </w:p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457E"/>
    <w:multiLevelType w:val="hybridMultilevel"/>
    <w:tmpl w:val="32EE55B2"/>
    <w:lvl w:ilvl="0" w:tplc="04A4813E">
      <w:start w:val="1"/>
      <w:numFmt w:val="decimal"/>
      <w:suff w:val="space"/>
      <w:lvlText w:val="%1."/>
      <w:lvlJc w:val="left"/>
      <w:pPr>
        <w:ind w:left="631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B64"/>
    <w:multiLevelType w:val="hybridMultilevel"/>
    <w:tmpl w:val="4C6A163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501CC"/>
    <w:multiLevelType w:val="hybridMultilevel"/>
    <w:tmpl w:val="A3AA4C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C2113"/>
    <w:multiLevelType w:val="hybridMultilevel"/>
    <w:tmpl w:val="279C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06"/>
    <w:rsid w:val="000C1CF4"/>
    <w:rsid w:val="00126376"/>
    <w:rsid w:val="00342815"/>
    <w:rsid w:val="0054119A"/>
    <w:rsid w:val="00804B06"/>
    <w:rsid w:val="00861FEC"/>
    <w:rsid w:val="008E27D5"/>
    <w:rsid w:val="00C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D76D2-D544-47DD-B6C7-1E143F56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4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804B0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21">
    <w:name w:val="Заголовок 21"/>
    <w:basedOn w:val="a"/>
    <w:uiPriority w:val="1"/>
    <w:qFormat/>
    <w:rsid w:val="0054119A"/>
    <w:pPr>
      <w:widowControl w:val="0"/>
      <w:autoSpaceDE w:val="0"/>
      <w:autoSpaceDN w:val="0"/>
      <w:ind w:left="532"/>
      <w:outlineLvl w:val="2"/>
    </w:pPr>
    <w:rPr>
      <w:rFonts w:ascii="Cambria" w:eastAsia="Cambria" w:hAnsi="Cambria" w:cs="Cambria"/>
      <w:b/>
      <w:bCs/>
      <w:i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И.В</dc:creator>
  <cp:lastModifiedBy>Зотова И В</cp:lastModifiedBy>
  <cp:revision>2</cp:revision>
  <dcterms:created xsi:type="dcterms:W3CDTF">2022-12-16T08:56:00Z</dcterms:created>
  <dcterms:modified xsi:type="dcterms:W3CDTF">2022-12-16T08:56:00Z</dcterms:modified>
</cp:coreProperties>
</file>