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05FC" w:rsidRPr="003312FA" w:rsidRDefault="00C21234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2FA"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учебного предмета </w:t>
      </w:r>
    </w:p>
    <w:p w:rsidR="00C21234" w:rsidRPr="003312FA" w:rsidRDefault="00026CEA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2FA">
        <w:rPr>
          <w:rFonts w:ascii="Times New Roman" w:hAnsi="Times New Roman"/>
          <w:b/>
          <w:bCs/>
          <w:sz w:val="24"/>
          <w:szCs w:val="24"/>
        </w:rPr>
        <w:t>«</w:t>
      </w:r>
      <w:r w:rsidR="00A03E20">
        <w:rPr>
          <w:rFonts w:ascii="Times New Roman" w:hAnsi="Times New Roman"/>
          <w:b/>
          <w:bCs/>
          <w:sz w:val="24"/>
          <w:szCs w:val="24"/>
        </w:rPr>
        <w:t>Обществознание</w:t>
      </w:r>
      <w:r w:rsidR="00C21234" w:rsidRPr="003312FA">
        <w:rPr>
          <w:rFonts w:ascii="Times New Roman" w:hAnsi="Times New Roman"/>
          <w:b/>
          <w:bCs/>
          <w:sz w:val="24"/>
          <w:szCs w:val="24"/>
        </w:rPr>
        <w:t>»</w:t>
      </w:r>
    </w:p>
    <w:p w:rsidR="00F61FDE" w:rsidRPr="003312FA" w:rsidRDefault="00F61FDE" w:rsidP="00907C1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3E20" w:rsidRPr="00964CA7" w:rsidRDefault="00A03E20" w:rsidP="00A03E2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обусловливает ценность и специфику данного учебного предмета: его интерактивный характер, комплексное изучение современных социальных явлений и факторов, их влияние на жизнь человека.</w:t>
      </w:r>
    </w:p>
    <w:p w:rsidR="00A03E20" w:rsidRPr="00964CA7" w:rsidRDefault="00A03E20" w:rsidP="00A03E2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 xml:space="preserve">Курс «Обществознание» даёт возможность подростку с нарушенным слухом оценить себя как личность, раскрыть потенциал, понять свои социальные роли и собственное место в социуме и культурной среде. При адекватной реализации образовательно-коррекционной работы обучающийся с нарушением слуха приобретает опыт социального и культурного взаимодействия, становится активным гражданином. </w:t>
      </w:r>
    </w:p>
    <w:p w:rsidR="00A03E20" w:rsidRPr="00964CA7" w:rsidRDefault="00A03E20" w:rsidP="00A03E2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 xml:space="preserve">Рабочая программа (далее – Программа) по учебному предмету «Обществознание» адресована  слабослышащим и глухим обучающимся, получающим основное общее образование. Программа разработана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ООО), </w:t>
      </w:r>
      <w:r w:rsidRPr="00964CA7">
        <w:rPr>
          <w:rFonts w:ascii="Times New Roman" w:hAnsi="Times New Roman"/>
          <w:sz w:val="24"/>
          <w:szCs w:val="24"/>
        </w:rPr>
        <w:t>Концепции преподавания учебного предмета «Обществознание» (2018 г.)</w:t>
      </w:r>
      <w:r w:rsidRPr="00964CA7">
        <w:rPr>
          <w:rFonts w:ascii="Times New Roman" w:hAnsi="Times New Roman"/>
          <w:sz w:val="24"/>
          <w:szCs w:val="24"/>
          <w:vertAlign w:val="superscript"/>
        </w:rPr>
        <w:endnoteReference w:id="1"/>
      </w:r>
      <w:r w:rsidRPr="00964CA7">
        <w:rPr>
          <w:rFonts w:ascii="Times New Roman" w:hAnsi="Times New Roman"/>
          <w:sz w:val="24"/>
          <w:szCs w:val="24"/>
        </w:rPr>
        <w:t xml:space="preserve">, </w:t>
      </w:r>
      <w:r w:rsidRPr="00964CA7">
        <w:rPr>
          <w:rFonts w:ascii="Times New Roman" w:hAnsi="Times New Roman"/>
          <w:bCs/>
          <w:sz w:val="24"/>
          <w:szCs w:val="24"/>
        </w:rPr>
        <w:t>Примерной программы воспитания – с учётом планируемых результатов духовно-нравственного развития, воспитания и социализации обучающихся.</w:t>
      </w:r>
    </w:p>
    <w:p w:rsidR="00A03E20" w:rsidRPr="00964CA7" w:rsidRDefault="00A03E20" w:rsidP="00A03E2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bookmarkStart w:id="0" w:name="_GoBack"/>
      <w:bookmarkEnd w:id="0"/>
      <w:r w:rsidRPr="00964CA7">
        <w:rPr>
          <w:rFonts w:ascii="Times New Roman" w:hAnsi="Times New Roman"/>
          <w:bCs/>
          <w:color w:val="0D0D0D" w:themeColor="text1" w:themeTint="F2"/>
          <w:sz w:val="24"/>
          <w:szCs w:val="24"/>
        </w:rPr>
        <w:t>Учебная дисциплина «Обществознание» осваивается на уровне ООО по варианту 2.2.2 АООП в пролонгированные сроки: с 6 по 10 классы включительно.</w:t>
      </w:r>
    </w:p>
    <w:p w:rsidR="00A03E20" w:rsidRPr="00964CA7" w:rsidRDefault="00A03E20" w:rsidP="00A03E2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964CA7">
        <w:rPr>
          <w:rFonts w:ascii="Times New Roman" w:hAnsi="Times New Roman"/>
          <w:bCs/>
          <w:color w:val="0D0D0D" w:themeColor="text1" w:themeTint="F2"/>
          <w:sz w:val="24"/>
          <w:szCs w:val="24"/>
        </w:rPr>
        <w:t>Как собственно предметное содержание курса «Обществознание», так и применение специальных методов и технологий обучения, средств коррекционно-педагогического воздействия содействует формированию мыслительной и речевой деятельности, расширению кругозора обучающихся с нарушениями слуха, овладению ими социальными компетенциями, включая способность адекватно оценивать явления общественной жизни. Кроме того, процесс обучения обществознанию и ресурсы данного курса способствуют социальной адаптации и реабилитации, предпрофильному самоопределению обучающихся, самореализации в тех или иных видах деятельности – с учётом их интересов, возможностей, а также ограничений, обусловленных нарушением слуха.</w:t>
      </w:r>
    </w:p>
    <w:p w:rsidR="00A03E20" w:rsidRPr="00964CA7" w:rsidRDefault="00A03E20" w:rsidP="00A03E2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964CA7">
        <w:rPr>
          <w:rFonts w:ascii="Times New Roman" w:hAnsi="Times New Roman"/>
          <w:bCs/>
          <w:color w:val="0D0D0D" w:themeColor="text1" w:themeTint="F2"/>
          <w:sz w:val="24"/>
          <w:szCs w:val="24"/>
        </w:rPr>
        <w:t>Одним из условий, обеспечивающих достижение предметных, метапредметных и личностных результатов учебной дисциплины«Обществознание», является включение обучающихся с нарушениями слуха в доступные им области деятельности, в том числе в общественно значимую, индивидуальную, бытовую, что становится возможным благодаря реализации программ дополнительного образования, наполнению интересным содержанием жизни коллектива образовательной организации.</w:t>
      </w:r>
    </w:p>
    <w:p w:rsidR="00A03E20" w:rsidRPr="00964CA7" w:rsidRDefault="00A03E20" w:rsidP="00A03E2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964CA7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Программа учебной дисциплины «Обществознание» включает примерную тематическую и терминологическую лексику, которая должна войти в словарный запас обучающихся с нарушениями слуха за счёт </w:t>
      </w:r>
      <w:r w:rsidRPr="00964CA7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>целенаправленной отработки, прежде всего, за счёт включения в структуру словосочетаний, предложений, текстов, в т.ч. в связи с формулировкой выводов, оформлением логических суждений, приведением доказательств и т.п.</w:t>
      </w:r>
      <w:r w:rsidRPr="00964CA7">
        <w:rPr>
          <w:rFonts w:ascii="Times New Roman" w:hAnsi="Times New Roman"/>
          <w:bCs/>
          <w:color w:val="0D0D0D" w:themeColor="text1" w:themeTint="F2"/>
          <w:sz w:val="24"/>
          <w:szCs w:val="24"/>
          <w:vertAlign w:val="superscript"/>
        </w:rPr>
        <w:footnoteReference w:id="1"/>
      </w:r>
    </w:p>
    <w:p w:rsidR="00A03E20" w:rsidRPr="00964CA7" w:rsidRDefault="00A03E20" w:rsidP="00A03E2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964CA7">
        <w:rPr>
          <w:rFonts w:ascii="Times New Roman" w:hAnsi="Times New Roman"/>
          <w:bCs/>
          <w:color w:val="0D0D0D" w:themeColor="text1" w:themeTint="F2"/>
          <w:sz w:val="24"/>
          <w:szCs w:val="24"/>
        </w:rPr>
        <w:t>Учебный предмет «Обществознание» строится на основе комплекса подходов:</w:t>
      </w:r>
    </w:p>
    <w:p w:rsidR="00A03E20" w:rsidRPr="00964CA7" w:rsidRDefault="00A03E20" w:rsidP="00A03E2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964CA7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– </w:t>
      </w:r>
      <w:r w:rsidRPr="00964CA7">
        <w:rPr>
          <w:rFonts w:ascii="Times New Roman" w:hAnsi="Times New Roman"/>
          <w:bCs/>
          <w:i/>
          <w:color w:val="0D0D0D" w:themeColor="text1" w:themeTint="F2"/>
          <w:sz w:val="24"/>
          <w:szCs w:val="24"/>
        </w:rPr>
        <w:t>дифференцированный подход</w:t>
      </w:r>
      <w:r w:rsidRPr="00964CA7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предусматривает предоставление каждому обучающемуся возможности работать в индивидуальном, приемлемом для него темпе, что обеспечивает чувство </w:t>
      </w:r>
      <w:r w:rsidRPr="00964CA7">
        <w:rPr>
          <w:rFonts w:ascii="Times New Roman" w:hAnsi="Times New Roman"/>
          <w:bCs/>
          <w:color w:val="0D0D0D" w:themeColor="text1" w:themeTint="F2"/>
          <w:sz w:val="24"/>
          <w:szCs w:val="24"/>
        </w:rPr>
        <w:lastRenderedPageBreak/>
        <w:t>психологического комфорта, способствует повышению интереса к учебной деятельности, содействует формированию положительной мотивации учения;</w:t>
      </w:r>
    </w:p>
    <w:p w:rsidR="00A03E20" w:rsidRPr="00964CA7" w:rsidRDefault="00A03E20" w:rsidP="00A03E2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964CA7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– </w:t>
      </w:r>
      <w:r w:rsidRPr="00964CA7">
        <w:rPr>
          <w:rFonts w:ascii="Times New Roman" w:hAnsi="Times New Roman"/>
          <w:bCs/>
          <w:i/>
          <w:color w:val="0D0D0D" w:themeColor="text1" w:themeTint="F2"/>
          <w:sz w:val="24"/>
          <w:szCs w:val="24"/>
        </w:rPr>
        <w:t>деятельностный подход</w:t>
      </w:r>
      <w:r w:rsidRPr="00964CA7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предполагает реализацию различных видов и способов работы для эффективного усвоения материала по обществознанию. Работа по различным разделам обществознания предполагает активную предметную деятельность обучающихся в сочетании с речевой деятельностью для решения общеразвивающих и коррекционных задач. За счёт организации практикумов по каждому тематическому разделу, стимуляции вербальной коммуникации создаются оптимальные условия для овладения пониманием и использования </w:t>
      </w:r>
      <w:r w:rsidRPr="00964CA7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 xml:space="preserve">как лексики разговорного характера, так и научной лексики, </w:t>
      </w:r>
      <w:r w:rsidRPr="00964CA7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т.е. собственно </w:t>
      </w:r>
      <w:r w:rsidRPr="00964CA7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 xml:space="preserve">обществоведческих понятий. </w:t>
      </w:r>
      <w:r w:rsidRPr="00964CA7">
        <w:rPr>
          <w:rFonts w:ascii="Times New Roman" w:hAnsi="Times New Roman"/>
          <w:bCs/>
          <w:color w:val="0D0D0D" w:themeColor="text1" w:themeTint="F2"/>
          <w:sz w:val="24"/>
          <w:szCs w:val="24"/>
        </w:rPr>
        <w:t>Реализация познавательного аспекта деятельности в первую очередь предполагает формирование и применение интеллектуальных способов действия – анализировать, сравнивать, классифицировать и систематизировать, аргументировать результаты практических работ, словесно формулировать выводы. Также в соответствии с деятельностным подходом требуется организация выполнения обучающимися ряда проектов на определенные темы (например, «Организация свободного времени ученика», «Права человека с инвалидностью по слуху», «Значение и роль ВОГ в жизни человека с нарушением слуха»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sz w:val="24"/>
          <w:szCs w:val="24"/>
        </w:rPr>
        <w:t>–</w:t>
      </w:r>
      <w:r w:rsidRPr="00964CA7">
        <w:rPr>
          <w:rFonts w:ascii="Times New Roman" w:hAnsi="Times New Roman"/>
          <w:i/>
          <w:sz w:val="24"/>
          <w:szCs w:val="24"/>
        </w:rPr>
        <w:t xml:space="preserve"> </w:t>
      </w:r>
      <w:r w:rsidRPr="00964CA7">
        <w:rPr>
          <w:rFonts w:ascii="Times New Roman" w:hAnsi="Times New Roman"/>
          <w:bCs/>
          <w:i/>
          <w:sz w:val="24"/>
          <w:szCs w:val="24"/>
        </w:rPr>
        <w:t>гуманитарный подход</w:t>
      </w:r>
      <w:r w:rsidRPr="00964CA7">
        <w:rPr>
          <w:rFonts w:ascii="Times New Roman" w:hAnsi="Times New Roman"/>
          <w:bCs/>
          <w:sz w:val="24"/>
          <w:szCs w:val="24"/>
        </w:rPr>
        <w:t xml:space="preserve"> к обучению обществознанию представляется как совокупность мер, обеспечивающих освоение обучающимся методов познания общества, обретение взгляда на окружающий мир и место человека в нём для осмысления естественных взаимосвязей, а также этических, эстетических и нормативно-правовых отношений, позволяющих реализовать культуросозидающую деятельность человека. При обучении обществознанию создаются условия, позволяющие обучающимся пользоваться эмпирическими и теоретическими методами, чтобы обеспечить формирование целостного видения мира;</w:t>
      </w:r>
    </w:p>
    <w:p w:rsidR="00A03E20" w:rsidRPr="00964CA7" w:rsidRDefault="00A03E20" w:rsidP="00A03E20">
      <w:pPr>
        <w:rPr>
          <w:rFonts w:ascii="Times New Roman" w:hAnsi="Times New Roman"/>
          <w:i/>
          <w:sz w:val="24"/>
          <w:szCs w:val="24"/>
        </w:rPr>
      </w:pPr>
      <w:r w:rsidRPr="00964CA7">
        <w:rPr>
          <w:rFonts w:ascii="Times New Roman" w:hAnsi="Times New Roman"/>
          <w:sz w:val="24"/>
          <w:szCs w:val="24"/>
        </w:rPr>
        <w:t>–</w:t>
      </w:r>
      <w:r w:rsidRPr="00964CA7">
        <w:rPr>
          <w:rFonts w:ascii="Times New Roman" w:hAnsi="Times New Roman"/>
          <w:bCs/>
          <w:sz w:val="24"/>
          <w:szCs w:val="24"/>
        </w:rPr>
        <w:t xml:space="preserve"> </w:t>
      </w:r>
      <w:r w:rsidRPr="00964CA7">
        <w:rPr>
          <w:rFonts w:ascii="Times New Roman" w:hAnsi="Times New Roman"/>
          <w:bCs/>
          <w:i/>
          <w:sz w:val="24"/>
          <w:szCs w:val="24"/>
        </w:rPr>
        <w:t>ценностный подход</w:t>
      </w:r>
      <w:r w:rsidRPr="00964CA7">
        <w:rPr>
          <w:rFonts w:ascii="Times New Roman" w:hAnsi="Times New Roman"/>
          <w:bCs/>
          <w:sz w:val="24"/>
          <w:szCs w:val="24"/>
        </w:rPr>
        <w:t xml:space="preserve"> к обучению обществознанию предполагает, что о</w:t>
      </w:r>
      <w:r w:rsidRPr="00964CA7">
        <w:rPr>
          <w:rFonts w:ascii="Times New Roman" w:hAnsi="Times New Roman"/>
          <w:sz w:val="24"/>
          <w:szCs w:val="24"/>
        </w:rPr>
        <w:t>бучающиеся</w:t>
      </w:r>
      <w:r w:rsidRPr="00964CA7">
        <w:rPr>
          <w:rFonts w:ascii="Times New Roman" w:hAnsi="Times New Roman"/>
          <w:bCs/>
          <w:sz w:val="24"/>
          <w:szCs w:val="24"/>
        </w:rPr>
        <w:t xml:space="preserve"> обретают представления о </w:t>
      </w:r>
      <w:r w:rsidRPr="00964CA7">
        <w:rPr>
          <w:rFonts w:ascii="Times New Roman" w:hAnsi="Times New Roman"/>
          <w:sz w:val="24"/>
          <w:szCs w:val="24"/>
        </w:rPr>
        <w:t>равноправии взглядов в рамках единой гуманистической системы ценностей при сохранении разнообразия их культурных особенностей. У обучающихся формируются представления о равнозначности традиций и творчества</w:t>
      </w:r>
      <w:r w:rsidRPr="00964CA7">
        <w:rPr>
          <w:rFonts w:ascii="Times New Roman" w:hAnsi="Times New Roman"/>
          <w:bCs/>
          <w:sz w:val="24"/>
          <w:szCs w:val="24"/>
        </w:rPr>
        <w:t>.</w:t>
      </w:r>
    </w:p>
    <w:p w:rsidR="00A03E20" w:rsidRPr="00964CA7" w:rsidRDefault="00A03E20" w:rsidP="00A03E20">
      <w:pPr>
        <w:rPr>
          <w:rFonts w:ascii="Times New Roman" w:hAnsi="Times New Roman"/>
          <w:sz w:val="24"/>
          <w:szCs w:val="24"/>
        </w:rPr>
      </w:pPr>
      <w:r w:rsidRPr="00964CA7">
        <w:rPr>
          <w:rFonts w:ascii="Times New Roman" w:hAnsi="Times New Roman"/>
          <w:sz w:val="24"/>
          <w:szCs w:val="24"/>
        </w:rPr>
        <w:t xml:space="preserve">Реализация образовательно-коррекционной работы на уроках обществознания осуществляется в соответствии с комплексом общедидактических и специальных </w:t>
      </w:r>
      <w:r w:rsidRPr="00964CA7">
        <w:rPr>
          <w:rFonts w:ascii="Times New Roman" w:hAnsi="Times New Roman"/>
          <w:i/>
          <w:sz w:val="24"/>
          <w:szCs w:val="24"/>
        </w:rPr>
        <w:t>принципов</w:t>
      </w:r>
      <w:r w:rsidRPr="00964CA7">
        <w:rPr>
          <w:rFonts w:ascii="Times New Roman" w:hAnsi="Times New Roman"/>
          <w:sz w:val="24"/>
          <w:szCs w:val="24"/>
        </w:rPr>
        <w:t>.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i/>
          <w:sz w:val="24"/>
          <w:szCs w:val="24"/>
        </w:rPr>
        <w:t>Принцип обеспечения</w:t>
      </w:r>
      <w:r w:rsidRPr="00964CA7">
        <w:rPr>
          <w:rFonts w:ascii="Times New Roman" w:hAnsi="Times New Roman"/>
          <w:bCs/>
          <w:sz w:val="24"/>
          <w:szCs w:val="24"/>
        </w:rPr>
        <w:t xml:space="preserve"> </w:t>
      </w:r>
      <w:r w:rsidRPr="00964CA7">
        <w:rPr>
          <w:rFonts w:ascii="Times New Roman" w:hAnsi="Times New Roman"/>
          <w:bCs/>
          <w:i/>
          <w:sz w:val="24"/>
          <w:szCs w:val="24"/>
        </w:rPr>
        <w:t>д</w:t>
      </w:r>
      <w:r w:rsidRPr="00964CA7">
        <w:rPr>
          <w:rFonts w:ascii="Times New Roman" w:hAnsi="Times New Roman"/>
          <w:i/>
          <w:sz w:val="24"/>
          <w:szCs w:val="24"/>
        </w:rPr>
        <w:t>оступности</w:t>
      </w:r>
      <w:r w:rsidRPr="00964CA7">
        <w:rPr>
          <w:rFonts w:ascii="Times New Roman" w:hAnsi="Times New Roman"/>
          <w:sz w:val="24"/>
          <w:szCs w:val="24"/>
        </w:rPr>
        <w:t xml:space="preserve"> учебного материала достигается характером изложения научных знаний, количеством вводимых понятий, оптимальным объёмом учебного материала, снабжением текстов необходимыми иллюстрациями и пр. </w:t>
      </w:r>
      <w:r w:rsidRPr="00964CA7">
        <w:rPr>
          <w:rFonts w:ascii="Times New Roman" w:hAnsi="Times New Roman"/>
          <w:i/>
          <w:sz w:val="24"/>
          <w:szCs w:val="24"/>
        </w:rPr>
        <w:t>Принцип систематичности</w:t>
      </w:r>
      <w:r w:rsidRPr="00964CA7">
        <w:rPr>
          <w:rFonts w:ascii="Times New Roman" w:hAnsi="Times New Roman"/>
          <w:sz w:val="24"/>
          <w:szCs w:val="24"/>
        </w:rPr>
        <w:t xml:space="preserve"> в обучении обществознанию реализуется при рациональном распределении и оптимальной подаче учебного материала, в том числе внутри его разделов. Это осуществляется с учётом этапов изучения обществознания, выделенных в соответствии с возрастными и познавательными возможностями обучающихся с нарушениями слуха, а также степени сложности программного материала. Одновременно с этим целостность курса обществознания и выделяемых в нём разделов достигается за счёт комплексного формирования у обучающихся базовых коммуникативных, политических, социальных</w:t>
      </w:r>
      <w:r w:rsidRPr="00964CA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64CA7">
        <w:rPr>
          <w:rFonts w:ascii="Times New Roman" w:hAnsi="Times New Roman"/>
          <w:sz w:val="24"/>
          <w:szCs w:val="24"/>
        </w:rPr>
        <w:t xml:space="preserve">компетенций. </w:t>
      </w:r>
      <w:r w:rsidRPr="00964CA7">
        <w:rPr>
          <w:rFonts w:ascii="Times New Roman" w:hAnsi="Times New Roman"/>
          <w:i/>
          <w:sz w:val="24"/>
          <w:szCs w:val="24"/>
        </w:rPr>
        <w:t xml:space="preserve">Принцип преемственности </w:t>
      </w:r>
      <w:r w:rsidRPr="00964CA7">
        <w:rPr>
          <w:rFonts w:ascii="Times New Roman" w:hAnsi="Times New Roman"/>
          <w:sz w:val="24"/>
          <w:szCs w:val="24"/>
        </w:rPr>
        <w:t xml:space="preserve">в обучении обществознанию реализуется от темы к теме в каждом разделе, от раздела к разделу курса, опирается на пропедевтическую обществоведческую подготовку обучающихся в начальных классах – в рамках учебного предмета «Окружающий мир». Преемственность в обучении создаётся за счёт наличия ведущих содержательных линий в изучении предметов «Окружающий мир» и «Обществознание», а также за счёт постепенного приращения знаний: освоение новых понятий происходит на основе знаний, приобретенных ранее. С учётом </w:t>
      </w:r>
      <w:r w:rsidRPr="00964CA7">
        <w:rPr>
          <w:rFonts w:ascii="Times New Roman" w:hAnsi="Times New Roman"/>
          <w:i/>
          <w:sz w:val="24"/>
          <w:szCs w:val="24"/>
        </w:rPr>
        <w:t>принципа наглядности</w:t>
      </w:r>
      <w:r w:rsidRPr="00964CA7">
        <w:rPr>
          <w:rFonts w:ascii="Times New Roman" w:hAnsi="Times New Roman"/>
          <w:sz w:val="24"/>
          <w:szCs w:val="24"/>
        </w:rPr>
        <w:t xml:space="preserve"> в обучении обществознанию используются различные иллюстрации, предметная наглядность, схемы, таблицы. Кроме того, </w:t>
      </w:r>
      <w:r w:rsidRPr="00964CA7">
        <w:rPr>
          <w:rFonts w:ascii="Times New Roman" w:hAnsi="Times New Roman"/>
          <w:sz w:val="24"/>
          <w:szCs w:val="24"/>
        </w:rPr>
        <w:lastRenderedPageBreak/>
        <w:t>используются правовые документы. Регулярное использование средств наглядности, мультимедийных презентаций обеспечивает воздействие на все органы чувств обучаемых, позволяет создавать конкретные и полные представления, содействовать повышению познавательного интереса к содержанию учебного курса.</w:t>
      </w:r>
      <w:r w:rsidRPr="00964CA7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 w:rsidRPr="00964CA7">
        <w:rPr>
          <w:rFonts w:ascii="Times New Roman" w:hAnsi="Times New Roman"/>
          <w:sz w:val="24"/>
          <w:szCs w:val="24"/>
        </w:rPr>
        <w:t xml:space="preserve">Изучение обществознания базируется также </w:t>
      </w:r>
      <w:r w:rsidRPr="00964CA7">
        <w:rPr>
          <w:rFonts w:ascii="Times New Roman" w:hAnsi="Times New Roman"/>
          <w:bCs/>
          <w:sz w:val="24"/>
          <w:szCs w:val="24"/>
        </w:rPr>
        <w:t>на ряде специальных принципов</w:t>
      </w:r>
      <w:r w:rsidRPr="00964CA7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964CA7">
        <w:rPr>
          <w:rFonts w:ascii="Times New Roman" w:hAnsi="Times New Roman"/>
          <w:bCs/>
          <w:sz w:val="24"/>
          <w:szCs w:val="24"/>
        </w:rPr>
        <w:t>, обусловленных своеобразным характером первичного нарушения и его последствий:</w:t>
      </w:r>
    </w:p>
    <w:p w:rsidR="00A03E20" w:rsidRPr="00964CA7" w:rsidRDefault="00A03E20" w:rsidP="00A03E20">
      <w:pPr>
        <w:rPr>
          <w:rFonts w:ascii="Times New Roman" w:hAnsi="Times New Roman"/>
          <w:sz w:val="24"/>
          <w:szCs w:val="24"/>
        </w:rPr>
      </w:pPr>
      <w:r w:rsidRPr="00964CA7">
        <w:rPr>
          <w:rFonts w:ascii="Times New Roman" w:hAnsi="Times New Roman"/>
          <w:i/>
          <w:sz w:val="24"/>
          <w:szCs w:val="24"/>
        </w:rPr>
        <w:t>– принцип создания условий для формирования у обучающихся языковых обобщений</w:t>
      </w:r>
      <w:r w:rsidRPr="00964CA7">
        <w:rPr>
          <w:rFonts w:ascii="Times New Roman" w:hAnsi="Times New Roman"/>
          <w:sz w:val="24"/>
          <w:szCs w:val="24"/>
        </w:rPr>
        <w:t xml:space="preserve">. Формирование языковых обобщений (на программном материале дисциплины, базовых понятий курса обществознания) становится возможным при условии регулярно организуемой на уроках практики речевого общения, за счёт развития навыков восприятия, понимания и продуцирования высказываний во взаимодействии с процессом познавательной деятельности. В этой связи на уроках предусмотрены задания, требующие подготовки сообщений, формулировки выводов, аргументации </w:t>
      </w:r>
      <w:r w:rsidRPr="00964CA7">
        <w:rPr>
          <w:rFonts w:ascii="Times New Roman" w:hAnsi="Times New Roman"/>
          <w:bCs/>
          <w:sz w:val="24"/>
          <w:szCs w:val="24"/>
        </w:rPr>
        <w:t>результатов, полученных на основе проведённых наблюдений и в ходе извлечения информации из разных источников и др.;</w:t>
      </w:r>
    </w:p>
    <w:p w:rsidR="00A03E20" w:rsidRPr="00964CA7" w:rsidRDefault="00A03E20" w:rsidP="00A03E20">
      <w:pPr>
        <w:rPr>
          <w:rFonts w:ascii="Times New Roman" w:hAnsi="Times New Roman"/>
          <w:sz w:val="24"/>
          <w:szCs w:val="24"/>
        </w:rPr>
      </w:pPr>
      <w:r w:rsidRPr="00964CA7">
        <w:rPr>
          <w:rFonts w:ascii="Times New Roman" w:hAnsi="Times New Roman"/>
          <w:i/>
          <w:sz w:val="24"/>
          <w:szCs w:val="24"/>
        </w:rPr>
        <w:t>– принцип коммуникативной направленности</w:t>
      </w:r>
      <w:r w:rsidRPr="00964CA7">
        <w:rPr>
          <w:rFonts w:ascii="Times New Roman" w:hAnsi="Times New Roman"/>
          <w:sz w:val="24"/>
          <w:szCs w:val="24"/>
        </w:rPr>
        <w:t xml:space="preserve"> в обучении обществознанию предусматривает создание на уроках ситуаций, побуждающих обучающихся к речевому общению. Данный принцип предполагает такую организацию обучения, при которой </w:t>
      </w:r>
      <w:r w:rsidRPr="00964CA7">
        <w:rPr>
          <w:rFonts w:ascii="Times New Roman" w:hAnsi="Times New Roman"/>
          <w:bCs/>
          <w:iCs/>
          <w:sz w:val="24"/>
          <w:szCs w:val="24"/>
        </w:rPr>
        <w:t xml:space="preserve">работа над лексикой, в том числе научной терминологией курса </w:t>
      </w:r>
      <w:r w:rsidRPr="00964CA7">
        <w:rPr>
          <w:rFonts w:ascii="Times New Roman" w:hAnsi="Times New Roman"/>
          <w:sz w:val="24"/>
          <w:szCs w:val="24"/>
        </w:rPr>
        <w:t>(раскрытие значений новых слов, уточнение или расширение значений уже известных лексических единиц)</w:t>
      </w:r>
      <w:r w:rsidRPr="00964CA7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964CA7">
        <w:rPr>
          <w:rFonts w:ascii="Times New Roman" w:hAnsi="Times New Roman"/>
          <w:bCs/>
          <w:iCs/>
          <w:sz w:val="24"/>
          <w:szCs w:val="24"/>
        </w:rPr>
        <w:t xml:space="preserve">требует включения слова в контекст. </w:t>
      </w:r>
      <w:r w:rsidRPr="00964CA7">
        <w:rPr>
          <w:rFonts w:ascii="Times New Roman" w:hAnsi="Times New Roman"/>
          <w:sz w:val="24"/>
          <w:szCs w:val="24"/>
        </w:rPr>
        <w:t>Введение нового термина, новой лексической единицы проводится на основе объяснения учителя (в том числе с использованием дактилологии как вспомогательного средства обучения) с привлечением конкретных фактов, иллюстраций, видеофрагментов и сообщением слова-термина. Каждое новое слово включается в контекст закрепляется в речевой практике обучающихся. На уроках обществознания предусматривается использование синонимических замен, перефразировка, анализ определений. В частности, использование синонимов обеспечивает семантизацию обществоведческих терминов;</w:t>
      </w:r>
    </w:p>
    <w:p w:rsidR="00A03E20" w:rsidRPr="00964CA7" w:rsidRDefault="00A03E20" w:rsidP="00A03E20">
      <w:pPr>
        <w:rPr>
          <w:rFonts w:ascii="Times New Roman" w:hAnsi="Times New Roman"/>
          <w:bCs/>
          <w:i/>
          <w:sz w:val="24"/>
          <w:szCs w:val="24"/>
        </w:rPr>
      </w:pPr>
      <w:r w:rsidRPr="00964CA7">
        <w:rPr>
          <w:rFonts w:ascii="Times New Roman" w:hAnsi="Times New Roman"/>
          <w:i/>
          <w:sz w:val="24"/>
          <w:szCs w:val="24"/>
        </w:rPr>
        <w:t>– принцип совершенствования словесной речи параллельно с развитием других психических процессов</w:t>
      </w:r>
      <w:r w:rsidRPr="00964CA7">
        <w:rPr>
          <w:rFonts w:ascii="Times New Roman" w:hAnsi="Times New Roman"/>
          <w:sz w:val="24"/>
          <w:szCs w:val="24"/>
        </w:rPr>
        <w:t>. На каждом уроке предусматривается целенаправленная работа по развитию словесной речи (в устной и письменной формах), в том числе слухозрительного восприятия устной речи, речевого слуха, произносительной стороны речи (прежде всего, тематической и терминологической лексики учебной дисциплины, а также лексики по организации учебной деятельности)</w:t>
      </w:r>
      <w:r w:rsidRPr="00964CA7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964CA7">
        <w:rPr>
          <w:rFonts w:ascii="Times New Roman" w:hAnsi="Times New Roman"/>
          <w:sz w:val="24"/>
          <w:szCs w:val="24"/>
        </w:rPr>
        <w:t>. В процессе уроков обществознания требуется одновременно с развитием словесной речи обеспечивать развитие у обучающихся других психических процессов. Предусматривается руководство вниманием обучающихся через постановку и анализ учебных задач, а также сосредоточение и поддержание внимания за счёт привлечения</w:t>
      </w:r>
      <w:r w:rsidRPr="00964CA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964CA7">
        <w:rPr>
          <w:rFonts w:ascii="Times New Roman" w:hAnsi="Times New Roman"/>
          <w:sz w:val="24"/>
          <w:szCs w:val="24"/>
        </w:rPr>
        <w:t xml:space="preserve">средств наглядности, видеоматериалов, доступных по структуре и содержанию словесных инструкций. Развитие памяти обеспечивается посредством заполнения таблиц, составления схем, анализа рисунков на учебных плакатах, применения условных изображений (в т.ч. пиктограмм), предстающих в виде опор для оформления развёрнутых ответов. Развитие мышления и его операций обеспечивается посредством установления и последующего устного и/или графического оформления причинно-следственных связей; за счёт выделения существенных признаков в изучаемых объектах и др. </w:t>
      </w:r>
      <w:r w:rsidRPr="00964CA7">
        <w:rPr>
          <w:rFonts w:ascii="Times New Roman" w:hAnsi="Times New Roman"/>
          <w:sz w:val="24"/>
          <w:szCs w:val="24"/>
        </w:rPr>
        <w:lastRenderedPageBreak/>
        <w:t>Акцент в коррекционно-образовательной работе следует делать на развитии у обучающихся словесно-логического мышления, без чего невозможно полноценно рассуждать, формулировать выводы. В данной связи программный материал должен излагаться учителем ясно, последовательно, с включением системы аргументов и полным охватом темы.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Преимуществами использования цифровых технологий в образовательно-реабилитационном процессе являются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полисенсорного подхода к преодолению вторичных нарушений в развитии.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Цифровые технологии могут использоваться в различных вариациях: в виде мультимедийных презентаций, как учебник и рабочая тетрадь, в качестве толкового словаря или справочника с учебными видеофильмами, как тренажёр для закрепления новых знаний или в виде практического пособия.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–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слуха;</w:t>
      </w:r>
      <w:r w:rsidRPr="00964CA7">
        <w:rPr>
          <w:rFonts w:ascii="Times New Roman" w:hAnsi="Times New Roman"/>
          <w:bCs/>
          <w:color w:val="0D0D0D" w:themeColor="text1" w:themeTint="F2"/>
          <w:sz w:val="24"/>
          <w:szCs w:val="24"/>
        </w:rPr>
        <w:t xml:space="preserve"> </w:t>
      </w:r>
      <w:r w:rsidRPr="00964CA7">
        <w:rPr>
          <w:rFonts w:ascii="Times New Roman" w:hAnsi="Times New Roman"/>
          <w:bCs/>
          <w:sz w:val="24"/>
          <w:szCs w:val="24"/>
        </w:rPr>
        <w:t>– учёт санитарно-пидемиологических требований при обучении школьников с ограниченными возможностями здоровья (с нарушениями слуха);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– современные процедуры создания, поиска, сбора, анализа, обработки, хранения и представления информации;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 xml:space="preserve">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компетентности: 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lastRenderedPageBreak/>
        <w:t>•информационная и медиакомпетентность (способность работать с разными цифровыми ресурсами),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•коммуникативная (способность взаимодействовать посредством блогов, форумов, чатов и др.),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•техническая (способность использовать технические и программные средства),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•потребительская (способность решать с помощью цифровых устройств и интернета различные образовательные задачи).</w:t>
      </w:r>
    </w:p>
    <w:p w:rsidR="00A03E20" w:rsidRPr="00964CA7" w:rsidRDefault="00A03E20" w:rsidP="00A03E20">
      <w:pPr>
        <w:rPr>
          <w:rFonts w:ascii="Times New Roman" w:hAnsi="Times New Roman"/>
          <w:b/>
          <w:bCs/>
          <w:sz w:val="24"/>
          <w:szCs w:val="24"/>
        </w:rPr>
      </w:pPr>
      <w:r w:rsidRPr="00964CA7">
        <w:rPr>
          <w:rFonts w:ascii="Times New Roman" w:hAnsi="Times New Roman"/>
          <w:b/>
          <w:bCs/>
          <w:sz w:val="24"/>
          <w:szCs w:val="24"/>
        </w:rPr>
        <w:t>Цели изучения учебного предмета «Обществознание»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i/>
          <w:sz w:val="24"/>
          <w:szCs w:val="24"/>
        </w:rPr>
        <w:t>Цель учебной дисциплины</w:t>
      </w:r>
      <w:r w:rsidRPr="00964CA7">
        <w:rPr>
          <w:rFonts w:ascii="Times New Roman" w:hAnsi="Times New Roman"/>
          <w:bCs/>
          <w:sz w:val="24"/>
          <w:szCs w:val="24"/>
        </w:rPr>
        <w:t xml:space="preserve"> заключается в достижении планируемых результатов освоения данного учебного предмета в единстве с развитием у обучающихся с нарушениями слуха социальных компетенций, речевой и мыслительной деятельности, включая: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–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народа;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– развитие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– развитие личности, содействие становлению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– формирование целостной картины общества, адекватной современному уровню знаний и доступной по содержанию для подростков; содействие освоению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–</w:t>
      </w:r>
      <w:r w:rsidRPr="00964CA7">
        <w:rPr>
          <w:rFonts w:ascii="Times New Roman" w:hAnsi="Times New Roman"/>
          <w:sz w:val="24"/>
          <w:szCs w:val="24"/>
        </w:rPr>
        <w:t xml:space="preserve"> содействие овладению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A03E20" w:rsidRPr="00964CA7" w:rsidRDefault="00A03E20" w:rsidP="00A03E20">
      <w:pPr>
        <w:rPr>
          <w:rFonts w:ascii="Times New Roman" w:hAnsi="Times New Roman"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–</w:t>
      </w:r>
      <w:r w:rsidRPr="00964CA7">
        <w:rPr>
          <w:rFonts w:ascii="Times New Roman" w:hAnsi="Times New Roman"/>
          <w:sz w:val="24"/>
          <w:szCs w:val="24"/>
        </w:rPr>
        <w:t xml:space="preserve"> создание условий для овладения способами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российском обществе;</w:t>
      </w:r>
    </w:p>
    <w:p w:rsidR="00A03E20" w:rsidRPr="00964CA7" w:rsidRDefault="00A03E20" w:rsidP="00A03E20">
      <w:pPr>
        <w:rPr>
          <w:rFonts w:ascii="Times New Roman" w:hAnsi="Times New Roman"/>
          <w:bCs/>
          <w:sz w:val="24"/>
          <w:szCs w:val="24"/>
        </w:rPr>
      </w:pPr>
      <w:r w:rsidRPr="00964CA7">
        <w:rPr>
          <w:rFonts w:ascii="Times New Roman" w:hAnsi="Times New Roman"/>
          <w:bCs/>
          <w:sz w:val="24"/>
          <w:szCs w:val="24"/>
        </w:rPr>
        <w:t>–</w:t>
      </w:r>
      <w:r w:rsidRPr="00964CA7">
        <w:rPr>
          <w:rFonts w:ascii="Times New Roman" w:hAnsi="Times New Roman"/>
          <w:sz w:val="24"/>
          <w:szCs w:val="24"/>
        </w:rPr>
        <w:t xml:space="preserve">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A03E20" w:rsidRPr="00964CA7" w:rsidRDefault="00A03E20" w:rsidP="00A03E20">
      <w:pPr>
        <w:rPr>
          <w:rFonts w:ascii="Times New Roman" w:hAnsi="Times New Roman"/>
          <w:b/>
          <w:bCs/>
          <w:iCs/>
          <w:sz w:val="24"/>
          <w:szCs w:val="24"/>
        </w:rPr>
      </w:pPr>
      <w:r w:rsidRPr="00964CA7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Место предмета </w:t>
      </w:r>
      <w:r w:rsidRPr="00964CA7">
        <w:rPr>
          <w:rFonts w:ascii="Times New Roman" w:hAnsi="Times New Roman"/>
          <w:b/>
          <w:bCs/>
          <w:sz w:val="24"/>
          <w:szCs w:val="24"/>
        </w:rPr>
        <w:t>«Обществознание</w:t>
      </w:r>
      <w:r w:rsidRPr="00964CA7">
        <w:rPr>
          <w:rFonts w:ascii="Times New Roman" w:hAnsi="Times New Roman"/>
          <w:b/>
          <w:sz w:val="24"/>
          <w:szCs w:val="24"/>
        </w:rPr>
        <w:t xml:space="preserve">» </w:t>
      </w:r>
      <w:r w:rsidRPr="00964CA7">
        <w:rPr>
          <w:rFonts w:ascii="Times New Roman" w:hAnsi="Times New Roman"/>
          <w:b/>
          <w:bCs/>
          <w:iCs/>
          <w:sz w:val="24"/>
          <w:szCs w:val="24"/>
        </w:rPr>
        <w:t>в учебном плане</w:t>
      </w:r>
    </w:p>
    <w:p w:rsidR="00A03E20" w:rsidRPr="00964CA7" w:rsidRDefault="00A03E20" w:rsidP="00A03E20">
      <w:pPr>
        <w:rPr>
          <w:rFonts w:ascii="Times New Roman" w:hAnsi="Times New Roman"/>
          <w:sz w:val="24"/>
          <w:szCs w:val="24"/>
        </w:rPr>
      </w:pPr>
      <w:r w:rsidRPr="00964CA7">
        <w:rPr>
          <w:rFonts w:ascii="Times New Roman" w:hAnsi="Times New Roman"/>
          <w:sz w:val="24"/>
          <w:szCs w:val="24"/>
        </w:rPr>
        <w:t xml:space="preserve">Учебный предмет </w:t>
      </w:r>
      <w:r w:rsidRPr="00964CA7">
        <w:rPr>
          <w:rFonts w:ascii="Times New Roman" w:hAnsi="Times New Roman"/>
          <w:bCs/>
          <w:iCs/>
          <w:sz w:val="24"/>
          <w:szCs w:val="24"/>
        </w:rPr>
        <w:t>«</w:t>
      </w:r>
      <w:r w:rsidRPr="00964CA7">
        <w:rPr>
          <w:rFonts w:ascii="Times New Roman" w:hAnsi="Times New Roman"/>
          <w:bCs/>
          <w:sz w:val="24"/>
          <w:szCs w:val="24"/>
        </w:rPr>
        <w:t>Обществознание</w:t>
      </w:r>
      <w:r w:rsidRPr="00964CA7">
        <w:rPr>
          <w:rFonts w:ascii="Times New Roman" w:hAnsi="Times New Roman"/>
          <w:bCs/>
          <w:iCs/>
          <w:sz w:val="24"/>
          <w:szCs w:val="24"/>
        </w:rPr>
        <w:t>»</w:t>
      </w:r>
      <w:r w:rsidRPr="00964CA7">
        <w:rPr>
          <w:rFonts w:ascii="Times New Roman" w:hAnsi="Times New Roman"/>
          <w:sz w:val="24"/>
          <w:szCs w:val="24"/>
        </w:rPr>
        <w:t xml:space="preserve"> входит в предметную область «Общественно-научные предметы», являясь обязательным.</w:t>
      </w:r>
    </w:p>
    <w:p w:rsidR="00A03E20" w:rsidRPr="00964CA7" w:rsidRDefault="00A03E20" w:rsidP="00A03E20">
      <w:pPr>
        <w:rPr>
          <w:rFonts w:ascii="Times New Roman" w:hAnsi="Times New Roman"/>
          <w:sz w:val="24"/>
          <w:szCs w:val="24"/>
        </w:rPr>
      </w:pPr>
      <w:r w:rsidRPr="00964CA7">
        <w:rPr>
          <w:rFonts w:ascii="Times New Roman" w:hAnsi="Times New Roman"/>
          <w:sz w:val="24"/>
          <w:szCs w:val="24"/>
        </w:rPr>
        <w:t>Учебный предмет «</w:t>
      </w:r>
      <w:r w:rsidRPr="00964CA7">
        <w:rPr>
          <w:rFonts w:ascii="Times New Roman" w:hAnsi="Times New Roman"/>
          <w:bCs/>
          <w:sz w:val="24"/>
          <w:szCs w:val="24"/>
        </w:rPr>
        <w:t>Обществознание</w:t>
      </w:r>
      <w:r w:rsidRPr="00964CA7">
        <w:rPr>
          <w:rFonts w:ascii="Times New Roman" w:hAnsi="Times New Roman"/>
          <w:sz w:val="24"/>
          <w:szCs w:val="24"/>
        </w:rPr>
        <w:t xml:space="preserve">» является </w:t>
      </w:r>
      <w:r w:rsidRPr="00964CA7">
        <w:rPr>
          <w:rFonts w:ascii="Times New Roman" w:hAnsi="Times New Roman"/>
          <w:iCs/>
          <w:sz w:val="24"/>
          <w:szCs w:val="24"/>
        </w:rPr>
        <w:t>общим для обучающихся с нормативным развитием и с нарушениями слуха.</w:t>
      </w:r>
    </w:p>
    <w:sectPr w:rsidR="00A03E20" w:rsidRPr="00964CA7" w:rsidSect="003312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69C9" w:rsidRDefault="005069C9" w:rsidP="003C32A9">
      <w:pPr>
        <w:spacing w:after="0" w:line="240" w:lineRule="auto"/>
      </w:pPr>
      <w:r>
        <w:separator/>
      </w:r>
    </w:p>
  </w:endnote>
  <w:endnote w:type="continuationSeparator" w:id="0">
    <w:p w:rsidR="005069C9" w:rsidRDefault="005069C9" w:rsidP="003C32A9">
      <w:pPr>
        <w:spacing w:after="0" w:line="240" w:lineRule="auto"/>
      </w:pPr>
      <w:r>
        <w:continuationSeparator/>
      </w:r>
    </w:p>
  </w:endnote>
  <w:endnote w:id="1">
    <w:p w:rsidR="00A03E20" w:rsidRDefault="00A03E20" w:rsidP="00A03E20">
      <w:pPr>
        <w:pStyle w:val="af6"/>
      </w:pPr>
    </w:p>
    <w:p w:rsidR="00A03E20" w:rsidRPr="00964CA7" w:rsidRDefault="00A03E20" w:rsidP="00A03E20">
      <w:pPr>
        <w:pStyle w:val="af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A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69C9" w:rsidRDefault="005069C9" w:rsidP="003C32A9">
      <w:pPr>
        <w:spacing w:after="0" w:line="240" w:lineRule="auto"/>
      </w:pPr>
      <w:r>
        <w:separator/>
      </w:r>
    </w:p>
  </w:footnote>
  <w:footnote w:type="continuationSeparator" w:id="0">
    <w:p w:rsidR="005069C9" w:rsidRDefault="005069C9" w:rsidP="003C32A9">
      <w:pPr>
        <w:spacing w:after="0" w:line="240" w:lineRule="auto"/>
      </w:pPr>
      <w:r>
        <w:continuationSeparator/>
      </w:r>
    </w:p>
  </w:footnote>
  <w:footnote w:id="1">
    <w:p w:rsidR="00A03E20" w:rsidRPr="00241AA7" w:rsidRDefault="00A03E20" w:rsidP="00A03E20">
      <w:pPr>
        <w:pStyle w:val="ab"/>
        <w:jc w:val="both"/>
      </w:pPr>
      <w:r w:rsidRPr="00241AA7">
        <w:t>.</w:t>
      </w:r>
    </w:p>
  </w:footnote>
  <w:footnote w:id="2">
    <w:p w:rsidR="00A03E20" w:rsidRDefault="00A03E20" w:rsidP="00A03E20">
      <w:pPr>
        <w:pStyle w:val="ab"/>
        <w:jc w:val="both"/>
      </w:pPr>
      <w:r>
        <w:t>.</w:t>
      </w:r>
    </w:p>
  </w:footnote>
  <w:footnote w:id="3">
    <w:p w:rsidR="00A03E20" w:rsidRDefault="00A03E20" w:rsidP="00A03E20">
      <w:pPr>
        <w:pStyle w:val="ab"/>
        <w:jc w:val="both"/>
      </w:pPr>
      <w:r w:rsidRPr="00F919B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37FF1"/>
    <w:multiLevelType w:val="hybridMultilevel"/>
    <w:tmpl w:val="D69CBB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510962"/>
    <w:multiLevelType w:val="hybridMultilevel"/>
    <w:tmpl w:val="39804F32"/>
    <w:lvl w:ilvl="0" w:tplc="8F261F0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6059A">
      <w:numFmt w:val="bullet"/>
      <w:lvlText w:val="•"/>
      <w:lvlJc w:val="left"/>
      <w:pPr>
        <w:ind w:left="640" w:hanging="360"/>
      </w:pPr>
      <w:rPr>
        <w:rFonts w:hint="default"/>
        <w:lang w:val="ru-RU" w:eastAsia="en-US" w:bidi="ar-SA"/>
      </w:rPr>
    </w:lvl>
    <w:lvl w:ilvl="2" w:tplc="3192FFDC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3" w:tplc="49721682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4" w:tplc="D946D37E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 w:tplc="199AA3DE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6" w:tplc="F180525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7" w:tplc="21DC7C30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8" w:tplc="DCD20DC8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74423A"/>
    <w:multiLevelType w:val="multilevel"/>
    <w:tmpl w:val="D19AA2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C86643"/>
    <w:multiLevelType w:val="hybridMultilevel"/>
    <w:tmpl w:val="DB481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C413AC"/>
    <w:multiLevelType w:val="hybridMultilevel"/>
    <w:tmpl w:val="C472C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A086B2F"/>
    <w:multiLevelType w:val="hybridMultilevel"/>
    <w:tmpl w:val="64707C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DD238FD"/>
    <w:multiLevelType w:val="hybridMultilevel"/>
    <w:tmpl w:val="1FFA24E6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759C2"/>
    <w:multiLevelType w:val="multilevel"/>
    <w:tmpl w:val="4E127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0317DA"/>
    <w:multiLevelType w:val="hybridMultilevel"/>
    <w:tmpl w:val="6D4EA17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35948"/>
    <w:multiLevelType w:val="hybridMultilevel"/>
    <w:tmpl w:val="E990E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CDB3F63"/>
    <w:multiLevelType w:val="multilevel"/>
    <w:tmpl w:val="0A58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A03B7D"/>
    <w:multiLevelType w:val="hybridMultilevel"/>
    <w:tmpl w:val="D75224C4"/>
    <w:lvl w:ilvl="0" w:tplc="F64082F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8A25866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D4D693B2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3" w:tplc="9D204E84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9E4C67C2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5" w:tplc="0AF0F31C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209C704A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7" w:tplc="3AC27CC4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8" w:tplc="EFD698B4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EB83F4F"/>
    <w:multiLevelType w:val="hybridMultilevel"/>
    <w:tmpl w:val="E73C6E2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34"/>
    <w:rsid w:val="00026CEA"/>
    <w:rsid w:val="000738B2"/>
    <w:rsid w:val="00143F7F"/>
    <w:rsid w:val="001527C3"/>
    <w:rsid w:val="002B5FCF"/>
    <w:rsid w:val="003312FA"/>
    <w:rsid w:val="00366B28"/>
    <w:rsid w:val="003C32A9"/>
    <w:rsid w:val="004A6F18"/>
    <w:rsid w:val="005069C9"/>
    <w:rsid w:val="0050767D"/>
    <w:rsid w:val="005E71E9"/>
    <w:rsid w:val="0063797B"/>
    <w:rsid w:val="006405FC"/>
    <w:rsid w:val="006C177F"/>
    <w:rsid w:val="007E06C4"/>
    <w:rsid w:val="007F446C"/>
    <w:rsid w:val="008E07E2"/>
    <w:rsid w:val="00907C1E"/>
    <w:rsid w:val="009124D8"/>
    <w:rsid w:val="0091655D"/>
    <w:rsid w:val="00924307"/>
    <w:rsid w:val="00994A25"/>
    <w:rsid w:val="00A03E20"/>
    <w:rsid w:val="00C21234"/>
    <w:rsid w:val="00C438B8"/>
    <w:rsid w:val="00C45677"/>
    <w:rsid w:val="00C67435"/>
    <w:rsid w:val="00C77259"/>
    <w:rsid w:val="00DB13A8"/>
    <w:rsid w:val="00E0285B"/>
    <w:rsid w:val="00E12A7B"/>
    <w:rsid w:val="00E65DD1"/>
    <w:rsid w:val="00F34506"/>
    <w:rsid w:val="00F6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D562"/>
  <w15:docId w15:val="{EFE1ABEF-8B6C-4998-8E5E-ACCD0D0B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2A7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C438B8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2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C21234"/>
  </w:style>
  <w:style w:type="paragraph" w:customStyle="1" w:styleId="Textbody">
    <w:name w:val="Text body"/>
    <w:basedOn w:val="a"/>
    <w:rsid w:val="00C212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 w:bidi="ru-RU"/>
    </w:rPr>
  </w:style>
  <w:style w:type="paragraph" w:customStyle="1" w:styleId="a4">
    <w:name w:val="Таблица Влево (Таблицы)"/>
    <w:basedOn w:val="a"/>
    <w:uiPriority w:val="99"/>
    <w:rsid w:val="00E12A7B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A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link w:val="a6"/>
    <w:uiPriority w:val="99"/>
    <w:qFormat/>
    <w:rsid w:val="00E12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Абзац списка Знак"/>
    <w:link w:val="a5"/>
    <w:uiPriority w:val="99"/>
    <w:qFormat/>
    <w:locked/>
    <w:rsid w:val="00E12A7B"/>
  </w:style>
  <w:style w:type="character" w:customStyle="1" w:styleId="Hyperlink0">
    <w:name w:val="Hyperlink.0"/>
    <w:rsid w:val="00E12A7B"/>
    <w:rPr>
      <w:sz w:val="28"/>
      <w:szCs w:val="28"/>
    </w:rPr>
  </w:style>
  <w:style w:type="paragraph" w:styleId="3">
    <w:name w:val="Body Text Indent 3"/>
    <w:basedOn w:val="a"/>
    <w:link w:val="30"/>
    <w:semiHidden/>
    <w:rsid w:val="00E12A7B"/>
    <w:pPr>
      <w:spacing w:before="120" w:after="120" w:line="360" w:lineRule="auto"/>
      <w:ind w:left="709" w:firstLine="425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12A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link w:val="11"/>
    <w:rsid w:val="006405FC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7"/>
    <w:rsid w:val="006405FC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3C32A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8">
    <w:name w:val="Normal (Web)"/>
    <w:basedOn w:val="a"/>
    <w:link w:val="a9"/>
    <w:uiPriority w:val="99"/>
    <w:rsid w:val="003C32A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бычный (Интернет) Знак"/>
    <w:basedOn w:val="a0"/>
    <w:link w:val="a8"/>
    <w:uiPriority w:val="99"/>
    <w:locked/>
    <w:rsid w:val="003C32A9"/>
    <w:rPr>
      <w:rFonts w:ascii="Calibri" w:eastAsia="Times New Roman" w:hAnsi="Calibri" w:cs="Times New Roman"/>
      <w:sz w:val="24"/>
      <w:szCs w:val="24"/>
      <w:lang w:eastAsia="ru-RU"/>
    </w:rPr>
  </w:style>
  <w:style w:type="character" w:styleId="aa">
    <w:name w:val="footnote reference"/>
    <w:uiPriority w:val="99"/>
    <w:rsid w:val="003C32A9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3C32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3C32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3C3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438B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438B8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438B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№2_"/>
    <w:basedOn w:val="a0"/>
    <w:link w:val="22"/>
    <w:rsid w:val="001527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Подпись к таблице_"/>
    <w:basedOn w:val="a0"/>
    <w:link w:val="af0"/>
    <w:rsid w:val="001527C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Другое_"/>
    <w:basedOn w:val="a0"/>
    <w:link w:val="af2"/>
    <w:rsid w:val="001527C3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1527C3"/>
    <w:pPr>
      <w:widowControl w:val="0"/>
      <w:spacing w:after="18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0">
    <w:name w:val="Подпись к таблице"/>
    <w:basedOn w:val="a"/>
    <w:link w:val="af"/>
    <w:rsid w:val="001527C3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2">
    <w:name w:val="Другое"/>
    <w:basedOn w:val="a"/>
    <w:link w:val="af1"/>
    <w:rsid w:val="001527C3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3">
    <w:name w:val="Нет"/>
    <w:rsid w:val="006C177F"/>
  </w:style>
  <w:style w:type="paragraph" w:customStyle="1" w:styleId="Default">
    <w:name w:val="Default"/>
    <w:rsid w:val="00366B28"/>
    <w:pPr>
      <w:autoSpaceDE w:val="0"/>
      <w:autoSpaceDN w:val="0"/>
      <w:adjustRightInd w:val="0"/>
      <w:spacing w:after="0" w:line="240" w:lineRule="auto"/>
    </w:pPr>
    <w:rPr>
      <w:rFonts w:ascii="Houschka Rounded Bold" w:hAnsi="Houschka Rounded Bold" w:cs="Houschka Rounded Bold"/>
      <w:color w:val="000000"/>
      <w:sz w:val="24"/>
      <w:szCs w:val="24"/>
    </w:rPr>
  </w:style>
  <w:style w:type="paragraph" w:customStyle="1" w:styleId="af4">
    <w:name w:val="Базовый"/>
    <w:rsid w:val="00366B28"/>
    <w:pPr>
      <w:tabs>
        <w:tab w:val="left" w:pos="709"/>
      </w:tabs>
      <w:suppressAutoHyphens/>
      <w:spacing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color w:val="00000A"/>
      <w:szCs w:val="20"/>
      <w:lang w:eastAsia="ru-RU"/>
    </w:rPr>
  </w:style>
  <w:style w:type="character" w:customStyle="1" w:styleId="af5">
    <w:name w:val="Выделение жирным"/>
    <w:basedOn w:val="a0"/>
    <w:rsid w:val="00366B28"/>
    <w:rPr>
      <w:b/>
      <w:bCs/>
    </w:rPr>
  </w:style>
  <w:style w:type="character" w:customStyle="1" w:styleId="Zag11">
    <w:name w:val="Zag_11"/>
    <w:rsid w:val="00366B28"/>
  </w:style>
  <w:style w:type="paragraph" w:styleId="af6">
    <w:name w:val="endnote text"/>
    <w:basedOn w:val="a"/>
    <w:link w:val="af7"/>
    <w:uiPriority w:val="99"/>
    <w:semiHidden/>
    <w:unhideWhenUsed/>
    <w:rsid w:val="00A03E2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03E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Шушан</dc:creator>
  <cp:lastModifiedBy>Зотова И В</cp:lastModifiedBy>
  <cp:revision>3</cp:revision>
  <dcterms:created xsi:type="dcterms:W3CDTF">2022-10-07T12:42:00Z</dcterms:created>
  <dcterms:modified xsi:type="dcterms:W3CDTF">2022-10-07T12:42:00Z</dcterms:modified>
</cp:coreProperties>
</file>